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B8EE" w14:textId="71004841" w:rsidR="00E25315" w:rsidRDefault="00E25315" w:rsidP="00E25315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41201E0C" w14:textId="451A2192" w:rsidR="00A33F40" w:rsidRPr="00137458" w:rsidRDefault="005250BD" w:rsidP="00E25315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  <w:b/>
        </w:rPr>
        <w:t xml:space="preserve">EGYÜTTMŰKÖDÉSI </w:t>
      </w:r>
      <w:r w:rsidR="00A33F40" w:rsidRPr="00137458">
        <w:rPr>
          <w:rFonts w:ascii="Garamond" w:hAnsi="Garamond"/>
          <w:b/>
        </w:rPr>
        <w:t>MEGÁLLAPODÁS</w:t>
      </w:r>
    </w:p>
    <w:p w14:paraId="55E13847" w14:textId="44688BC9" w:rsidR="00BA700D" w:rsidRPr="00137458" w:rsidRDefault="00A33F40" w:rsidP="00E25315">
      <w:pPr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</w:rPr>
        <w:t>amely létrejött</w:t>
      </w:r>
    </w:p>
    <w:p w14:paraId="5945277B" w14:textId="77777777" w:rsidR="005250BD" w:rsidRDefault="00A33F40" w:rsidP="00E25315">
      <w:pPr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  <w:u w:val="single"/>
        </w:rPr>
        <w:t>egyrészről</w:t>
      </w:r>
      <w:r w:rsidRPr="00137458">
        <w:rPr>
          <w:rFonts w:ascii="Garamond" w:hAnsi="Garamond"/>
        </w:rPr>
        <w:t xml:space="preserve">: </w:t>
      </w:r>
      <w:r w:rsidRPr="00137458">
        <w:rPr>
          <w:rFonts w:ascii="Garamond" w:hAnsi="Garamond"/>
        </w:rPr>
        <w:tab/>
      </w:r>
    </w:p>
    <w:p w14:paraId="3C38D70E" w14:textId="7DBEAA26" w:rsidR="00A33F40" w:rsidRPr="00137458" w:rsidRDefault="005250BD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Szerződő fél neve: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25315">
        <w:rPr>
          <w:rFonts w:ascii="Garamond" w:hAnsi="Garamond"/>
          <w:b/>
          <w:bCs/>
        </w:rPr>
        <w:t xml:space="preserve">HUN-REN </w:t>
      </w:r>
      <w:r w:rsidR="00A33F40" w:rsidRPr="00137458">
        <w:rPr>
          <w:rFonts w:ascii="Garamond" w:hAnsi="Garamond"/>
          <w:b/>
        </w:rPr>
        <w:t>Csillagászati és Földtudományi Kutatóközpont</w:t>
      </w:r>
    </w:p>
    <w:p w14:paraId="6B9F1710" w14:textId="24BEC44D" w:rsidR="00A33F40" w:rsidRDefault="005250BD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="00BA700D">
        <w:rPr>
          <w:rFonts w:ascii="Garamond" w:hAnsi="Garamond"/>
        </w:rPr>
        <w:t xml:space="preserve">zékhely: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C75BD">
        <w:rPr>
          <w:rFonts w:ascii="Garamond" w:hAnsi="Garamond"/>
        </w:rPr>
        <w:t xml:space="preserve">1121 Budapest, Konkoly </w:t>
      </w:r>
      <w:proofErr w:type="spellStart"/>
      <w:r w:rsidR="00BC75BD">
        <w:rPr>
          <w:rFonts w:ascii="Garamond" w:hAnsi="Garamond"/>
        </w:rPr>
        <w:t>Thege</w:t>
      </w:r>
      <w:proofErr w:type="spellEnd"/>
      <w:r w:rsidR="00BC75BD">
        <w:rPr>
          <w:rFonts w:ascii="Garamond" w:hAnsi="Garamond"/>
        </w:rPr>
        <w:t xml:space="preserve"> Miklós út 15-17.</w:t>
      </w:r>
    </w:p>
    <w:p w14:paraId="5144BEFE" w14:textId="06823B1E" w:rsidR="00EC3CC8" w:rsidRPr="00137458" w:rsidRDefault="005250BD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EC3CC8">
        <w:rPr>
          <w:rFonts w:ascii="Garamond" w:hAnsi="Garamond"/>
        </w:rPr>
        <w:t xml:space="preserve">dószám: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802CE" w:rsidRPr="00C802CE">
        <w:rPr>
          <w:rFonts w:ascii="Garamond" w:hAnsi="Garamond"/>
        </w:rPr>
        <w:t>19426189-2-43</w:t>
      </w:r>
    </w:p>
    <w:p w14:paraId="555FEB9E" w14:textId="2626E2BD" w:rsidR="00A33F40" w:rsidRDefault="005250BD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="00F249D6">
        <w:rPr>
          <w:rFonts w:ascii="Garamond" w:hAnsi="Garamond"/>
        </w:rPr>
        <w:t xml:space="preserve">épviseli: </w:t>
      </w:r>
      <w:r w:rsidR="009E71B8">
        <w:rPr>
          <w:rFonts w:ascii="Garamond" w:hAnsi="Garamond"/>
        </w:rPr>
        <w:tab/>
      </w:r>
      <w:r w:rsidR="009E71B8">
        <w:rPr>
          <w:rFonts w:ascii="Garamond" w:hAnsi="Garamond"/>
        </w:rPr>
        <w:tab/>
      </w:r>
      <w:r w:rsidR="009E71B8">
        <w:rPr>
          <w:rFonts w:ascii="Garamond" w:hAnsi="Garamond"/>
        </w:rPr>
        <w:tab/>
      </w:r>
      <w:r w:rsidR="00030FBD">
        <w:rPr>
          <w:rFonts w:ascii="Garamond" w:hAnsi="Garamond"/>
        </w:rPr>
        <w:t>Kiss László főigazgató</w:t>
      </w:r>
    </w:p>
    <w:p w14:paraId="4019E6BA" w14:textId="4BCCBD99" w:rsidR="002005D0" w:rsidRDefault="002005D0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PIR azonosító: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802CE" w:rsidRPr="00C802CE">
        <w:rPr>
          <w:rFonts w:ascii="Garamond" w:hAnsi="Garamond"/>
        </w:rPr>
        <w:t>996031</w:t>
      </w:r>
    </w:p>
    <w:p w14:paraId="141CF40D" w14:textId="30EDFD06" w:rsidR="006A5DA8" w:rsidRDefault="006A5DA8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Érintett intézetigazgató: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005D0" w:rsidRPr="00E25315">
        <w:rPr>
          <w:rFonts w:ascii="Garamond" w:hAnsi="Garamond"/>
          <w:highlight w:val="yellow"/>
        </w:rPr>
        <w:t xml:space="preserve">Dr. </w:t>
      </w:r>
      <w:r w:rsidRPr="00E25315">
        <w:rPr>
          <w:rFonts w:ascii="Garamond" w:hAnsi="Garamond"/>
          <w:highlight w:val="yellow"/>
        </w:rPr>
        <w:t>Szabó Róbert</w:t>
      </w:r>
      <w:r>
        <w:rPr>
          <w:rFonts w:ascii="Garamond" w:hAnsi="Garamond"/>
        </w:rPr>
        <w:t xml:space="preserve"> </w:t>
      </w:r>
    </w:p>
    <w:p w14:paraId="35109550" w14:textId="50C1F72E" w:rsidR="00A05AE3" w:rsidRPr="00137458" w:rsidRDefault="00A05AE3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Témavezető: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05AE3">
        <w:rPr>
          <w:rFonts w:ascii="Garamond" w:hAnsi="Garamond"/>
          <w:highlight w:val="yellow"/>
        </w:rPr>
        <w:t>……</w:t>
      </w:r>
      <w:r>
        <w:rPr>
          <w:rFonts w:ascii="Garamond" w:hAnsi="Garamond"/>
          <w:highlight w:val="yellow"/>
        </w:rPr>
        <w:t>opcionális</w:t>
      </w:r>
      <w:proofErr w:type="gramStart"/>
      <w:r w:rsidRPr="00A05AE3">
        <w:rPr>
          <w:rFonts w:ascii="Garamond" w:hAnsi="Garamond"/>
          <w:highlight w:val="yellow"/>
        </w:rPr>
        <w:t>…….</w:t>
      </w:r>
      <w:proofErr w:type="gramEnd"/>
      <w:r w:rsidRPr="00A05AE3">
        <w:rPr>
          <w:rFonts w:ascii="Garamond" w:hAnsi="Garamond"/>
          <w:highlight w:val="yellow"/>
        </w:rPr>
        <w:t>.</w:t>
      </w:r>
    </w:p>
    <w:p w14:paraId="5BDEE1F7" w14:textId="6B880487" w:rsidR="00A33F40" w:rsidRPr="00137458" w:rsidRDefault="00A33F40" w:rsidP="00E25315">
      <w:pPr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</w:rPr>
        <w:t>mint fogadó szerv</w:t>
      </w:r>
      <w:r w:rsidR="00065F4A">
        <w:rPr>
          <w:rFonts w:ascii="Garamond" w:hAnsi="Garamond"/>
        </w:rPr>
        <w:t>ezet</w:t>
      </w:r>
      <w:r w:rsidRPr="00137458">
        <w:rPr>
          <w:rFonts w:ascii="Garamond" w:hAnsi="Garamond"/>
        </w:rPr>
        <w:t xml:space="preserve"> (továbbiakban: „</w:t>
      </w:r>
      <w:r w:rsidRPr="00137458">
        <w:rPr>
          <w:rFonts w:ascii="Garamond" w:hAnsi="Garamond"/>
          <w:b/>
        </w:rPr>
        <w:t>Kutatóhely</w:t>
      </w:r>
      <w:r w:rsidRPr="00137458">
        <w:rPr>
          <w:rFonts w:ascii="Garamond" w:hAnsi="Garamond"/>
        </w:rPr>
        <w:t>”)</w:t>
      </w:r>
    </w:p>
    <w:p w14:paraId="108FAB35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</w:p>
    <w:p w14:paraId="3645EE2E" w14:textId="77777777" w:rsidR="005250BD" w:rsidRDefault="00A33F40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495395">
        <w:rPr>
          <w:rFonts w:ascii="Garamond" w:hAnsi="Garamond"/>
          <w:u w:val="single"/>
        </w:rPr>
        <w:t>másrészről</w:t>
      </w:r>
      <w:r w:rsidRPr="00495395">
        <w:rPr>
          <w:rFonts w:ascii="Garamond" w:hAnsi="Garamond"/>
        </w:rPr>
        <w:t xml:space="preserve">: </w:t>
      </w:r>
      <w:r w:rsidRPr="00495395">
        <w:rPr>
          <w:rFonts w:ascii="Garamond" w:hAnsi="Garamond"/>
        </w:rPr>
        <w:tab/>
      </w:r>
    </w:p>
    <w:p w14:paraId="12186350" w14:textId="77777777" w:rsidR="005250BD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</w:p>
    <w:p w14:paraId="72A7C7FF" w14:textId="1112EFE4" w:rsidR="00A33F40" w:rsidRPr="001A2B22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  <w:highlight w:val="yellow"/>
        </w:rPr>
      </w:pPr>
      <w:r>
        <w:rPr>
          <w:rFonts w:ascii="Garamond" w:hAnsi="Garamond"/>
        </w:rPr>
        <w:t>Szerződő fél neve</w:t>
      </w:r>
      <w:r w:rsidR="00A33F40" w:rsidRPr="00E25315"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="00A33F40" w:rsidRPr="001A2B22">
        <w:rPr>
          <w:rFonts w:ascii="Garamond" w:hAnsi="Garamond"/>
          <w:highlight w:val="yellow"/>
        </w:rPr>
        <w:t xml:space="preserve"> </w:t>
      </w:r>
    </w:p>
    <w:p w14:paraId="29B0873C" w14:textId="0BEFC64D" w:rsidR="00315181" w:rsidRPr="00E25315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>Lak</w:t>
      </w:r>
      <w:r w:rsidR="00A33F40" w:rsidRPr="00E25315">
        <w:rPr>
          <w:rFonts w:ascii="Garamond" w:hAnsi="Garamond"/>
        </w:rPr>
        <w:t>cím</w:t>
      </w:r>
      <w:r>
        <w:rPr>
          <w:rFonts w:ascii="Garamond" w:hAnsi="Garamond"/>
        </w:rPr>
        <w:t>e</w:t>
      </w:r>
      <w:r w:rsidR="00A33F40" w:rsidRPr="00E25315">
        <w:rPr>
          <w:rFonts w:ascii="Garamond" w:hAnsi="Garamond"/>
        </w:rPr>
        <w:t xml:space="preserve">: </w:t>
      </w:r>
    </w:p>
    <w:p w14:paraId="22967190" w14:textId="0E03D065" w:rsidR="005250BD" w:rsidRPr="00E25315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>Tartózkodási címe:</w:t>
      </w:r>
    </w:p>
    <w:p w14:paraId="7440DD8A" w14:textId="07A0FB2C" w:rsidR="00A33F40" w:rsidRPr="00E25315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>S</w:t>
      </w:r>
      <w:r w:rsidR="00A33F40" w:rsidRPr="00E25315">
        <w:rPr>
          <w:rFonts w:ascii="Garamond" w:hAnsi="Garamond"/>
        </w:rPr>
        <w:t>zületés</w:t>
      </w:r>
      <w:r>
        <w:rPr>
          <w:rFonts w:ascii="Garamond" w:hAnsi="Garamond"/>
        </w:rPr>
        <w:t>i</w:t>
      </w:r>
      <w:r w:rsidR="00A33F40" w:rsidRPr="00E25315">
        <w:rPr>
          <w:rFonts w:ascii="Garamond" w:hAnsi="Garamond"/>
        </w:rPr>
        <w:t xml:space="preserve"> helye, ideje: </w:t>
      </w:r>
    </w:p>
    <w:p w14:paraId="777FE1AE" w14:textId="53ECA6B4" w:rsidR="00030FBD" w:rsidRPr="00E25315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>A</w:t>
      </w:r>
      <w:r w:rsidR="00A33F40" w:rsidRPr="00E25315">
        <w:rPr>
          <w:rFonts w:ascii="Garamond" w:hAnsi="Garamond"/>
        </w:rPr>
        <w:t xml:space="preserve">nyja </w:t>
      </w:r>
      <w:r w:rsidR="00BA700D" w:rsidRPr="00E25315">
        <w:rPr>
          <w:rFonts w:ascii="Garamond" w:hAnsi="Garamond"/>
        </w:rPr>
        <w:t xml:space="preserve">születési </w:t>
      </w:r>
      <w:r w:rsidR="00A33F40" w:rsidRPr="00E25315">
        <w:rPr>
          <w:rFonts w:ascii="Garamond" w:hAnsi="Garamond"/>
        </w:rPr>
        <w:t>neve:</w:t>
      </w:r>
      <w:r w:rsidR="00B42EAF" w:rsidRPr="00E25315">
        <w:rPr>
          <w:rFonts w:ascii="Garamond" w:hAnsi="Garamond"/>
        </w:rPr>
        <w:t xml:space="preserve"> </w:t>
      </w:r>
    </w:p>
    <w:p w14:paraId="0001B571" w14:textId="473C6C43" w:rsidR="00030FBD" w:rsidRPr="00E25315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>Állampolgárság</w:t>
      </w:r>
      <w:r>
        <w:rPr>
          <w:rFonts w:ascii="Garamond" w:hAnsi="Garamond"/>
        </w:rPr>
        <w:t>a</w:t>
      </w:r>
      <w:r w:rsidRPr="00E25315">
        <w:rPr>
          <w:rFonts w:ascii="Garamond" w:hAnsi="Garamond"/>
        </w:rPr>
        <w:t>:</w:t>
      </w:r>
    </w:p>
    <w:p w14:paraId="32E98D40" w14:textId="192CD331" w:rsidR="005250BD" w:rsidRPr="00E25315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>E-mail cím</w:t>
      </w:r>
      <w:r>
        <w:rPr>
          <w:rFonts w:ascii="Garamond" w:hAnsi="Garamond"/>
        </w:rPr>
        <w:t>e</w:t>
      </w:r>
      <w:r w:rsidRPr="00E25315">
        <w:rPr>
          <w:rFonts w:ascii="Garamond" w:hAnsi="Garamond"/>
        </w:rPr>
        <w:t>:</w:t>
      </w:r>
    </w:p>
    <w:p w14:paraId="2C336956" w14:textId="6259970E" w:rsidR="00A33F40" w:rsidRPr="00137458" w:rsidRDefault="00A33F40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</w:rPr>
        <w:t xml:space="preserve">mint </w:t>
      </w:r>
      <w:r w:rsidR="000D0694">
        <w:rPr>
          <w:rFonts w:ascii="Garamond" w:hAnsi="Garamond"/>
        </w:rPr>
        <w:t xml:space="preserve">együttműködő </w:t>
      </w:r>
      <w:r w:rsidRPr="00137458">
        <w:rPr>
          <w:rFonts w:ascii="Garamond" w:hAnsi="Garamond"/>
        </w:rPr>
        <w:t>kutató</w:t>
      </w:r>
      <w:r w:rsidR="00BA700D">
        <w:rPr>
          <w:rFonts w:ascii="Garamond" w:hAnsi="Garamond"/>
        </w:rPr>
        <w:t xml:space="preserve"> </w:t>
      </w:r>
      <w:r w:rsidRPr="00137458">
        <w:rPr>
          <w:rFonts w:ascii="Garamond" w:hAnsi="Garamond"/>
        </w:rPr>
        <w:t>(továbbiakban: „</w:t>
      </w:r>
      <w:r w:rsidRPr="00137458">
        <w:rPr>
          <w:rFonts w:ascii="Garamond" w:hAnsi="Garamond"/>
          <w:b/>
        </w:rPr>
        <w:t>Kutató”</w:t>
      </w:r>
      <w:r w:rsidRPr="00137458">
        <w:rPr>
          <w:rFonts w:ascii="Garamond" w:hAnsi="Garamond"/>
        </w:rPr>
        <w:t>)</w:t>
      </w:r>
    </w:p>
    <w:p w14:paraId="4B5CCC6D" w14:textId="77777777" w:rsidR="00BA700D" w:rsidRDefault="00BA700D" w:rsidP="00E25315">
      <w:pPr>
        <w:spacing w:after="0"/>
        <w:jc w:val="both"/>
        <w:rPr>
          <w:rFonts w:ascii="Garamond" w:hAnsi="Garamond"/>
        </w:rPr>
      </w:pPr>
    </w:p>
    <w:p w14:paraId="421B56AD" w14:textId="391C13B7" w:rsidR="00A33F40" w:rsidRPr="00137458" w:rsidRDefault="005250BD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a Kutatóhely és a Kutató együtt: „</w:t>
      </w:r>
      <w:r w:rsidRPr="00E25315">
        <w:rPr>
          <w:rFonts w:ascii="Garamond" w:hAnsi="Garamond"/>
          <w:b/>
          <w:bCs/>
        </w:rPr>
        <w:t>Felek</w:t>
      </w:r>
      <w:r>
        <w:rPr>
          <w:rFonts w:ascii="Garamond" w:hAnsi="Garamond"/>
        </w:rPr>
        <w:t xml:space="preserve">”, </w:t>
      </w:r>
      <w:r w:rsidR="00A33F40" w:rsidRPr="00137458">
        <w:rPr>
          <w:rFonts w:ascii="Garamond" w:hAnsi="Garamond"/>
        </w:rPr>
        <w:t xml:space="preserve">között a mai napon </w:t>
      </w:r>
      <w:r w:rsidR="00BA700D">
        <w:rPr>
          <w:rFonts w:ascii="Garamond" w:hAnsi="Garamond"/>
        </w:rPr>
        <w:t xml:space="preserve">és helyen </w:t>
      </w:r>
      <w:r w:rsidR="00A33F40" w:rsidRPr="00137458">
        <w:rPr>
          <w:rFonts w:ascii="Garamond" w:hAnsi="Garamond"/>
        </w:rPr>
        <w:t>az alábbi feltételek mellett</w:t>
      </w:r>
      <w:r w:rsidR="00BA700D">
        <w:rPr>
          <w:rFonts w:ascii="Garamond" w:hAnsi="Garamond"/>
        </w:rPr>
        <w:t>:</w:t>
      </w:r>
    </w:p>
    <w:p w14:paraId="2DD905F6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</w:p>
    <w:p w14:paraId="79C68368" w14:textId="07A40BE5" w:rsidR="00A33F40" w:rsidRPr="00137458" w:rsidRDefault="00A33F40" w:rsidP="00E25315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  <w:r w:rsidRPr="00137458">
        <w:rPr>
          <w:rFonts w:ascii="Garamond" w:hAnsi="Garamond"/>
          <w:b/>
        </w:rPr>
        <w:t>A</w:t>
      </w:r>
      <w:r w:rsidR="005250BD">
        <w:rPr>
          <w:rFonts w:ascii="Garamond" w:hAnsi="Garamond"/>
          <w:b/>
        </w:rPr>
        <w:t>z együttműködési</w:t>
      </w:r>
      <w:r w:rsidRPr="00137458">
        <w:rPr>
          <w:rFonts w:ascii="Garamond" w:hAnsi="Garamond"/>
          <w:b/>
        </w:rPr>
        <w:t xml:space="preserve"> </w:t>
      </w:r>
      <w:r w:rsidR="003A47E5">
        <w:rPr>
          <w:rFonts w:ascii="Garamond" w:hAnsi="Garamond"/>
          <w:b/>
        </w:rPr>
        <w:t>megállapodás</w:t>
      </w:r>
      <w:r w:rsidR="005250BD">
        <w:rPr>
          <w:rFonts w:ascii="Garamond" w:hAnsi="Garamond"/>
          <w:b/>
        </w:rPr>
        <w:t xml:space="preserve"> (a továbbiakban: megállapodás)</w:t>
      </w:r>
      <w:r w:rsidRPr="00137458">
        <w:rPr>
          <w:rFonts w:ascii="Garamond" w:hAnsi="Garamond"/>
          <w:b/>
        </w:rPr>
        <w:t xml:space="preserve"> célja és tárgya</w:t>
      </w:r>
      <w:r w:rsidR="00C449E3">
        <w:rPr>
          <w:rFonts w:ascii="Garamond" w:hAnsi="Garamond"/>
          <w:b/>
        </w:rPr>
        <w:t>, a tevékenység ellátásának helye</w:t>
      </w:r>
    </w:p>
    <w:p w14:paraId="4FAC3334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</w:p>
    <w:p w14:paraId="3E17FF66" w14:textId="3AEEB2F5" w:rsidR="009F5D58" w:rsidRPr="001B302B" w:rsidRDefault="00A33F40" w:rsidP="00E25315">
      <w:pPr>
        <w:numPr>
          <w:ilvl w:val="1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  <w:r w:rsidRPr="00137458">
        <w:rPr>
          <w:rFonts w:ascii="Garamond" w:hAnsi="Garamond"/>
          <w:b/>
        </w:rPr>
        <w:t xml:space="preserve"> A </w:t>
      </w:r>
      <w:r w:rsidR="003A47E5" w:rsidRPr="00E25315">
        <w:rPr>
          <w:rFonts w:ascii="Garamond" w:hAnsi="Garamond"/>
          <w:b/>
          <w:color w:val="000000" w:themeColor="text1"/>
        </w:rPr>
        <w:t>megállapodás</w:t>
      </w:r>
      <w:r w:rsidR="003A47E5" w:rsidRPr="00366135">
        <w:rPr>
          <w:rFonts w:ascii="Garamond" w:hAnsi="Garamond"/>
          <w:b/>
          <w:color w:val="00B0F0"/>
        </w:rPr>
        <w:t xml:space="preserve"> </w:t>
      </w:r>
      <w:r w:rsidRPr="00137458">
        <w:rPr>
          <w:rFonts w:ascii="Garamond" w:hAnsi="Garamond"/>
          <w:b/>
        </w:rPr>
        <w:t>célja</w:t>
      </w:r>
    </w:p>
    <w:p w14:paraId="39ADD122" w14:textId="751A2FE5" w:rsidR="00A33F40" w:rsidRPr="009F5D58" w:rsidRDefault="00A33F40" w:rsidP="00E25315">
      <w:pPr>
        <w:spacing w:after="0"/>
        <w:ind w:left="360"/>
        <w:jc w:val="both"/>
        <w:rPr>
          <w:rFonts w:ascii="Garamond" w:hAnsi="Garamond"/>
        </w:rPr>
      </w:pPr>
      <w:r w:rsidRPr="009F5D58">
        <w:rPr>
          <w:rFonts w:ascii="Garamond" w:hAnsi="Garamond"/>
        </w:rPr>
        <w:t xml:space="preserve">A Kutatóhely tudományos kutató tevékenységet végző költségvetési szerv. A jelen </w:t>
      </w:r>
      <w:r w:rsidR="00C449E3" w:rsidRPr="001B302B">
        <w:rPr>
          <w:rFonts w:ascii="Garamond" w:hAnsi="Garamond"/>
        </w:rPr>
        <w:t>megállapodás</w:t>
      </w:r>
      <w:r w:rsidRPr="009F5D58">
        <w:rPr>
          <w:rFonts w:ascii="Garamond" w:hAnsi="Garamond"/>
        </w:rPr>
        <w:t xml:space="preserve"> célja, hogy a kutatóhelyhez</w:t>
      </w:r>
      <w:r w:rsidR="00C449E3">
        <w:rPr>
          <w:rFonts w:ascii="Garamond" w:hAnsi="Garamond"/>
        </w:rPr>
        <w:t xml:space="preserve"> kutatási terület alapján</w:t>
      </w:r>
      <w:r w:rsidRPr="009F5D58">
        <w:rPr>
          <w:rFonts w:ascii="Garamond" w:hAnsi="Garamond"/>
        </w:rPr>
        <w:t xml:space="preserve"> kötődő, de a kutatóhellyel</w:t>
      </w:r>
      <w:r w:rsidR="009479D8">
        <w:rPr>
          <w:rFonts w:ascii="Garamond" w:hAnsi="Garamond"/>
        </w:rPr>
        <w:t xml:space="preserve"> </w:t>
      </w:r>
      <w:r w:rsidR="00BF79C1">
        <w:rPr>
          <w:rFonts w:ascii="Garamond" w:hAnsi="Garamond"/>
        </w:rPr>
        <w:t>munka</w:t>
      </w:r>
      <w:r w:rsidRPr="009F5D58">
        <w:rPr>
          <w:rFonts w:ascii="Garamond" w:hAnsi="Garamond"/>
        </w:rPr>
        <w:t>viszonyban</w:t>
      </w:r>
      <w:r w:rsidR="00C449E3">
        <w:rPr>
          <w:rFonts w:ascii="Garamond" w:hAnsi="Garamond"/>
        </w:rPr>
        <w:t>, illetve egyéb munkavégzésre irányuló jogviszonyban</w:t>
      </w:r>
      <w:r w:rsidRPr="009F5D58">
        <w:rPr>
          <w:rFonts w:ascii="Garamond" w:hAnsi="Garamond"/>
        </w:rPr>
        <w:t xml:space="preserve"> nem álló elhivatott kutatók és a kutatóhely közötti együttműködést biztosítsa.</w:t>
      </w:r>
    </w:p>
    <w:p w14:paraId="7FA2FF7C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</w:p>
    <w:p w14:paraId="73218A0C" w14:textId="52755530" w:rsidR="001D7B41" w:rsidRPr="001B302B" w:rsidRDefault="00A33F40" w:rsidP="00E25315">
      <w:pPr>
        <w:numPr>
          <w:ilvl w:val="1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  <w:r w:rsidRPr="00137458">
        <w:rPr>
          <w:rFonts w:ascii="Garamond" w:hAnsi="Garamond"/>
          <w:b/>
        </w:rPr>
        <w:t xml:space="preserve">A </w:t>
      </w:r>
      <w:r w:rsidR="00366135" w:rsidRPr="00E25315">
        <w:rPr>
          <w:rFonts w:ascii="Garamond" w:hAnsi="Garamond"/>
          <w:b/>
          <w:color w:val="000000" w:themeColor="text1"/>
        </w:rPr>
        <w:t xml:space="preserve">megállapodás </w:t>
      </w:r>
      <w:r w:rsidRPr="00137458">
        <w:rPr>
          <w:rFonts w:ascii="Garamond" w:hAnsi="Garamond"/>
          <w:b/>
        </w:rPr>
        <w:t>tárgya</w:t>
      </w:r>
    </w:p>
    <w:p w14:paraId="68B9E2A5" w14:textId="1A4213CA" w:rsidR="00A33F40" w:rsidRDefault="00A33F40" w:rsidP="00E25315">
      <w:pPr>
        <w:spacing w:after="0"/>
        <w:ind w:left="360"/>
        <w:jc w:val="both"/>
        <w:rPr>
          <w:rFonts w:ascii="Garamond" w:hAnsi="Garamond"/>
        </w:rPr>
      </w:pPr>
      <w:r w:rsidRPr="00137458">
        <w:rPr>
          <w:rFonts w:ascii="Garamond" w:hAnsi="Garamond"/>
        </w:rPr>
        <w:t>A Felek megállapodnak abban, hogy Kutató a Kutatóhely</w:t>
      </w:r>
      <w:r w:rsidR="00780DCA">
        <w:rPr>
          <w:rFonts w:ascii="Garamond" w:hAnsi="Garamond"/>
        </w:rPr>
        <w:t>en</w:t>
      </w:r>
      <w:r w:rsidRPr="00137458">
        <w:rPr>
          <w:rFonts w:ascii="Garamond" w:hAnsi="Garamond"/>
        </w:rPr>
        <w:t xml:space="preserve"> önként, ellenszolgáltatás nélkül</w:t>
      </w:r>
      <w:r w:rsidR="00780DCA">
        <w:rPr>
          <w:rFonts w:ascii="Garamond" w:hAnsi="Garamond"/>
        </w:rPr>
        <w:t>,</w:t>
      </w:r>
      <w:r w:rsidRPr="00137458">
        <w:rPr>
          <w:rFonts w:ascii="Garamond" w:hAnsi="Garamond"/>
        </w:rPr>
        <w:t xml:space="preserve"> </w:t>
      </w:r>
      <w:r w:rsidR="00B53B7A">
        <w:rPr>
          <w:rFonts w:ascii="Garamond" w:hAnsi="Garamond"/>
        </w:rPr>
        <w:t>a Kutatóhely tevékenységi köréhez kapcsolódó</w:t>
      </w:r>
      <w:r w:rsidR="00780DCA">
        <w:rPr>
          <w:rFonts w:ascii="Garamond" w:hAnsi="Garamond"/>
        </w:rPr>
        <w:t>, annak tevékenységét támogató és kölcsönösen előnyös</w:t>
      </w:r>
      <w:r w:rsidR="00B53B7A">
        <w:rPr>
          <w:rFonts w:ascii="Garamond" w:hAnsi="Garamond"/>
        </w:rPr>
        <w:t xml:space="preserve"> </w:t>
      </w:r>
      <w:r w:rsidRPr="00137458">
        <w:rPr>
          <w:rFonts w:ascii="Garamond" w:hAnsi="Garamond"/>
        </w:rPr>
        <w:t xml:space="preserve">tudományos </w:t>
      </w:r>
      <w:r w:rsidR="00780DCA">
        <w:rPr>
          <w:rFonts w:ascii="Garamond" w:hAnsi="Garamond"/>
        </w:rPr>
        <w:t>kutatótevékenységet folytat</w:t>
      </w:r>
      <w:r w:rsidRPr="00137458">
        <w:rPr>
          <w:rFonts w:ascii="Garamond" w:hAnsi="Garamond"/>
        </w:rPr>
        <w:t xml:space="preserve">, amihez </w:t>
      </w:r>
      <w:r w:rsidR="001D7B41">
        <w:rPr>
          <w:rFonts w:ascii="Garamond" w:hAnsi="Garamond"/>
        </w:rPr>
        <w:t xml:space="preserve">a </w:t>
      </w:r>
      <w:r w:rsidRPr="00137458">
        <w:rPr>
          <w:rFonts w:ascii="Garamond" w:hAnsi="Garamond"/>
        </w:rPr>
        <w:t xml:space="preserve">Kutatóhely </w:t>
      </w:r>
      <w:r w:rsidR="001D7B41">
        <w:rPr>
          <w:rFonts w:ascii="Garamond" w:hAnsi="Garamond"/>
        </w:rPr>
        <w:t xml:space="preserve">biztosítja </w:t>
      </w:r>
      <w:r w:rsidRPr="00137458">
        <w:rPr>
          <w:rFonts w:ascii="Garamond" w:hAnsi="Garamond"/>
        </w:rPr>
        <w:t xml:space="preserve">a Kutató számára </w:t>
      </w:r>
      <w:r w:rsidR="001D7B41">
        <w:rPr>
          <w:rFonts w:ascii="Garamond" w:hAnsi="Garamond"/>
        </w:rPr>
        <w:t xml:space="preserve">szükséges </w:t>
      </w:r>
      <w:r w:rsidRPr="00137458">
        <w:rPr>
          <w:rFonts w:ascii="Garamond" w:hAnsi="Garamond"/>
        </w:rPr>
        <w:t>kutatási feltételeket.</w:t>
      </w:r>
    </w:p>
    <w:p w14:paraId="3E38D08C" w14:textId="77777777" w:rsidR="00FD2571" w:rsidRDefault="00FD2571" w:rsidP="00E25315">
      <w:pPr>
        <w:spacing w:after="0"/>
        <w:ind w:left="360"/>
        <w:jc w:val="both"/>
        <w:rPr>
          <w:rFonts w:ascii="Garamond" w:hAnsi="Garamond"/>
        </w:rPr>
      </w:pPr>
    </w:p>
    <w:p w14:paraId="7879942B" w14:textId="74B899CD" w:rsidR="00FD2571" w:rsidRDefault="00FD2571" w:rsidP="00E25315">
      <w:pPr>
        <w:spacing w:after="0"/>
        <w:ind w:left="360"/>
        <w:jc w:val="both"/>
        <w:rPr>
          <w:rFonts w:ascii="Garamond" w:hAnsi="Garamond"/>
        </w:rPr>
      </w:pPr>
      <w:r w:rsidRPr="00FD2571">
        <w:rPr>
          <w:rFonts w:ascii="Garamond" w:hAnsi="Garamond"/>
          <w:b/>
        </w:rPr>
        <w:t>1.3.</w:t>
      </w:r>
      <w:r w:rsidRPr="00FD2571">
        <w:rPr>
          <w:rFonts w:ascii="Garamond" w:hAnsi="Garamond"/>
          <w:b/>
        </w:rPr>
        <w:tab/>
      </w:r>
      <w:r>
        <w:rPr>
          <w:rFonts w:ascii="Garamond" w:hAnsi="Garamond"/>
          <w:b/>
        </w:rPr>
        <w:t>A tevékenység ellátásának helye</w:t>
      </w:r>
    </w:p>
    <w:p w14:paraId="6B363E96" w14:textId="3F2CC49A" w:rsidR="00FD2571" w:rsidRPr="00635D4D" w:rsidRDefault="00FD2571" w:rsidP="00E25315">
      <w:pPr>
        <w:spacing w:after="0"/>
        <w:ind w:left="360"/>
        <w:jc w:val="both"/>
        <w:rPr>
          <w:rFonts w:ascii="Garamond" w:hAnsi="Garamond"/>
        </w:rPr>
      </w:pPr>
      <w:r w:rsidRPr="00960A96">
        <w:rPr>
          <w:rFonts w:ascii="Garamond" w:hAnsi="Garamond"/>
        </w:rPr>
        <w:t xml:space="preserve">A Kutató a tevékenységét a Kutatóhely </w:t>
      </w:r>
      <w:r w:rsidR="00635D4D" w:rsidRPr="00994A85">
        <w:rPr>
          <w:rFonts w:ascii="Garamond" w:hAnsi="Garamond"/>
          <w:highlight w:val="yellow"/>
          <w:shd w:val="clear" w:color="auto" w:fill="FFFFFF"/>
        </w:rPr>
        <w:t xml:space="preserve">1121 Budapest, Konkoly </w:t>
      </w:r>
      <w:proofErr w:type="spellStart"/>
      <w:r w:rsidR="00635D4D" w:rsidRPr="00994A85">
        <w:rPr>
          <w:rFonts w:ascii="Garamond" w:hAnsi="Garamond"/>
          <w:highlight w:val="yellow"/>
          <w:shd w:val="clear" w:color="auto" w:fill="FFFFFF"/>
        </w:rPr>
        <w:t>Thege</w:t>
      </w:r>
      <w:proofErr w:type="spellEnd"/>
      <w:r w:rsidR="00635D4D" w:rsidRPr="00994A85">
        <w:rPr>
          <w:rFonts w:ascii="Garamond" w:hAnsi="Garamond"/>
          <w:highlight w:val="yellow"/>
          <w:shd w:val="clear" w:color="auto" w:fill="FFFFFF"/>
        </w:rPr>
        <w:t xml:space="preserve"> Miklós út 15-17.</w:t>
      </w:r>
      <w:r w:rsidR="00635D4D" w:rsidRPr="00960A96">
        <w:rPr>
          <w:rFonts w:ascii="Garamond" w:hAnsi="Garamond"/>
          <w:shd w:val="clear" w:color="auto" w:fill="FFFFFF"/>
        </w:rPr>
        <w:t xml:space="preserve"> szám </w:t>
      </w:r>
      <w:r w:rsidRPr="00960A96">
        <w:rPr>
          <w:rFonts w:ascii="Garamond" w:hAnsi="Garamond"/>
        </w:rPr>
        <w:t>alatti címen található székhelyén látja el.</w:t>
      </w:r>
    </w:p>
    <w:p w14:paraId="1B0C0232" w14:textId="77777777" w:rsidR="00FD2571" w:rsidRPr="00137458" w:rsidRDefault="00FD2571" w:rsidP="00E25315">
      <w:pPr>
        <w:tabs>
          <w:tab w:val="left" w:pos="2070"/>
        </w:tabs>
        <w:spacing w:after="0"/>
        <w:ind w:left="360"/>
        <w:jc w:val="both"/>
        <w:rPr>
          <w:rFonts w:ascii="Garamond" w:hAnsi="Garamond"/>
        </w:rPr>
      </w:pPr>
    </w:p>
    <w:p w14:paraId="36BCFBD3" w14:textId="77777777" w:rsidR="00A33F40" w:rsidRPr="00137458" w:rsidRDefault="00A33F40" w:rsidP="00E25315">
      <w:pPr>
        <w:pStyle w:val="Listaszerbekezds"/>
        <w:numPr>
          <w:ilvl w:val="0"/>
          <w:numId w:val="1"/>
        </w:numPr>
        <w:spacing w:after="0"/>
        <w:jc w:val="both"/>
        <w:rPr>
          <w:rFonts w:ascii="Garamond" w:hAnsi="Garamond"/>
          <w:b/>
        </w:rPr>
      </w:pPr>
      <w:r w:rsidRPr="00137458">
        <w:rPr>
          <w:rFonts w:ascii="Garamond" w:hAnsi="Garamond"/>
          <w:b/>
        </w:rPr>
        <w:t>Felek jogai és kötelezettségei</w:t>
      </w:r>
    </w:p>
    <w:p w14:paraId="0B15A852" w14:textId="77777777" w:rsidR="00A33F40" w:rsidRPr="00137458" w:rsidRDefault="00A33F40" w:rsidP="00E25315">
      <w:pPr>
        <w:spacing w:after="0"/>
        <w:ind w:left="360"/>
        <w:jc w:val="both"/>
        <w:rPr>
          <w:rFonts w:ascii="Garamond" w:hAnsi="Garamond"/>
        </w:rPr>
      </w:pPr>
    </w:p>
    <w:p w14:paraId="3085A19A" w14:textId="2EE15678" w:rsidR="004F6672" w:rsidRPr="001B302B" w:rsidRDefault="00A33F40" w:rsidP="00E25315">
      <w:pPr>
        <w:numPr>
          <w:ilvl w:val="1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  <w:r w:rsidRPr="00137458">
        <w:rPr>
          <w:rFonts w:ascii="Garamond" w:hAnsi="Garamond"/>
          <w:b/>
        </w:rPr>
        <w:t>A Kutatóhely jogai és kötelezettségei</w:t>
      </w:r>
    </w:p>
    <w:p w14:paraId="1195634B" w14:textId="5164209A" w:rsidR="00A33F40" w:rsidRPr="006A2AA2" w:rsidRDefault="00A33F40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6A2AA2">
        <w:rPr>
          <w:rFonts w:ascii="Garamond" w:hAnsi="Garamond"/>
        </w:rPr>
        <w:lastRenderedPageBreak/>
        <w:t>A Kutatóhely kötelezettséget vállal arra, hogy az Kutatóhel</w:t>
      </w:r>
      <w:r w:rsidR="00780DCA">
        <w:rPr>
          <w:rFonts w:ascii="Garamond" w:hAnsi="Garamond"/>
        </w:rPr>
        <w:t>yen kutatási</w:t>
      </w:r>
      <w:r w:rsidRPr="006A2AA2">
        <w:rPr>
          <w:rFonts w:ascii="Garamond" w:hAnsi="Garamond"/>
        </w:rPr>
        <w:t xml:space="preserve"> munkát végző Kutatónak a szükséges </w:t>
      </w:r>
      <w:r w:rsidRPr="00E25315">
        <w:rPr>
          <w:rFonts w:ascii="Garamond" w:hAnsi="Garamond"/>
          <w:b/>
          <w:bCs/>
        </w:rPr>
        <w:t>kutatási infrastruktúrá</w:t>
      </w:r>
      <w:r w:rsidRPr="006A2AA2">
        <w:rPr>
          <w:rFonts w:ascii="Garamond" w:hAnsi="Garamond"/>
        </w:rPr>
        <w:t>t</w:t>
      </w:r>
      <w:r w:rsidR="00780DCA">
        <w:rPr>
          <w:rFonts w:ascii="Garamond" w:hAnsi="Garamond"/>
        </w:rPr>
        <w:t xml:space="preserve"> (azaz épület, szoba, asztali számítógép, belépőkártya, e-mail cím, könyvtárhasználat, kutatási eszközök használata</w:t>
      </w:r>
      <w:r w:rsidR="00BD774A">
        <w:rPr>
          <w:rFonts w:ascii="Garamond" w:hAnsi="Garamond"/>
        </w:rPr>
        <w:t xml:space="preserve">) </w:t>
      </w:r>
      <w:r w:rsidR="00780DCA">
        <w:rPr>
          <w:rFonts w:ascii="Garamond" w:hAnsi="Garamond"/>
        </w:rPr>
        <w:t xml:space="preserve">ingyenesen </w:t>
      </w:r>
      <w:r w:rsidRPr="006A2AA2">
        <w:rPr>
          <w:rFonts w:ascii="Garamond" w:hAnsi="Garamond"/>
        </w:rPr>
        <w:t>rendelkezésére bocsátja</w:t>
      </w:r>
      <w:r w:rsidR="00CA3C96" w:rsidRPr="006A2AA2">
        <w:rPr>
          <w:rFonts w:ascii="Garamond" w:hAnsi="Garamond"/>
        </w:rPr>
        <w:t xml:space="preserve">, valamint garantálja </w:t>
      </w:r>
      <w:r w:rsidR="00CA3C96" w:rsidRPr="006A2AA2">
        <w:rPr>
          <w:rFonts w:ascii="Garamond" w:eastAsia="Times New Roman" w:hAnsi="Garamond"/>
          <w:lang w:eastAsia="hu-HU"/>
        </w:rPr>
        <w:t xml:space="preserve">az egészséget nem veszélyeztető és biztonságos </w:t>
      </w:r>
      <w:r w:rsidR="00780DCA">
        <w:rPr>
          <w:rFonts w:ascii="Garamond" w:eastAsia="Times New Roman" w:hAnsi="Garamond"/>
          <w:lang w:eastAsia="hu-HU"/>
        </w:rPr>
        <w:t>kutatási</w:t>
      </w:r>
      <w:r w:rsidR="00CA3C96" w:rsidRPr="006A2AA2">
        <w:rPr>
          <w:rFonts w:ascii="Garamond" w:eastAsia="Times New Roman" w:hAnsi="Garamond"/>
          <w:lang w:eastAsia="hu-HU"/>
        </w:rPr>
        <w:t xml:space="preserve"> feltétele</w:t>
      </w:r>
      <w:r w:rsidR="00780DCA">
        <w:rPr>
          <w:rFonts w:ascii="Garamond" w:eastAsia="Times New Roman" w:hAnsi="Garamond"/>
          <w:lang w:eastAsia="hu-HU"/>
        </w:rPr>
        <w:t>ke</w:t>
      </w:r>
      <w:r w:rsidR="00CA3C96" w:rsidRPr="006A2AA2">
        <w:rPr>
          <w:rFonts w:ascii="Garamond" w:eastAsia="Times New Roman" w:hAnsi="Garamond"/>
          <w:lang w:eastAsia="hu-HU"/>
        </w:rPr>
        <w:t>t.</w:t>
      </w:r>
    </w:p>
    <w:p w14:paraId="2B0EFFA0" w14:textId="0943A4F1" w:rsidR="00A33F40" w:rsidRPr="006A2AA2" w:rsidRDefault="00A33F40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6A2AA2">
        <w:rPr>
          <w:rFonts w:ascii="Garamond" w:hAnsi="Garamond"/>
        </w:rPr>
        <w:t xml:space="preserve">A Kutatóhely a Kutató által vezetett, a Kutatóhelyen </w:t>
      </w:r>
      <w:r w:rsidR="00C449E3">
        <w:rPr>
          <w:rFonts w:ascii="Garamond" w:hAnsi="Garamond"/>
        </w:rPr>
        <w:t>megvalósítandó</w:t>
      </w:r>
      <w:r w:rsidR="00780DCA">
        <w:rPr>
          <w:rFonts w:ascii="Garamond" w:hAnsi="Garamond"/>
        </w:rPr>
        <w:t xml:space="preserve"> és előzetesen írásban leegyeztetett</w:t>
      </w:r>
      <w:r w:rsidRPr="006A2AA2">
        <w:rPr>
          <w:rFonts w:ascii="Garamond" w:hAnsi="Garamond"/>
        </w:rPr>
        <w:t xml:space="preserve"> projektjeinek </w:t>
      </w:r>
      <w:r w:rsidRPr="00E25315">
        <w:rPr>
          <w:rFonts w:ascii="Garamond" w:hAnsi="Garamond"/>
          <w:b/>
          <w:bCs/>
        </w:rPr>
        <w:t>adminisztrációs (gazdasági, pénzügyi) teendő</w:t>
      </w:r>
      <w:r w:rsidRPr="006A2AA2">
        <w:rPr>
          <w:rFonts w:ascii="Garamond" w:hAnsi="Garamond"/>
        </w:rPr>
        <w:t xml:space="preserve">it </w:t>
      </w:r>
      <w:r w:rsidR="00780DCA">
        <w:rPr>
          <w:rFonts w:ascii="Garamond" w:hAnsi="Garamond"/>
        </w:rPr>
        <w:t xml:space="preserve">ingyenesen </w:t>
      </w:r>
      <w:r w:rsidRPr="006A2AA2">
        <w:rPr>
          <w:rFonts w:ascii="Garamond" w:hAnsi="Garamond"/>
        </w:rPr>
        <w:t>ellátja.</w:t>
      </w:r>
    </w:p>
    <w:p w14:paraId="08E686D2" w14:textId="39AB8969" w:rsidR="00780DCA" w:rsidRDefault="006A5DA8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>A Kutatóhely a Kutató kutatási területét érintő szakmai rendezvényeiről</w:t>
      </w:r>
      <w:r w:rsidR="00C449E3">
        <w:rPr>
          <w:rFonts w:ascii="Garamond" w:hAnsi="Garamond"/>
        </w:rPr>
        <w:t xml:space="preserve"> a Kutatót</w:t>
      </w:r>
      <w:r>
        <w:rPr>
          <w:rFonts w:ascii="Garamond" w:hAnsi="Garamond"/>
        </w:rPr>
        <w:t xml:space="preserve"> előzetesen tájékoztatja, illetve biztosítja számára a részvétel lehetőségét.</w:t>
      </w:r>
    </w:p>
    <w:p w14:paraId="0AAA58A9" w14:textId="72BF2E0D" w:rsidR="00C449E3" w:rsidRDefault="00C449E3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>A Kutatóhely elérhetővé teszi a kutatási tevékenységhez kapcsolódó belső szabályozókat. Ezek részletes tartalmáról a Kutató kérésére a Kutatóhely felvilágosítást nyújt.</w:t>
      </w:r>
    </w:p>
    <w:p w14:paraId="523E5EEC" w14:textId="031B61BC" w:rsidR="005C6EF9" w:rsidRDefault="005C6EF9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>A Kutatóhely tájékoztatja a Kutatót arról, hogy személyes adatait a GDPR 6. cikk (1)(b) bekezdése szerinti szerződés teljesítése jogalapon kezeli. A Kutató önkéntesen megadott kapcsolati adatát a Kutatóhely az érintett előzetes hozzájárulásával kezeli. Adatkezeléssel összefüggő kérdés esetén a Kutató a Kutatóintézetet bármikor megkeresheti és gyakorolhatja érintetti jogait (tájékoztatáskérés, hozzáférési jog, az adathordozhatóság joga, a tiltakozás joga, a törléshez való jog, az adatkezelés korlátozása iránti jog, a személyes adat helyesbítéséhez való jog,</w:t>
      </w:r>
      <w:r w:rsidR="00552769">
        <w:rPr>
          <w:rFonts w:ascii="Garamond" w:hAnsi="Garamond"/>
        </w:rPr>
        <w:t xml:space="preserve"> </w:t>
      </w:r>
      <w:r>
        <w:rPr>
          <w:rFonts w:ascii="Garamond" w:hAnsi="Garamond"/>
        </w:rPr>
        <w:t>továbbá a felügyeleti hatósághoz vagy bírósághoz fordulás joga.</w:t>
      </w:r>
    </w:p>
    <w:p w14:paraId="2A866A96" w14:textId="77777777" w:rsidR="00BD3D32" w:rsidRPr="00BD3D32" w:rsidRDefault="00BD3D32" w:rsidP="00E25315">
      <w:p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</w:p>
    <w:p w14:paraId="6801F147" w14:textId="48058C43" w:rsidR="00610980" w:rsidRPr="00E25315" w:rsidRDefault="00A33F40" w:rsidP="00E25315">
      <w:pPr>
        <w:pStyle w:val="Listaszerbekezds"/>
        <w:numPr>
          <w:ilvl w:val="1"/>
          <w:numId w:val="1"/>
        </w:numPr>
        <w:suppressAutoHyphens w:val="0"/>
        <w:spacing w:after="0"/>
        <w:rPr>
          <w:rFonts w:ascii="Garamond" w:hAnsi="Garamond"/>
        </w:rPr>
      </w:pPr>
      <w:r w:rsidRPr="00137458">
        <w:rPr>
          <w:rFonts w:ascii="Garamond" w:hAnsi="Garamond"/>
          <w:b/>
        </w:rPr>
        <w:t>A Kutató jogai és kötelezettségei</w:t>
      </w:r>
    </w:p>
    <w:p w14:paraId="2D921DAB" w14:textId="74626E16" w:rsidR="00A33F40" w:rsidRPr="00960A96" w:rsidRDefault="00A33F40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E113DC">
        <w:rPr>
          <w:rFonts w:ascii="Garamond" w:hAnsi="Garamond"/>
        </w:rPr>
        <w:t>A Kutató a</w:t>
      </w:r>
      <w:r w:rsidR="006A5DA8">
        <w:rPr>
          <w:rFonts w:ascii="Garamond" w:hAnsi="Garamond"/>
        </w:rPr>
        <w:t xml:space="preserve">z előzetesen, írásban, az intézetigazgatóval </w:t>
      </w:r>
      <w:r w:rsidR="00BD774A">
        <w:rPr>
          <w:rFonts w:ascii="Garamond" w:hAnsi="Garamond"/>
        </w:rPr>
        <w:t xml:space="preserve">és </w:t>
      </w:r>
      <w:r w:rsidR="00B53C58">
        <w:rPr>
          <w:rFonts w:ascii="Garamond" w:hAnsi="Garamond"/>
        </w:rPr>
        <w:t xml:space="preserve">– amennyiben van – </w:t>
      </w:r>
      <w:r w:rsidR="00BD774A">
        <w:rPr>
          <w:rFonts w:ascii="Garamond" w:hAnsi="Garamond"/>
        </w:rPr>
        <w:t xml:space="preserve">a kijelölt témavezetővel </w:t>
      </w:r>
      <w:r w:rsidR="006A5DA8">
        <w:rPr>
          <w:rFonts w:ascii="Garamond" w:hAnsi="Garamond"/>
        </w:rPr>
        <w:t>leegyeztetett kutatási</w:t>
      </w:r>
      <w:r w:rsidRPr="00E113DC">
        <w:rPr>
          <w:rFonts w:ascii="Garamond" w:hAnsi="Garamond"/>
        </w:rPr>
        <w:t xml:space="preserve"> tevékenységét </w:t>
      </w:r>
      <w:r w:rsidR="003550BA">
        <w:rPr>
          <w:rFonts w:ascii="Garamond" w:hAnsi="Garamond"/>
        </w:rPr>
        <w:t xml:space="preserve">személyesen, </w:t>
      </w:r>
      <w:r w:rsidRPr="00E113DC">
        <w:rPr>
          <w:rFonts w:ascii="Garamond" w:hAnsi="Garamond"/>
        </w:rPr>
        <w:t xml:space="preserve">a Kutatóhely által esetről-esetre az Intézet igazgatója által meghatározott feltételek szerint látja el. Ennek során köteles betartani a tevékenységére vonatkozó jogszabályokat, szakmai és etikai előírásokat, valamint a Kutatóhely mindenkor </w:t>
      </w:r>
      <w:r w:rsidRPr="00960A96">
        <w:rPr>
          <w:rFonts w:ascii="Garamond" w:hAnsi="Garamond"/>
        </w:rPr>
        <w:t>hatályban lévő belső szabályzatait.</w:t>
      </w:r>
    </w:p>
    <w:p w14:paraId="5988F0AD" w14:textId="17E2C1FB" w:rsidR="003550BA" w:rsidRPr="00960A96" w:rsidRDefault="003550BA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960A96">
        <w:rPr>
          <w:rFonts w:ascii="Garamond" w:hAnsi="Garamond"/>
        </w:rPr>
        <w:t xml:space="preserve">A Kutató </w:t>
      </w:r>
      <w:r w:rsidR="006A5DA8">
        <w:rPr>
          <w:rFonts w:ascii="Garamond" w:hAnsi="Garamond"/>
        </w:rPr>
        <w:t xml:space="preserve">kutatási tevékenységét – a Kutatóhely belső szabályozásával, továbbá a jóváhagyott kutatási tervvel összhangban – </w:t>
      </w:r>
      <w:r w:rsidR="00C449E3">
        <w:rPr>
          <w:rFonts w:ascii="Garamond" w:hAnsi="Garamond"/>
        </w:rPr>
        <w:t xml:space="preserve">időben </w:t>
      </w:r>
      <w:r w:rsidR="006A5DA8">
        <w:rPr>
          <w:rFonts w:ascii="Garamond" w:hAnsi="Garamond"/>
        </w:rPr>
        <w:t>saját belátása szerint folytatja, illetve ütemezi</w:t>
      </w:r>
      <w:r w:rsidRPr="00960A96">
        <w:rPr>
          <w:rFonts w:ascii="Garamond" w:hAnsi="Garamond"/>
        </w:rPr>
        <w:t>.</w:t>
      </w:r>
    </w:p>
    <w:p w14:paraId="1189DA53" w14:textId="1DAB545F" w:rsidR="006A5DA8" w:rsidRDefault="00A33F40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960A96">
        <w:rPr>
          <w:rFonts w:ascii="Garamond" w:hAnsi="Garamond"/>
        </w:rPr>
        <w:t xml:space="preserve">A Kutató munkájáról </w:t>
      </w:r>
      <w:r w:rsidR="00602E98" w:rsidRPr="00E25315">
        <w:rPr>
          <w:rFonts w:ascii="Garamond" w:hAnsi="Garamond"/>
        </w:rPr>
        <w:t xml:space="preserve">évente és </w:t>
      </w:r>
      <w:r w:rsidR="00C449E3">
        <w:rPr>
          <w:rFonts w:ascii="Garamond" w:hAnsi="Garamond"/>
        </w:rPr>
        <w:t>jelen</w:t>
      </w:r>
      <w:r w:rsidR="00602E98" w:rsidRPr="00E25315">
        <w:rPr>
          <w:rFonts w:ascii="Garamond" w:hAnsi="Garamond"/>
        </w:rPr>
        <w:t xml:space="preserve"> </w:t>
      </w:r>
      <w:r w:rsidR="006A5DA8" w:rsidRPr="00E25315">
        <w:rPr>
          <w:rFonts w:ascii="Garamond" w:hAnsi="Garamond"/>
        </w:rPr>
        <w:t>megállapodás</w:t>
      </w:r>
      <w:r w:rsidR="00602E98" w:rsidRPr="00E25315">
        <w:rPr>
          <w:rFonts w:ascii="Garamond" w:hAnsi="Garamond"/>
        </w:rPr>
        <w:t xml:space="preserve"> lejártakor</w:t>
      </w:r>
      <w:r w:rsidRPr="00960A96">
        <w:rPr>
          <w:rFonts w:ascii="Garamond" w:hAnsi="Garamond"/>
        </w:rPr>
        <w:t xml:space="preserve"> írásos </w:t>
      </w:r>
      <w:r w:rsidRPr="00E25315">
        <w:rPr>
          <w:rFonts w:ascii="Garamond" w:hAnsi="Garamond"/>
          <w:b/>
          <w:bCs/>
        </w:rPr>
        <w:t>beszámolót készít</w:t>
      </w:r>
      <w:r w:rsidR="00602E98" w:rsidRPr="00960A96">
        <w:rPr>
          <w:rFonts w:ascii="Garamond" w:hAnsi="Garamond"/>
        </w:rPr>
        <w:t xml:space="preserve">, </w:t>
      </w:r>
      <w:r w:rsidR="00602E98" w:rsidRPr="006A5DA8">
        <w:rPr>
          <w:rFonts w:ascii="Garamond" w:hAnsi="Garamond"/>
          <w:b/>
          <w:bCs/>
        </w:rPr>
        <w:t>amit</w:t>
      </w:r>
      <w:r w:rsidR="00602E98" w:rsidRPr="00E25315">
        <w:rPr>
          <w:rFonts w:ascii="Garamond" w:hAnsi="Garamond"/>
        </w:rPr>
        <w:t xml:space="preserve"> </w:t>
      </w:r>
      <w:r w:rsidR="00602E98" w:rsidRPr="006A5DA8">
        <w:rPr>
          <w:rFonts w:ascii="Garamond" w:hAnsi="Garamond"/>
          <w:b/>
          <w:bCs/>
        </w:rPr>
        <w:t>eljuttat</w:t>
      </w:r>
      <w:r w:rsidR="00602E98" w:rsidRPr="00E25315">
        <w:rPr>
          <w:rFonts w:ascii="Garamond" w:hAnsi="Garamond"/>
        </w:rPr>
        <w:t xml:space="preserve"> </w:t>
      </w:r>
      <w:r w:rsidR="00602E98" w:rsidRPr="00E25315">
        <w:rPr>
          <w:rFonts w:ascii="Garamond" w:hAnsi="Garamond"/>
          <w:highlight w:val="yellow"/>
        </w:rPr>
        <w:t>a</w:t>
      </w:r>
      <w:r w:rsidR="00602E98" w:rsidRPr="006A5DA8">
        <w:rPr>
          <w:rFonts w:ascii="Garamond" w:hAnsi="Garamond"/>
          <w:highlight w:val="yellow"/>
        </w:rPr>
        <w:t xml:space="preserve"> </w:t>
      </w:r>
      <w:hyperlink r:id="rId8" w:history="1">
        <w:r w:rsidR="00602E98" w:rsidRPr="006A5DA8">
          <w:rPr>
            <w:rStyle w:val="Hiperhivatkozs"/>
            <w:rFonts w:ascii="Garamond" w:hAnsi="Garamond"/>
            <w:color w:val="auto"/>
            <w:highlight w:val="yellow"/>
          </w:rPr>
          <w:t>beszamolo@konkoly.hu</w:t>
        </w:r>
      </w:hyperlink>
      <w:r w:rsidR="00994A85" w:rsidRPr="006A5DA8">
        <w:rPr>
          <w:rStyle w:val="Hiperhivatkozs"/>
          <w:rFonts w:ascii="Garamond" w:hAnsi="Garamond"/>
          <w:color w:val="auto"/>
          <w:highlight w:val="yellow"/>
        </w:rPr>
        <w:t xml:space="preserve"> / intézetigazgató / témavezető</w:t>
      </w:r>
      <w:r w:rsidR="00994A85" w:rsidRPr="006A5DA8">
        <w:rPr>
          <w:rStyle w:val="Hiperhivatkozs"/>
          <w:rFonts w:ascii="Garamond" w:hAnsi="Garamond"/>
          <w:color w:val="auto"/>
        </w:rPr>
        <w:t xml:space="preserve"> </w:t>
      </w:r>
      <w:r w:rsidR="00602E98" w:rsidRPr="00960A96">
        <w:rPr>
          <w:rFonts w:ascii="Garamond" w:hAnsi="Garamond"/>
          <w:b/>
          <w:bCs/>
        </w:rPr>
        <w:t>email</w:t>
      </w:r>
      <w:r w:rsidR="00994A85">
        <w:rPr>
          <w:rFonts w:ascii="Garamond" w:hAnsi="Garamond"/>
          <w:b/>
          <w:bCs/>
        </w:rPr>
        <w:t xml:space="preserve"> </w:t>
      </w:r>
      <w:r w:rsidR="00602E98" w:rsidRPr="00960A96">
        <w:rPr>
          <w:rFonts w:ascii="Garamond" w:hAnsi="Garamond"/>
          <w:b/>
          <w:bCs/>
        </w:rPr>
        <w:t>cím</w:t>
      </w:r>
      <w:r w:rsidR="006A5DA8">
        <w:rPr>
          <w:rFonts w:ascii="Garamond" w:hAnsi="Garamond"/>
          <w:b/>
          <w:bCs/>
        </w:rPr>
        <w:t>ek</w:t>
      </w:r>
      <w:r w:rsidR="00602E98" w:rsidRPr="00960A96">
        <w:rPr>
          <w:rFonts w:ascii="Garamond" w:hAnsi="Garamond"/>
          <w:b/>
          <w:bCs/>
        </w:rPr>
        <w:t>re</w:t>
      </w:r>
      <w:r w:rsidR="00602E98" w:rsidRPr="00960A96">
        <w:rPr>
          <w:rFonts w:ascii="Garamond" w:hAnsi="Garamond"/>
        </w:rPr>
        <w:t>.</w:t>
      </w:r>
      <w:r w:rsidRPr="00960A96">
        <w:rPr>
          <w:rFonts w:ascii="Garamond" w:hAnsi="Garamond"/>
        </w:rPr>
        <w:t xml:space="preserve"> </w:t>
      </w:r>
    </w:p>
    <w:p w14:paraId="75860897" w14:textId="048A573D" w:rsidR="00A33F40" w:rsidRPr="00960A96" w:rsidRDefault="00602E98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960A96">
        <w:rPr>
          <w:rFonts w:ascii="Garamond" w:hAnsi="Garamond"/>
        </w:rPr>
        <w:t>A</w:t>
      </w:r>
      <w:r w:rsidR="00A33F40" w:rsidRPr="00960A96">
        <w:rPr>
          <w:rFonts w:ascii="Garamond" w:hAnsi="Garamond"/>
        </w:rPr>
        <w:t xml:space="preserve">z </w:t>
      </w:r>
      <w:r w:rsidR="00A33F40" w:rsidRPr="00E25315">
        <w:rPr>
          <w:rFonts w:ascii="Garamond" w:hAnsi="Garamond"/>
          <w:b/>
          <w:bCs/>
        </w:rPr>
        <w:t>intézeti</w:t>
      </w:r>
      <w:r w:rsidR="006A5DA8" w:rsidRPr="00E25315">
        <w:rPr>
          <w:rFonts w:ascii="Garamond" w:hAnsi="Garamond"/>
          <w:b/>
          <w:bCs/>
        </w:rPr>
        <w:t>, szakmai</w:t>
      </w:r>
      <w:r w:rsidR="00A33F40" w:rsidRPr="00E25315">
        <w:rPr>
          <w:rFonts w:ascii="Garamond" w:hAnsi="Garamond"/>
          <w:b/>
          <w:bCs/>
        </w:rPr>
        <w:t xml:space="preserve"> rendezvények</w:t>
      </w:r>
      <w:r w:rsidR="00A33F40" w:rsidRPr="00960A96">
        <w:rPr>
          <w:rFonts w:ascii="Garamond" w:hAnsi="Garamond"/>
        </w:rPr>
        <w:t xml:space="preserve">en </w:t>
      </w:r>
      <w:r w:rsidR="006A5DA8">
        <w:rPr>
          <w:rFonts w:ascii="Garamond" w:hAnsi="Garamond"/>
        </w:rPr>
        <w:t xml:space="preserve">a Kutató </w:t>
      </w:r>
      <w:r w:rsidR="00A33F40" w:rsidRPr="00960A96">
        <w:rPr>
          <w:rFonts w:ascii="Garamond" w:hAnsi="Garamond"/>
        </w:rPr>
        <w:t>személyesen vesz</w:t>
      </w:r>
      <w:r w:rsidR="006A5DA8">
        <w:rPr>
          <w:rFonts w:ascii="Garamond" w:hAnsi="Garamond"/>
        </w:rPr>
        <w:t xml:space="preserve"> részt</w:t>
      </w:r>
      <w:r w:rsidR="00A33F40" w:rsidRPr="00960A96">
        <w:rPr>
          <w:rFonts w:ascii="Garamond" w:hAnsi="Garamond"/>
        </w:rPr>
        <w:t>.</w:t>
      </w:r>
    </w:p>
    <w:p w14:paraId="74300900" w14:textId="4A4180A6" w:rsidR="003550BA" w:rsidRPr="006A5DA8" w:rsidRDefault="00A33F40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960A96">
        <w:rPr>
          <w:rFonts w:ascii="Garamond" w:hAnsi="Garamond"/>
        </w:rPr>
        <w:t xml:space="preserve">A Kutató a tevékenysége során tudomására jutott </w:t>
      </w:r>
      <w:r w:rsidR="006A5DA8" w:rsidRPr="00E25315">
        <w:rPr>
          <w:rFonts w:ascii="Garamond" w:hAnsi="Garamond"/>
          <w:b/>
          <w:bCs/>
        </w:rPr>
        <w:t xml:space="preserve">személyes </w:t>
      </w:r>
      <w:r w:rsidRPr="00E25315">
        <w:rPr>
          <w:rFonts w:ascii="Garamond" w:hAnsi="Garamond"/>
          <w:b/>
          <w:bCs/>
        </w:rPr>
        <w:t>adatokat, üzleti és egyéb titkokat</w:t>
      </w:r>
      <w:r w:rsidR="006A5DA8" w:rsidRPr="00E25315">
        <w:rPr>
          <w:rFonts w:ascii="Garamond" w:hAnsi="Garamond"/>
          <w:b/>
          <w:bCs/>
        </w:rPr>
        <w:t>, a törvény által védett egyéb titkot</w:t>
      </w:r>
      <w:r w:rsidRPr="00E25315">
        <w:rPr>
          <w:rFonts w:ascii="Garamond" w:hAnsi="Garamond"/>
          <w:b/>
          <w:bCs/>
        </w:rPr>
        <w:t xml:space="preserve"> </w:t>
      </w:r>
      <w:r w:rsidRPr="00960A96">
        <w:rPr>
          <w:rFonts w:ascii="Garamond" w:hAnsi="Garamond"/>
        </w:rPr>
        <w:t xml:space="preserve">köteles </w:t>
      </w:r>
      <w:r w:rsidR="006A5DA8">
        <w:rPr>
          <w:rFonts w:ascii="Garamond" w:hAnsi="Garamond"/>
        </w:rPr>
        <w:t xml:space="preserve">a megállapodás megszűnését követően korlátlan ideig </w:t>
      </w:r>
      <w:r w:rsidRPr="006A5DA8">
        <w:rPr>
          <w:rFonts w:ascii="Garamond" w:hAnsi="Garamond"/>
        </w:rPr>
        <w:t>megőrizni.</w:t>
      </w:r>
    </w:p>
    <w:p w14:paraId="34D1C6D5" w14:textId="56EB8957" w:rsidR="00602E98" w:rsidRPr="00E25315" w:rsidRDefault="00602E98" w:rsidP="00E25315">
      <w:pPr>
        <w:pStyle w:val="Listaszerbekezds"/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eastAsia="Times New Roman" w:hAnsi="Garamond"/>
          <w:b/>
          <w:bCs/>
          <w:lang w:eastAsia="hu-HU"/>
        </w:rPr>
      </w:pPr>
      <w:r w:rsidRPr="00960A96">
        <w:rPr>
          <w:rFonts w:ascii="Garamond" w:eastAsia="Times New Roman" w:hAnsi="Garamond"/>
          <w:b/>
          <w:bCs/>
          <w:lang w:eastAsia="hu-HU"/>
        </w:rPr>
        <w:t xml:space="preserve">A Kutató köteles a </w:t>
      </w:r>
      <w:r w:rsidRPr="00960A96">
        <w:rPr>
          <w:rFonts w:ascii="Garamond" w:hAnsi="Garamond"/>
          <w:b/>
          <w:bCs/>
        </w:rPr>
        <w:t xml:space="preserve">Kutatóhelyen végzett tevékenységével összefüggésben keletkező publikációkon (cikk, konferenciakiadvány, egyéb) </w:t>
      </w:r>
      <w:proofErr w:type="spellStart"/>
      <w:r w:rsidRPr="00960A96">
        <w:rPr>
          <w:rFonts w:ascii="Garamond" w:hAnsi="Garamond"/>
          <w:b/>
          <w:bCs/>
        </w:rPr>
        <w:t>affiliációként</w:t>
      </w:r>
      <w:proofErr w:type="spellEnd"/>
      <w:r w:rsidRPr="00960A96">
        <w:rPr>
          <w:rFonts w:ascii="Garamond" w:hAnsi="Garamond"/>
          <w:b/>
          <w:bCs/>
        </w:rPr>
        <w:t xml:space="preserve"> feltüntetni a </w:t>
      </w:r>
      <w:proofErr w:type="spellStart"/>
      <w:r w:rsidRPr="00960A96">
        <w:rPr>
          <w:rFonts w:ascii="Garamond" w:hAnsi="Garamond"/>
          <w:b/>
          <w:bCs/>
        </w:rPr>
        <w:t>Kutatóhelyet</w:t>
      </w:r>
      <w:proofErr w:type="spellEnd"/>
      <w:r w:rsidRPr="00960A96">
        <w:rPr>
          <w:rFonts w:ascii="Garamond" w:hAnsi="Garamond"/>
          <w:b/>
          <w:bCs/>
        </w:rPr>
        <w:t>.</w:t>
      </w:r>
      <w:r w:rsidR="00C449E3">
        <w:rPr>
          <w:rFonts w:ascii="Garamond" w:hAnsi="Garamond"/>
          <w:b/>
          <w:bCs/>
        </w:rPr>
        <w:t xml:space="preserve"> A Kutatóhely jogosult a Kutató által végzett kutatást saját anyagaiban tevékenységéhez kapcsolódóan bemutatni.</w:t>
      </w:r>
    </w:p>
    <w:p w14:paraId="34322D8D" w14:textId="4E33F683" w:rsidR="006A5DA8" w:rsidRPr="00960A96" w:rsidRDefault="006A5DA8" w:rsidP="00E25315">
      <w:pPr>
        <w:pStyle w:val="Listaszerbekezds"/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eastAsia="Times New Roman" w:hAnsi="Garamond"/>
          <w:b/>
          <w:bCs/>
          <w:lang w:eastAsia="hu-HU"/>
        </w:rPr>
      </w:pPr>
      <w:r>
        <w:rPr>
          <w:rFonts w:ascii="Garamond" w:eastAsia="Times New Roman" w:hAnsi="Garamond"/>
          <w:lang w:eastAsia="hu-HU"/>
        </w:rPr>
        <w:t xml:space="preserve">A Kutató köteles a Kutatóhely </w:t>
      </w:r>
      <w:r w:rsidRPr="00E25315">
        <w:rPr>
          <w:rFonts w:ascii="Garamond" w:eastAsia="Times New Roman" w:hAnsi="Garamond"/>
          <w:b/>
          <w:bCs/>
          <w:lang w:eastAsia="hu-HU"/>
        </w:rPr>
        <w:t>jó hírnev</w:t>
      </w:r>
      <w:r>
        <w:rPr>
          <w:rFonts w:ascii="Garamond" w:eastAsia="Times New Roman" w:hAnsi="Garamond"/>
          <w:lang w:eastAsia="hu-HU"/>
        </w:rPr>
        <w:t>ét megőrizni</w:t>
      </w:r>
      <w:r w:rsidR="00806AB3">
        <w:rPr>
          <w:rFonts w:ascii="Garamond" w:eastAsia="Times New Roman" w:hAnsi="Garamond"/>
          <w:lang w:eastAsia="hu-HU"/>
        </w:rPr>
        <w:t xml:space="preserve">, a Kutatóhely ügyvezetésével, munkavállalóival, kutatóival fokozottan </w:t>
      </w:r>
      <w:r w:rsidR="00806AB3" w:rsidRPr="00E25315">
        <w:rPr>
          <w:rFonts w:ascii="Garamond" w:eastAsia="Times New Roman" w:hAnsi="Garamond"/>
          <w:b/>
          <w:bCs/>
          <w:lang w:eastAsia="hu-HU"/>
        </w:rPr>
        <w:t>együttműködni</w:t>
      </w:r>
      <w:r w:rsidR="00806AB3">
        <w:rPr>
          <w:rFonts w:ascii="Garamond" w:eastAsia="Times New Roman" w:hAnsi="Garamond"/>
          <w:lang w:eastAsia="hu-HU"/>
        </w:rPr>
        <w:t>.</w:t>
      </w:r>
    </w:p>
    <w:p w14:paraId="4562FF77" w14:textId="77777777" w:rsidR="003550BA" w:rsidRPr="00960A96" w:rsidRDefault="003550BA" w:rsidP="00E25315">
      <w:pPr>
        <w:suppressAutoHyphens w:val="0"/>
        <w:autoSpaceDN/>
        <w:spacing w:after="0"/>
        <w:ind w:left="1224" w:hanging="515"/>
        <w:jc w:val="both"/>
        <w:textAlignment w:val="auto"/>
        <w:rPr>
          <w:rFonts w:ascii="Garamond" w:eastAsia="Times New Roman" w:hAnsi="Garamond"/>
          <w:lang w:eastAsia="hu-HU"/>
        </w:rPr>
      </w:pPr>
    </w:p>
    <w:p w14:paraId="56CA3B96" w14:textId="679E13C2" w:rsidR="003550BA" w:rsidRDefault="003550BA" w:rsidP="00E25315">
      <w:pPr>
        <w:suppressAutoHyphens w:val="0"/>
        <w:autoSpaceDN/>
        <w:spacing w:after="0"/>
        <w:ind w:left="851" w:hanging="425"/>
        <w:jc w:val="both"/>
        <w:textAlignment w:val="auto"/>
        <w:rPr>
          <w:rFonts w:ascii="Garamond" w:eastAsia="Times New Roman" w:hAnsi="Garamond"/>
          <w:lang w:eastAsia="hu-HU"/>
        </w:rPr>
      </w:pPr>
      <w:r w:rsidRPr="00960A96">
        <w:rPr>
          <w:rFonts w:ascii="Garamond" w:eastAsia="Times New Roman" w:hAnsi="Garamond"/>
          <w:b/>
          <w:lang w:eastAsia="hu-HU"/>
        </w:rPr>
        <w:t>2.3.</w:t>
      </w:r>
      <w:r w:rsidRPr="00960A96">
        <w:rPr>
          <w:rFonts w:ascii="Garamond" w:eastAsia="Times New Roman" w:hAnsi="Garamond"/>
          <w:b/>
          <w:lang w:eastAsia="hu-HU"/>
        </w:rPr>
        <w:tab/>
        <w:t>Felelősség</w:t>
      </w:r>
    </w:p>
    <w:p w14:paraId="04C519DC" w14:textId="62D674BD" w:rsidR="00D968A2" w:rsidRDefault="00806AB3" w:rsidP="00E25315">
      <w:p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eastAsia="Times New Roman" w:hAnsi="Garamond"/>
          <w:lang w:eastAsia="hu-HU"/>
        </w:rPr>
        <w:t xml:space="preserve">A Kutató az általa a Kutatóhelynek, illetve bármely más személynek kutatási tevékenységével összefüggésben okozott kárért a polgári törvénykönyvről szóló 2013. évi V. tv. (Ptk.) szabályai szerint felelősséggel tartozik. A Kutató köteles megtéríteni a Kutatóhely valamennyi olyan kárát, kiadását és költségét, mely a Kutató jogellenes magatartásával összefüggésben áll. </w:t>
      </w:r>
    </w:p>
    <w:p w14:paraId="3A62C6A1" w14:textId="77777777" w:rsidR="00A6720C" w:rsidRPr="00137458" w:rsidRDefault="00A6720C" w:rsidP="00E25315">
      <w:pPr>
        <w:suppressAutoHyphens w:val="0"/>
        <w:autoSpaceDN/>
        <w:spacing w:after="0"/>
        <w:ind w:left="1224"/>
        <w:jc w:val="both"/>
        <w:textAlignment w:val="auto"/>
        <w:rPr>
          <w:rFonts w:ascii="Garamond" w:hAnsi="Garamond"/>
        </w:rPr>
      </w:pPr>
    </w:p>
    <w:p w14:paraId="73990217" w14:textId="0C22AC62" w:rsidR="00A33F40" w:rsidRPr="001B302B" w:rsidRDefault="00A33F40" w:rsidP="00E25315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137458">
        <w:rPr>
          <w:rFonts w:ascii="Garamond" w:hAnsi="Garamond"/>
          <w:b/>
        </w:rPr>
        <w:t xml:space="preserve">A </w:t>
      </w:r>
      <w:r w:rsidR="00366135">
        <w:rPr>
          <w:rFonts w:ascii="Garamond" w:hAnsi="Garamond"/>
          <w:b/>
        </w:rPr>
        <w:t xml:space="preserve">megállapodás </w:t>
      </w:r>
      <w:r w:rsidRPr="00137458">
        <w:rPr>
          <w:rFonts w:ascii="Garamond" w:hAnsi="Garamond"/>
          <w:b/>
        </w:rPr>
        <w:t>időtartama és megszűnése</w:t>
      </w:r>
    </w:p>
    <w:p w14:paraId="14826B4A" w14:textId="740BA98A" w:rsidR="003839D0" w:rsidRPr="007F6011" w:rsidRDefault="00A33F40" w:rsidP="00E25315">
      <w:pPr>
        <w:numPr>
          <w:ilvl w:val="1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  <w:highlight w:val="yellow"/>
        </w:rPr>
      </w:pPr>
      <w:r w:rsidRPr="007F6011">
        <w:rPr>
          <w:rFonts w:ascii="Garamond" w:hAnsi="Garamond"/>
          <w:b/>
          <w:highlight w:val="yellow"/>
        </w:rPr>
        <w:t xml:space="preserve">A </w:t>
      </w:r>
      <w:r w:rsidR="00366135" w:rsidRPr="007F6011">
        <w:rPr>
          <w:rFonts w:ascii="Garamond" w:hAnsi="Garamond"/>
          <w:b/>
          <w:color w:val="000000" w:themeColor="text1"/>
          <w:highlight w:val="yellow"/>
        </w:rPr>
        <w:t>megállapodás</w:t>
      </w:r>
      <w:r w:rsidR="00366135" w:rsidRPr="007F6011">
        <w:rPr>
          <w:rFonts w:ascii="Garamond" w:hAnsi="Garamond"/>
          <w:b/>
          <w:color w:val="00B0F0"/>
          <w:highlight w:val="yellow"/>
        </w:rPr>
        <w:t xml:space="preserve"> </w:t>
      </w:r>
      <w:r w:rsidRPr="007F6011">
        <w:rPr>
          <w:rFonts w:ascii="Garamond" w:hAnsi="Garamond"/>
          <w:b/>
          <w:highlight w:val="yellow"/>
        </w:rPr>
        <w:t>tartama</w:t>
      </w:r>
    </w:p>
    <w:p w14:paraId="6A5AC441" w14:textId="4392B8F5" w:rsidR="00A33F40" w:rsidRDefault="00A33F40" w:rsidP="00E25315">
      <w:pPr>
        <w:spacing w:after="0"/>
        <w:ind w:left="360"/>
        <w:jc w:val="both"/>
        <w:rPr>
          <w:rFonts w:ascii="Garamond" w:hAnsi="Garamond"/>
        </w:rPr>
      </w:pPr>
      <w:r w:rsidRPr="00E25315">
        <w:rPr>
          <w:rFonts w:ascii="Garamond" w:hAnsi="Garamond"/>
        </w:rPr>
        <w:lastRenderedPageBreak/>
        <w:t xml:space="preserve">A Felek a jelen </w:t>
      </w:r>
      <w:r w:rsidR="00366135" w:rsidRPr="00E25315">
        <w:rPr>
          <w:rFonts w:ascii="Garamond" w:hAnsi="Garamond"/>
          <w:b/>
          <w:bCs/>
          <w:color w:val="000000" w:themeColor="text1"/>
        </w:rPr>
        <w:t>megállapodást</w:t>
      </w:r>
      <w:r w:rsidR="00366135" w:rsidRPr="00E25315">
        <w:rPr>
          <w:rFonts w:ascii="Garamond" w:hAnsi="Garamond"/>
          <w:color w:val="000000" w:themeColor="text1"/>
        </w:rPr>
        <w:t xml:space="preserve"> </w:t>
      </w:r>
      <w:r w:rsidR="00BF79C1" w:rsidRPr="00E25315">
        <w:rPr>
          <w:rFonts w:ascii="Garamond" w:hAnsi="Garamond"/>
        </w:rPr>
        <w:t>az alábbi időtaramra kötik:</w:t>
      </w:r>
      <w:r w:rsidR="00BF79C1">
        <w:rPr>
          <w:rFonts w:ascii="Garamond" w:hAnsi="Garamond"/>
        </w:rPr>
        <w:t xml:space="preserve"> </w:t>
      </w:r>
    </w:p>
    <w:p w14:paraId="390D4B46" w14:textId="77777777" w:rsidR="00C449E3" w:rsidRPr="003839D0" w:rsidRDefault="008F5A17" w:rsidP="00E25315">
      <w:pPr>
        <w:spacing w:after="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A megállapodást a Felek h</w:t>
      </w:r>
      <w:r w:rsidR="00362D1F">
        <w:rPr>
          <w:rFonts w:ascii="Garamond" w:hAnsi="Garamond"/>
        </w:rPr>
        <w:t>atározott időtartamra 202</w:t>
      </w:r>
      <w:r>
        <w:rPr>
          <w:rFonts w:ascii="Garamond" w:hAnsi="Garamond"/>
        </w:rPr>
        <w:t>_</w:t>
      </w:r>
      <w:r w:rsidR="00362D1F">
        <w:rPr>
          <w:rFonts w:ascii="Garamond" w:hAnsi="Garamond"/>
        </w:rPr>
        <w:t>..................... napjától 202</w:t>
      </w:r>
      <w:r>
        <w:rPr>
          <w:rFonts w:ascii="Garamond" w:hAnsi="Garamond"/>
        </w:rPr>
        <w:t>_</w:t>
      </w:r>
      <w:r w:rsidR="00362D1F">
        <w:rPr>
          <w:rFonts w:ascii="Garamond" w:hAnsi="Garamond"/>
        </w:rPr>
        <w:t>. ........................... napjáig</w:t>
      </w:r>
      <w:r>
        <w:rPr>
          <w:rFonts w:ascii="Garamond" w:hAnsi="Garamond"/>
        </w:rPr>
        <w:t xml:space="preserve"> kötik</w:t>
      </w:r>
      <w:r w:rsidR="00362D1F">
        <w:rPr>
          <w:rFonts w:ascii="Garamond" w:hAnsi="Garamond"/>
        </w:rPr>
        <w:t>.</w:t>
      </w:r>
      <w:r w:rsidR="00C449E3">
        <w:rPr>
          <w:rFonts w:ascii="Garamond" w:hAnsi="Garamond"/>
        </w:rPr>
        <w:t xml:space="preserve"> A Felek az utolsó napon kötelesek egymással elszámolni. Kutató köteles a számára átadott eszközöket (...................), valamint infrastruktúrát eredeti állapotukban visszaszolgáltatni.</w:t>
      </w:r>
    </w:p>
    <w:p w14:paraId="7C2AB36D" w14:textId="4E0D90E0" w:rsidR="00362D1F" w:rsidRDefault="00362D1F" w:rsidP="00E25315">
      <w:pPr>
        <w:spacing w:after="0"/>
        <w:jc w:val="both"/>
        <w:rPr>
          <w:rFonts w:ascii="Garamond" w:hAnsi="Garamond"/>
        </w:rPr>
      </w:pPr>
    </w:p>
    <w:p w14:paraId="419E2D11" w14:textId="27AE3E85" w:rsidR="008F5A17" w:rsidRDefault="008F5A17" w:rsidP="00E25315">
      <w:pPr>
        <w:spacing w:after="0"/>
        <w:ind w:firstLine="360"/>
        <w:jc w:val="both"/>
        <w:rPr>
          <w:rFonts w:ascii="Garamond" w:hAnsi="Garamond"/>
        </w:rPr>
      </w:pPr>
      <w:r>
        <w:rPr>
          <w:rFonts w:ascii="Garamond" w:hAnsi="Garamond"/>
        </w:rPr>
        <w:t>vagy:</w:t>
      </w:r>
    </w:p>
    <w:p w14:paraId="791F5C6A" w14:textId="77777777" w:rsidR="008F5A17" w:rsidRDefault="008F5A17" w:rsidP="00E25315">
      <w:pPr>
        <w:spacing w:after="0"/>
        <w:ind w:left="360"/>
        <w:jc w:val="both"/>
        <w:rPr>
          <w:rFonts w:ascii="Garamond" w:hAnsi="Garamond"/>
        </w:rPr>
      </w:pPr>
    </w:p>
    <w:p w14:paraId="4CA961CE" w14:textId="3D5EA257" w:rsidR="008F5A17" w:rsidRPr="003839D0" w:rsidRDefault="008F5A17" w:rsidP="00E25315">
      <w:pPr>
        <w:spacing w:after="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megállapodást a Felek határozatlan időtartamra kötik. A határozatlan időtartamú együttműködést bármelyik Fél </w:t>
      </w:r>
      <w:r w:rsidR="006B4B61">
        <w:rPr>
          <w:rFonts w:ascii="Garamond" w:hAnsi="Garamond"/>
        </w:rPr>
        <w:t>30</w:t>
      </w:r>
      <w:r>
        <w:rPr>
          <w:rFonts w:ascii="Garamond" w:hAnsi="Garamond"/>
        </w:rPr>
        <w:t xml:space="preserve"> napos felmondási idővel, a naptári hónap utolsó napjára írásban felmondhatja. </w:t>
      </w:r>
      <w:r w:rsidR="00C449E3">
        <w:rPr>
          <w:rFonts w:ascii="Garamond" w:hAnsi="Garamond"/>
        </w:rPr>
        <w:t xml:space="preserve"> A Kutató a felmondását a főigazgatónak köteles megküldeni az intézetigazgató egyidejű értesítésével. </w:t>
      </w:r>
      <w:r>
        <w:rPr>
          <w:rFonts w:ascii="Garamond" w:hAnsi="Garamond"/>
        </w:rPr>
        <w:t>A Felek az utolsó napon kötelesek egymással elszámolni. Kutató köteles a számára átadott eszközöket (...................), valamint infrastruktúrát eredeti állapotukban visszaszolgáltatni.</w:t>
      </w:r>
    </w:p>
    <w:p w14:paraId="1DCEAE8E" w14:textId="77777777" w:rsidR="00960A96" w:rsidRPr="00137458" w:rsidRDefault="00960A96" w:rsidP="00E25315">
      <w:pPr>
        <w:spacing w:after="0"/>
        <w:jc w:val="both"/>
        <w:rPr>
          <w:rFonts w:ascii="Garamond" w:hAnsi="Garamond"/>
        </w:rPr>
      </w:pPr>
    </w:p>
    <w:p w14:paraId="451AE331" w14:textId="5B75F97F" w:rsidR="00A33F40" w:rsidRPr="001B302B" w:rsidRDefault="00A33F40" w:rsidP="00E25315">
      <w:pPr>
        <w:numPr>
          <w:ilvl w:val="1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  <w:r w:rsidRPr="00137458">
        <w:rPr>
          <w:rFonts w:ascii="Garamond" w:hAnsi="Garamond"/>
          <w:b/>
        </w:rPr>
        <w:t xml:space="preserve">A </w:t>
      </w:r>
      <w:r w:rsidR="00366135" w:rsidRPr="00E25315">
        <w:rPr>
          <w:rFonts w:ascii="Garamond" w:hAnsi="Garamond"/>
          <w:b/>
          <w:color w:val="000000" w:themeColor="text1"/>
        </w:rPr>
        <w:t>megállapodás</w:t>
      </w:r>
      <w:r w:rsidR="00366135" w:rsidRPr="00366135">
        <w:rPr>
          <w:rFonts w:ascii="Garamond" w:hAnsi="Garamond"/>
          <w:b/>
          <w:color w:val="00B0F0"/>
        </w:rPr>
        <w:t xml:space="preserve"> </w:t>
      </w:r>
      <w:r w:rsidRPr="00137458">
        <w:rPr>
          <w:rFonts w:ascii="Garamond" w:hAnsi="Garamond"/>
          <w:b/>
        </w:rPr>
        <w:t>megszűnése</w:t>
      </w:r>
    </w:p>
    <w:p w14:paraId="338A9C47" w14:textId="61F8A291" w:rsidR="001F36D0" w:rsidRDefault="00A33F40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137458">
        <w:rPr>
          <w:rFonts w:ascii="Garamond" w:hAnsi="Garamond"/>
        </w:rPr>
        <w:t xml:space="preserve">A jelen </w:t>
      </w:r>
      <w:r w:rsidR="00366135" w:rsidRPr="00E25315">
        <w:rPr>
          <w:rFonts w:ascii="Garamond" w:hAnsi="Garamond"/>
          <w:b/>
          <w:bCs/>
          <w:color w:val="000000" w:themeColor="text1"/>
        </w:rPr>
        <w:t>megállapodás</w:t>
      </w:r>
      <w:r w:rsidR="00366135" w:rsidRPr="00366135">
        <w:rPr>
          <w:rFonts w:ascii="Garamond" w:hAnsi="Garamond"/>
          <w:color w:val="00B0F0"/>
        </w:rPr>
        <w:t xml:space="preserve"> </w:t>
      </w:r>
      <w:r w:rsidRPr="00137458">
        <w:rPr>
          <w:rFonts w:ascii="Garamond" w:hAnsi="Garamond"/>
        </w:rPr>
        <w:t>meg</w:t>
      </w:r>
      <w:r w:rsidR="001F36D0">
        <w:rPr>
          <w:rFonts w:ascii="Garamond" w:hAnsi="Garamond"/>
        </w:rPr>
        <w:t>szűnik</w:t>
      </w:r>
      <w:r w:rsidRPr="00137458">
        <w:rPr>
          <w:rFonts w:ascii="Garamond" w:hAnsi="Garamond"/>
        </w:rPr>
        <w:t>:</w:t>
      </w:r>
    </w:p>
    <w:p w14:paraId="679A2296" w14:textId="77777777" w:rsidR="001F36D0" w:rsidRDefault="001F36D0" w:rsidP="00E25315">
      <w:pPr>
        <w:suppressAutoHyphens w:val="0"/>
        <w:autoSpaceDN/>
        <w:spacing w:after="0"/>
        <w:ind w:left="720"/>
        <w:jc w:val="both"/>
        <w:textAlignment w:val="auto"/>
        <w:rPr>
          <w:rFonts w:ascii="Garamond" w:hAnsi="Garamond"/>
        </w:rPr>
      </w:pPr>
    </w:p>
    <w:p w14:paraId="1F2DC9AF" w14:textId="77777777" w:rsidR="001F36D0" w:rsidRDefault="001F36D0" w:rsidP="00E25315">
      <w:pPr>
        <w:pStyle w:val="Listaszerbekezds"/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>3.1. szerin</w:t>
      </w:r>
      <w:r w:rsidR="00AB0EA9">
        <w:rPr>
          <w:rFonts w:ascii="Garamond" w:hAnsi="Garamond"/>
        </w:rPr>
        <w:t>ti</w:t>
      </w:r>
      <w:r>
        <w:rPr>
          <w:rFonts w:ascii="Garamond" w:hAnsi="Garamond"/>
        </w:rPr>
        <w:t xml:space="preserve"> határozott idő eltelik,</w:t>
      </w:r>
    </w:p>
    <w:p w14:paraId="74ADD4D8" w14:textId="1641092A" w:rsidR="008F5A17" w:rsidRDefault="008F5A17" w:rsidP="00E25315">
      <w:pPr>
        <w:pStyle w:val="Listaszerbekezds"/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 xml:space="preserve">3.1. pont szerinti felmondás </w:t>
      </w:r>
      <w:proofErr w:type="spellStart"/>
      <w:r>
        <w:rPr>
          <w:rFonts w:ascii="Garamond" w:hAnsi="Garamond"/>
        </w:rPr>
        <w:t>hatályosulásával</w:t>
      </w:r>
      <w:proofErr w:type="spellEnd"/>
      <w:r>
        <w:rPr>
          <w:rFonts w:ascii="Garamond" w:hAnsi="Garamond"/>
        </w:rPr>
        <w:t>,</w:t>
      </w:r>
    </w:p>
    <w:p w14:paraId="3A9EF559" w14:textId="7273CFE2" w:rsidR="001F36D0" w:rsidRDefault="001F36D0" w:rsidP="00E25315">
      <w:pPr>
        <w:pStyle w:val="Listaszerbekezds"/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1F36D0">
        <w:rPr>
          <w:rFonts w:ascii="Garamond" w:hAnsi="Garamond"/>
        </w:rPr>
        <w:t>a</w:t>
      </w:r>
      <w:r>
        <w:rPr>
          <w:rFonts w:ascii="Garamond" w:hAnsi="Garamond"/>
        </w:rPr>
        <w:t xml:space="preserve"> Kutató</w:t>
      </w:r>
      <w:r w:rsidRPr="001F36D0">
        <w:rPr>
          <w:rFonts w:ascii="Garamond" w:hAnsi="Garamond"/>
        </w:rPr>
        <w:t xml:space="preserve"> halálával</w:t>
      </w:r>
      <w:r w:rsidR="008711F5">
        <w:rPr>
          <w:rFonts w:ascii="Garamond" w:hAnsi="Garamond"/>
        </w:rPr>
        <w:t>,</w:t>
      </w:r>
    </w:p>
    <w:p w14:paraId="7F3728B3" w14:textId="77777777" w:rsidR="001F36D0" w:rsidRDefault="001F36D0" w:rsidP="00E25315">
      <w:pPr>
        <w:pStyle w:val="Listaszerbekezds"/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 xml:space="preserve">a Kutatóhely </w:t>
      </w:r>
      <w:r w:rsidRPr="001F36D0">
        <w:rPr>
          <w:rFonts w:ascii="Garamond" w:hAnsi="Garamond"/>
        </w:rPr>
        <w:t>jogutód nélküli megszűnésével,</w:t>
      </w:r>
    </w:p>
    <w:p w14:paraId="02216546" w14:textId="738A1948" w:rsidR="001F36D0" w:rsidRDefault="001F36D0" w:rsidP="00E25315">
      <w:pPr>
        <w:pStyle w:val="Listaszerbekezds"/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1F36D0">
        <w:rPr>
          <w:rFonts w:ascii="Garamond" w:hAnsi="Garamond"/>
        </w:rPr>
        <w:t xml:space="preserve">a </w:t>
      </w:r>
      <w:r w:rsidR="008F5A17" w:rsidRPr="00E25315">
        <w:rPr>
          <w:rFonts w:ascii="Garamond" w:hAnsi="Garamond"/>
        </w:rPr>
        <w:t>kutató</w:t>
      </w:r>
      <w:r w:rsidRPr="001F36D0">
        <w:rPr>
          <w:rFonts w:ascii="Garamond" w:hAnsi="Garamond"/>
        </w:rPr>
        <w:t>tevékenység</w:t>
      </w:r>
      <w:r w:rsidR="00E211C5">
        <w:rPr>
          <w:rFonts w:ascii="Garamond" w:hAnsi="Garamond"/>
        </w:rPr>
        <w:t xml:space="preserve"> </w:t>
      </w:r>
      <w:r w:rsidR="00E211C5" w:rsidRPr="00E25315">
        <w:rPr>
          <w:rFonts w:ascii="Garamond" w:hAnsi="Garamond"/>
          <w:color w:val="000000" w:themeColor="text1"/>
        </w:rPr>
        <w:t>maradéktalan</w:t>
      </w:r>
      <w:r w:rsidRPr="00E211C5">
        <w:rPr>
          <w:rFonts w:ascii="Garamond" w:hAnsi="Garamond"/>
          <w:color w:val="00B0F0"/>
        </w:rPr>
        <w:t xml:space="preserve"> </w:t>
      </w:r>
      <w:r w:rsidRPr="001F36D0">
        <w:rPr>
          <w:rFonts w:ascii="Garamond" w:hAnsi="Garamond"/>
        </w:rPr>
        <w:t>teljesítésével</w:t>
      </w:r>
      <w:r w:rsidR="008F5A17">
        <w:rPr>
          <w:rFonts w:ascii="Garamond" w:hAnsi="Garamond"/>
        </w:rPr>
        <w:t xml:space="preserve"> vagy ellehetetlenülésével,</w:t>
      </w:r>
    </w:p>
    <w:p w14:paraId="13430A6C" w14:textId="26E51B98" w:rsidR="00AB0EA9" w:rsidRPr="00C449E3" w:rsidRDefault="00C449E3" w:rsidP="00E25315">
      <w:pPr>
        <w:pStyle w:val="Listaszerbekezds"/>
        <w:numPr>
          <w:ilvl w:val="0"/>
          <w:numId w:val="3"/>
        </w:numPr>
        <w:tabs>
          <w:tab w:val="left" w:pos="1134"/>
          <w:tab w:val="left" w:pos="1276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 xml:space="preserve">ha </w:t>
      </w:r>
      <w:r w:rsidR="00AB0EA9" w:rsidRPr="00C449E3">
        <w:rPr>
          <w:rFonts w:ascii="Garamond" w:hAnsi="Garamond"/>
        </w:rPr>
        <w:t xml:space="preserve">a Kutató a Kutatóhely tevékenységi köréhez kapcsolódó, jelen </w:t>
      </w:r>
      <w:r w:rsidR="00E211C5" w:rsidRPr="00E25315">
        <w:rPr>
          <w:rFonts w:ascii="Garamond" w:hAnsi="Garamond"/>
          <w:color w:val="000000" w:themeColor="text1"/>
        </w:rPr>
        <w:t>megállapodás</w:t>
      </w:r>
      <w:r w:rsidR="00E211C5" w:rsidRPr="00C449E3">
        <w:rPr>
          <w:rFonts w:ascii="Garamond" w:hAnsi="Garamond"/>
          <w:color w:val="00B0F0"/>
        </w:rPr>
        <w:t xml:space="preserve"> </w:t>
      </w:r>
      <w:r w:rsidR="00AB0EA9" w:rsidRPr="00C449E3">
        <w:rPr>
          <w:rFonts w:ascii="Garamond" w:hAnsi="Garamond"/>
        </w:rPr>
        <w:t>tárgyaként meghatározott ugyanezen tudományos tevékenységet más jogviszonyban látja el.</w:t>
      </w:r>
    </w:p>
    <w:p w14:paraId="0DF397D2" w14:textId="77777777" w:rsidR="008711F5" w:rsidRDefault="008711F5" w:rsidP="00E25315">
      <w:pPr>
        <w:spacing w:after="0"/>
        <w:rPr>
          <w:rFonts w:ascii="Garamond" w:hAnsi="Garamond"/>
        </w:rPr>
      </w:pPr>
    </w:p>
    <w:p w14:paraId="55140ACF" w14:textId="1247FD30" w:rsidR="008711F5" w:rsidRDefault="008711F5" w:rsidP="00E25315">
      <w:pPr>
        <w:tabs>
          <w:tab w:val="left" w:pos="1134"/>
          <w:tab w:val="left" w:pos="1276"/>
        </w:tabs>
        <w:spacing w:after="0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3.2.2.</w:t>
      </w:r>
      <w:r>
        <w:rPr>
          <w:rFonts w:ascii="Garamond" w:hAnsi="Garamond"/>
        </w:rPr>
        <w:tab/>
      </w:r>
      <w:r w:rsidR="001F36D0">
        <w:rPr>
          <w:rFonts w:ascii="Garamond" w:hAnsi="Garamond"/>
        </w:rPr>
        <w:t xml:space="preserve">A </w:t>
      </w:r>
      <w:r w:rsidR="00366135" w:rsidRPr="00E25315">
        <w:rPr>
          <w:rFonts w:ascii="Garamond" w:hAnsi="Garamond"/>
          <w:b/>
          <w:bCs/>
          <w:color w:val="000000" w:themeColor="text1"/>
        </w:rPr>
        <w:t>megállapodás</w:t>
      </w:r>
      <w:r w:rsidR="00366135" w:rsidRPr="00366135">
        <w:rPr>
          <w:rFonts w:ascii="Garamond" w:hAnsi="Garamond"/>
          <w:color w:val="00B0F0"/>
        </w:rPr>
        <w:t xml:space="preserve"> </w:t>
      </w:r>
      <w:r w:rsidR="001F36D0" w:rsidRPr="00E25315">
        <w:rPr>
          <w:rFonts w:ascii="Garamond" w:hAnsi="Garamond"/>
          <w:b/>
          <w:bCs/>
        </w:rPr>
        <w:t>megszüntethető</w:t>
      </w:r>
      <w:r>
        <w:rPr>
          <w:rFonts w:ascii="Garamond" w:hAnsi="Garamond"/>
        </w:rPr>
        <w:t>:</w:t>
      </w:r>
    </w:p>
    <w:p w14:paraId="7CEF97E3" w14:textId="77777777" w:rsidR="008711F5" w:rsidRDefault="008711F5" w:rsidP="00E25315">
      <w:pPr>
        <w:tabs>
          <w:tab w:val="left" w:pos="1134"/>
          <w:tab w:val="left" w:pos="1276"/>
        </w:tabs>
        <w:spacing w:after="0"/>
        <w:ind w:left="709"/>
        <w:jc w:val="both"/>
        <w:rPr>
          <w:rFonts w:ascii="Garamond" w:hAnsi="Garamond"/>
        </w:rPr>
      </w:pPr>
    </w:p>
    <w:p w14:paraId="0EA2E6DD" w14:textId="77777777" w:rsidR="008711F5" w:rsidRDefault="008711F5" w:rsidP="00E25315">
      <w:pPr>
        <w:tabs>
          <w:tab w:val="left" w:pos="1134"/>
          <w:tab w:val="left" w:pos="1276"/>
        </w:tabs>
        <w:spacing w:after="0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1F36D0" w:rsidRPr="002A2E86">
        <w:rPr>
          <w:rFonts w:ascii="Garamond" w:hAnsi="Garamond"/>
        </w:rPr>
        <w:t>közös megegyezéssel történő megszüntetéssel,</w:t>
      </w:r>
    </w:p>
    <w:p w14:paraId="1A7F6875" w14:textId="6EC8D960" w:rsidR="008711F5" w:rsidRDefault="008711F5" w:rsidP="00E25315">
      <w:pPr>
        <w:tabs>
          <w:tab w:val="left" w:pos="1134"/>
          <w:tab w:val="left" w:pos="1276"/>
        </w:tabs>
        <w:spacing w:after="0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1F36D0" w:rsidRPr="002A2E86">
        <w:rPr>
          <w:rFonts w:ascii="Garamond" w:hAnsi="Garamond"/>
        </w:rPr>
        <w:t>felmondással</w:t>
      </w:r>
      <w:r w:rsidR="006D23D4">
        <w:rPr>
          <w:rFonts w:ascii="Garamond" w:hAnsi="Garamond"/>
        </w:rPr>
        <w:t>.</w:t>
      </w:r>
    </w:p>
    <w:p w14:paraId="24D6FE83" w14:textId="77777777" w:rsidR="00703826" w:rsidRDefault="00703826" w:rsidP="00E25315">
      <w:pPr>
        <w:tabs>
          <w:tab w:val="left" w:pos="1134"/>
          <w:tab w:val="left" w:pos="1276"/>
        </w:tabs>
        <w:spacing w:after="0"/>
        <w:jc w:val="both"/>
        <w:rPr>
          <w:rFonts w:ascii="Garamond" w:hAnsi="Garamond"/>
        </w:rPr>
      </w:pPr>
    </w:p>
    <w:p w14:paraId="66EEAF4B" w14:textId="1C68B1AC" w:rsidR="002A2E86" w:rsidRPr="008711F5" w:rsidRDefault="00703826" w:rsidP="00E25315">
      <w:pPr>
        <w:tabs>
          <w:tab w:val="left" w:pos="1134"/>
          <w:tab w:val="left" w:pos="1276"/>
        </w:tabs>
        <w:spacing w:after="0"/>
        <w:ind w:left="1134" w:hanging="425"/>
        <w:jc w:val="both"/>
        <w:rPr>
          <w:rFonts w:ascii="Garamond" w:hAnsi="Garamond"/>
        </w:rPr>
      </w:pPr>
      <w:r>
        <w:rPr>
          <w:rFonts w:ascii="Garamond" w:hAnsi="Garamond"/>
        </w:rPr>
        <w:t>3.2.3.</w:t>
      </w:r>
      <w:r>
        <w:rPr>
          <w:rFonts w:ascii="Garamond" w:hAnsi="Garamond"/>
        </w:rPr>
        <w:tab/>
      </w:r>
      <w:r w:rsidR="00A33F40" w:rsidRPr="00137458">
        <w:rPr>
          <w:rFonts w:ascii="Garamond" w:hAnsi="Garamond"/>
        </w:rPr>
        <w:t xml:space="preserve">Bármely Fél jogosult arra, hogy jelen </w:t>
      </w:r>
      <w:r w:rsidR="00366135" w:rsidRPr="00E25315">
        <w:rPr>
          <w:rFonts w:ascii="Garamond" w:hAnsi="Garamond"/>
          <w:color w:val="000000" w:themeColor="text1"/>
        </w:rPr>
        <w:t>megállapodást</w:t>
      </w:r>
      <w:r w:rsidR="00A33F40" w:rsidRPr="00366135">
        <w:rPr>
          <w:rFonts w:ascii="Garamond" w:hAnsi="Garamond"/>
          <w:color w:val="00B0F0"/>
        </w:rPr>
        <w:t xml:space="preserve"> </w:t>
      </w:r>
      <w:r w:rsidR="00A33F40" w:rsidRPr="00137458">
        <w:rPr>
          <w:rFonts w:ascii="Garamond" w:hAnsi="Garamond"/>
        </w:rPr>
        <w:t>azonnali hatállyal felmondja</w:t>
      </w:r>
      <w:r w:rsidR="006B4B61">
        <w:rPr>
          <w:rFonts w:ascii="Garamond" w:hAnsi="Garamond"/>
        </w:rPr>
        <w:t>, amennyiben a másik Fél olyan magatartást tanúsít, mely az együttműködés célját, a Kutatóhely vagy munkatársai tevékenységét akadályozza vagy veszélyezteti. Azonnali hatályú felmondás esetén a Felek a 3.1. pont szerint kötelesek elszámolni.</w:t>
      </w:r>
    </w:p>
    <w:p w14:paraId="6DC7C9ED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</w:p>
    <w:p w14:paraId="249A88B4" w14:textId="4F6ABF7D" w:rsidR="00A33F40" w:rsidRPr="00E25315" w:rsidRDefault="00A33F40" w:rsidP="00E25315">
      <w:pPr>
        <w:pStyle w:val="Listaszerbekezds"/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  <w:r w:rsidRPr="00E25315">
        <w:rPr>
          <w:rFonts w:ascii="Garamond" w:hAnsi="Garamond"/>
          <w:b/>
        </w:rPr>
        <w:t>Vegyes Rendelkezések</w:t>
      </w:r>
    </w:p>
    <w:p w14:paraId="60065D68" w14:textId="77777777" w:rsidR="004F6672" w:rsidRDefault="004F6672" w:rsidP="00E25315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29138C7E" w14:textId="5B72997A" w:rsidR="007654A2" w:rsidRPr="007654A2" w:rsidRDefault="007654A2" w:rsidP="00E25315">
      <w:pPr>
        <w:suppressAutoHyphens w:val="0"/>
        <w:autoSpaceDN/>
        <w:spacing w:after="0"/>
        <w:ind w:left="360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/>
        </w:rPr>
        <w:t>4.</w:t>
      </w:r>
      <w:r w:rsidR="006D23D4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ab/>
      </w:r>
      <w:r w:rsidR="00A33F40" w:rsidRPr="00137458">
        <w:rPr>
          <w:rFonts w:ascii="Garamond" w:hAnsi="Garamond"/>
          <w:b/>
        </w:rPr>
        <w:t>Irányadó jogszabályok</w:t>
      </w:r>
    </w:p>
    <w:p w14:paraId="6E019477" w14:textId="161FC275" w:rsidR="00A33F40" w:rsidRPr="007654A2" w:rsidRDefault="00A33F40" w:rsidP="00E25315">
      <w:pPr>
        <w:spacing w:after="0"/>
        <w:ind w:left="426"/>
        <w:jc w:val="both"/>
        <w:rPr>
          <w:rFonts w:ascii="Garamond" w:hAnsi="Garamond"/>
        </w:rPr>
      </w:pPr>
      <w:r w:rsidRPr="007654A2">
        <w:rPr>
          <w:rFonts w:ascii="Garamond" w:hAnsi="Garamond"/>
        </w:rPr>
        <w:t xml:space="preserve">A jelen </w:t>
      </w:r>
      <w:r w:rsidR="006D23D4" w:rsidRPr="00E25315">
        <w:rPr>
          <w:rFonts w:ascii="Garamond" w:hAnsi="Garamond"/>
        </w:rPr>
        <w:t>megállapodásban nem szabályozott kérdésekben a Ptk.,</w:t>
      </w:r>
      <w:r w:rsidR="006D23D4">
        <w:rPr>
          <w:rFonts w:ascii="Garamond" w:hAnsi="Garamond"/>
        </w:rPr>
        <w:t xml:space="preserve"> a 2016/679. számú Általános Adatvédelmi Rendelet (GDPR), az üzleti titokról szóló 2018. évi LIV.tv.,</w:t>
      </w:r>
      <w:r w:rsidR="006D23D4" w:rsidRPr="00E25315">
        <w:rPr>
          <w:rFonts w:ascii="Garamond" w:hAnsi="Garamond"/>
        </w:rPr>
        <w:t xml:space="preserve"> illetve egyéb hatályos jogszabályok rendelkezései alkalmazandóak</w:t>
      </w:r>
      <w:r w:rsidR="007654A2" w:rsidRPr="006D23D4">
        <w:rPr>
          <w:rFonts w:ascii="Garamond" w:hAnsi="Garamond"/>
        </w:rPr>
        <w:t>.</w:t>
      </w:r>
    </w:p>
    <w:p w14:paraId="4DA97923" w14:textId="77777777" w:rsidR="00A33F40" w:rsidRPr="007654A2" w:rsidRDefault="00A33F40" w:rsidP="00E25315">
      <w:pPr>
        <w:spacing w:after="0"/>
        <w:jc w:val="both"/>
        <w:rPr>
          <w:rFonts w:ascii="Garamond" w:hAnsi="Garamond"/>
        </w:rPr>
      </w:pPr>
    </w:p>
    <w:p w14:paraId="3BEFE52A" w14:textId="77777777" w:rsidR="001B302B" w:rsidRDefault="001B302B" w:rsidP="001B302B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3E76D5DB" w14:textId="77777777" w:rsidR="001B302B" w:rsidRDefault="001B302B" w:rsidP="001B302B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6D317F1C" w14:textId="77777777" w:rsidR="001B302B" w:rsidRDefault="001B302B" w:rsidP="001B302B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4625752E" w14:textId="77777777" w:rsidR="001B302B" w:rsidRDefault="001B302B" w:rsidP="001B302B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62E2918D" w14:textId="77777777" w:rsidR="001B302B" w:rsidRDefault="001B302B" w:rsidP="001B302B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77A26F23" w14:textId="77777777" w:rsidR="001B302B" w:rsidRDefault="001B302B" w:rsidP="001B302B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0AA7033A" w14:textId="77777777" w:rsidR="001B302B" w:rsidRDefault="001B302B" w:rsidP="00E25315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0BA1A0D3" w14:textId="77777777" w:rsidR="00174E2B" w:rsidRPr="00137458" w:rsidRDefault="00174E2B" w:rsidP="00E25315">
      <w:pPr>
        <w:spacing w:after="0"/>
        <w:jc w:val="both"/>
        <w:rPr>
          <w:rFonts w:ascii="Garamond" w:hAnsi="Garamond"/>
        </w:rPr>
      </w:pPr>
    </w:p>
    <w:p w14:paraId="52A3695C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</w:rPr>
        <w:lastRenderedPageBreak/>
        <w:t xml:space="preserve">A Felek a fenti megállapodásban foglaltakat megértették, és azt, mint akaratukkal mindenben megegyezőt </w:t>
      </w:r>
      <w:proofErr w:type="spellStart"/>
      <w:r w:rsidRPr="00137458">
        <w:rPr>
          <w:rFonts w:ascii="Garamond" w:hAnsi="Garamond"/>
        </w:rPr>
        <w:t>helybenhagyólag</w:t>
      </w:r>
      <w:proofErr w:type="spellEnd"/>
      <w:r w:rsidRPr="00137458">
        <w:rPr>
          <w:rFonts w:ascii="Garamond" w:hAnsi="Garamond"/>
        </w:rPr>
        <w:t xml:space="preserve"> aláírták.</w:t>
      </w:r>
    </w:p>
    <w:p w14:paraId="620DDCCA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</w:p>
    <w:p w14:paraId="622B71A5" w14:textId="7E7A5317" w:rsidR="001B302B" w:rsidRDefault="00391ABA" w:rsidP="001B302B">
      <w:pPr>
        <w:spacing w:after="0"/>
        <w:jc w:val="both"/>
        <w:rPr>
          <w:rFonts w:ascii="Garamond" w:hAnsi="Garamond"/>
        </w:rPr>
      </w:pPr>
      <w:r w:rsidRPr="00960A96">
        <w:rPr>
          <w:rFonts w:ascii="Garamond" w:hAnsi="Garamond"/>
        </w:rPr>
        <w:t xml:space="preserve">Kelt.: </w:t>
      </w:r>
      <w:r w:rsidR="003B4A76">
        <w:rPr>
          <w:rFonts w:ascii="Garamond" w:hAnsi="Garamond"/>
        </w:rPr>
        <w:t>Budapest, 202</w:t>
      </w:r>
      <w:r w:rsidR="00667C82">
        <w:rPr>
          <w:rFonts w:ascii="Garamond" w:hAnsi="Garamond"/>
        </w:rPr>
        <w:t>5</w:t>
      </w:r>
      <w:r w:rsidR="003B4A76">
        <w:rPr>
          <w:rFonts w:ascii="Garamond" w:hAnsi="Garamond"/>
        </w:rPr>
        <w:t>.</w:t>
      </w:r>
      <w:r w:rsidR="001B302B">
        <w:rPr>
          <w:rFonts w:ascii="Garamond" w:hAnsi="Garamond"/>
        </w:rPr>
        <w:tab/>
      </w:r>
      <w:r w:rsidR="001B302B">
        <w:rPr>
          <w:rFonts w:ascii="Garamond" w:hAnsi="Garamond"/>
        </w:rPr>
        <w:tab/>
      </w:r>
      <w:r w:rsidR="001B302B">
        <w:rPr>
          <w:rFonts w:ascii="Garamond" w:hAnsi="Garamond"/>
        </w:rPr>
        <w:tab/>
      </w:r>
      <w:r w:rsidR="001B302B">
        <w:rPr>
          <w:rFonts w:ascii="Garamond" w:hAnsi="Garamond"/>
        </w:rPr>
        <w:tab/>
      </w:r>
      <w:r w:rsidR="001B302B">
        <w:rPr>
          <w:rFonts w:ascii="Garamond" w:hAnsi="Garamond"/>
        </w:rPr>
        <w:tab/>
      </w:r>
      <w:r w:rsidR="001B302B" w:rsidRPr="00960A96">
        <w:rPr>
          <w:rFonts w:ascii="Garamond" w:hAnsi="Garamond"/>
        </w:rPr>
        <w:t xml:space="preserve">Kelt.: </w:t>
      </w:r>
      <w:r w:rsidR="00667C82">
        <w:rPr>
          <w:rFonts w:ascii="Garamond" w:hAnsi="Garamond"/>
        </w:rPr>
        <w:t>Budapest, 2025.</w:t>
      </w:r>
    </w:p>
    <w:p w14:paraId="48DC2094" w14:textId="37B3A9EC" w:rsidR="00A33F40" w:rsidRDefault="00A33F40" w:rsidP="00E25315">
      <w:pPr>
        <w:spacing w:after="0"/>
        <w:jc w:val="both"/>
        <w:rPr>
          <w:rFonts w:ascii="Garamond" w:hAnsi="Garamond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7F86" w14:paraId="3460C350" w14:textId="77777777" w:rsidTr="00174E2B">
        <w:tc>
          <w:tcPr>
            <w:tcW w:w="4531" w:type="dxa"/>
          </w:tcPr>
          <w:p w14:paraId="3FDA9685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</w:p>
          <w:p w14:paraId="3FCD5478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</w:p>
          <w:p w14:paraId="432E4581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</w:p>
          <w:p w14:paraId="612D2B65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</w:t>
            </w:r>
          </w:p>
          <w:p w14:paraId="1CE6B11D" w14:textId="56DF8D0C" w:rsidR="00B97F86" w:rsidRPr="00A6720C" w:rsidRDefault="00030FBD" w:rsidP="00E25315">
            <w:pPr>
              <w:spacing w:after="0"/>
              <w:jc w:val="center"/>
              <w:rPr>
                <w:rFonts w:ascii="Garamond" w:hAnsi="Garamond"/>
              </w:rPr>
            </w:pPr>
            <w:r w:rsidRPr="00A6720C">
              <w:rPr>
                <w:rFonts w:ascii="Garamond" w:hAnsi="Garamond"/>
              </w:rPr>
              <w:t>Kiss László</w:t>
            </w:r>
          </w:p>
          <w:p w14:paraId="59255CD5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  <w:r w:rsidRPr="00137458">
              <w:rPr>
                <w:rFonts w:ascii="Garamond" w:hAnsi="Garamond"/>
              </w:rPr>
              <w:t>főigazgató</w:t>
            </w:r>
          </w:p>
          <w:p w14:paraId="0967332B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Kutatóhely képviselője</w:t>
            </w:r>
          </w:p>
          <w:p w14:paraId="53F1489D" w14:textId="77777777" w:rsidR="001B302B" w:rsidRDefault="001B302B" w:rsidP="001B302B">
            <w:pPr>
              <w:spacing w:after="0"/>
              <w:jc w:val="center"/>
              <w:rPr>
                <w:rFonts w:ascii="Garamond" w:hAnsi="Garamond"/>
              </w:rPr>
            </w:pPr>
          </w:p>
          <w:p w14:paraId="739EFD7E" w14:textId="44EABA94" w:rsidR="001B302B" w:rsidRDefault="001B302B" w:rsidP="001B302B">
            <w:pPr>
              <w:spacing w:after="0"/>
              <w:jc w:val="both"/>
              <w:rPr>
                <w:rFonts w:ascii="Garamond" w:hAnsi="Garamond"/>
              </w:rPr>
            </w:pPr>
            <w:r w:rsidRPr="00960A96">
              <w:rPr>
                <w:rFonts w:ascii="Garamond" w:hAnsi="Garamond"/>
              </w:rPr>
              <w:t xml:space="preserve">Kelt.: </w:t>
            </w:r>
            <w:r w:rsidR="00667C82">
              <w:rPr>
                <w:rFonts w:ascii="Garamond" w:hAnsi="Garamond"/>
              </w:rPr>
              <w:t>Budapest, 2025</w:t>
            </w:r>
            <w:r>
              <w:rPr>
                <w:rFonts w:ascii="Garamond" w:hAnsi="Garamond"/>
              </w:rPr>
              <w:t>.</w:t>
            </w:r>
          </w:p>
          <w:p w14:paraId="12A57D60" w14:textId="77777777" w:rsidR="001B302B" w:rsidRDefault="001B302B" w:rsidP="00E25315">
            <w:pPr>
              <w:spacing w:after="0"/>
              <w:rPr>
                <w:rFonts w:ascii="Garamond" w:hAnsi="Garamond"/>
              </w:rPr>
            </w:pPr>
          </w:p>
          <w:p w14:paraId="60823128" w14:textId="77777777" w:rsidR="00B07078" w:rsidRDefault="00B07078" w:rsidP="00E25315">
            <w:pPr>
              <w:spacing w:after="0"/>
              <w:rPr>
                <w:rFonts w:ascii="Garamond" w:hAnsi="Garamond"/>
              </w:rPr>
            </w:pPr>
          </w:p>
          <w:p w14:paraId="7DA4AE83" w14:textId="77777777" w:rsidR="00B97F86" w:rsidRDefault="00B97F86" w:rsidP="00E25315">
            <w:pPr>
              <w:spacing w:after="0"/>
              <w:rPr>
                <w:rFonts w:ascii="Garamond" w:hAnsi="Garamond"/>
              </w:rPr>
            </w:pPr>
          </w:p>
          <w:p w14:paraId="31C7C669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</w:t>
            </w:r>
          </w:p>
          <w:p w14:paraId="5813767F" w14:textId="46C37A0F" w:rsidR="00B97F86" w:rsidRPr="00174E2B" w:rsidRDefault="006D23D4" w:rsidP="00E25315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7F6011">
              <w:rPr>
                <w:rFonts w:ascii="Garamond" w:hAnsi="Garamond"/>
                <w:highlight w:val="yellow"/>
              </w:rPr>
              <w:t xml:space="preserve">Dr. </w:t>
            </w:r>
            <w:r w:rsidR="00030FBD" w:rsidRPr="007F6011">
              <w:rPr>
                <w:rFonts w:ascii="Garamond" w:hAnsi="Garamond"/>
                <w:highlight w:val="yellow"/>
              </w:rPr>
              <w:t>Szabó Róbert</w:t>
            </w:r>
            <w:r w:rsidR="00030FBD">
              <w:rPr>
                <w:rFonts w:ascii="Garamond" w:hAnsi="Garamond"/>
              </w:rPr>
              <w:t xml:space="preserve"> </w:t>
            </w:r>
          </w:p>
          <w:p w14:paraId="7DB5C37E" w14:textId="77777777" w:rsidR="00B97F86" w:rsidRDefault="00030FBD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="00B97F86">
              <w:rPr>
                <w:rFonts w:ascii="Garamond" w:hAnsi="Garamond"/>
              </w:rPr>
              <w:t>ntézetigazgató</w:t>
            </w:r>
          </w:p>
          <w:p w14:paraId="4119C56A" w14:textId="77777777" w:rsidR="00EE0DB1" w:rsidRDefault="00EE0DB1" w:rsidP="00E25315">
            <w:pPr>
              <w:spacing w:after="0"/>
              <w:ind w:right="2582"/>
              <w:jc w:val="center"/>
              <w:rPr>
                <w:rFonts w:ascii="Garamond" w:hAnsi="Garamond"/>
              </w:rPr>
            </w:pPr>
          </w:p>
          <w:p w14:paraId="14B74B1A" w14:textId="77777777" w:rsidR="00B97F86" w:rsidRDefault="00B97F86" w:rsidP="00E25315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56C8E4E2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</w:p>
          <w:p w14:paraId="74019408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</w:p>
          <w:p w14:paraId="7B98E041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</w:p>
          <w:p w14:paraId="32E00670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_______________________________</w:t>
            </w:r>
          </w:p>
          <w:p w14:paraId="3AEB23BA" w14:textId="73D57581" w:rsidR="00BF79C1" w:rsidRDefault="006D23D4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</w:t>
            </w:r>
          </w:p>
          <w:p w14:paraId="2BF014F5" w14:textId="065DD180" w:rsidR="00B97F86" w:rsidRDefault="006D23D4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</w:t>
            </w:r>
            <w:r w:rsidR="00BF79C1">
              <w:rPr>
                <w:rFonts w:ascii="Garamond" w:hAnsi="Garamond"/>
              </w:rPr>
              <w:t>utató</w:t>
            </w:r>
          </w:p>
        </w:tc>
      </w:tr>
    </w:tbl>
    <w:p w14:paraId="3510F40B" w14:textId="71D0951A" w:rsidR="001B302B" w:rsidRDefault="001B302B" w:rsidP="001B302B">
      <w:pPr>
        <w:spacing w:after="0"/>
        <w:jc w:val="both"/>
        <w:rPr>
          <w:rFonts w:ascii="Garamond" w:hAnsi="Garamond"/>
        </w:rPr>
      </w:pPr>
      <w:r w:rsidRPr="00960A96">
        <w:rPr>
          <w:rFonts w:ascii="Garamond" w:hAnsi="Garamond"/>
        </w:rPr>
        <w:t xml:space="preserve">Kelt.: </w:t>
      </w:r>
      <w:r w:rsidR="00667C82">
        <w:rPr>
          <w:rFonts w:ascii="Garamond" w:hAnsi="Garamond"/>
        </w:rPr>
        <w:t>Budapest, 2025</w:t>
      </w:r>
      <w:r>
        <w:rPr>
          <w:rFonts w:ascii="Garamond" w:hAnsi="Garamond"/>
        </w:rPr>
        <w:t>.</w:t>
      </w:r>
    </w:p>
    <w:p w14:paraId="7F319266" w14:textId="77777777" w:rsidR="00B97F86" w:rsidRDefault="00B97F86" w:rsidP="00E25315">
      <w:pPr>
        <w:spacing w:after="0"/>
        <w:jc w:val="both"/>
        <w:rPr>
          <w:rFonts w:ascii="Garamond" w:hAnsi="Garamond"/>
        </w:rPr>
      </w:pPr>
    </w:p>
    <w:p w14:paraId="2BCA580E" w14:textId="77777777" w:rsidR="00A33F40" w:rsidRDefault="00A33F40" w:rsidP="00E25315">
      <w:pPr>
        <w:tabs>
          <w:tab w:val="left" w:pos="3060"/>
        </w:tabs>
        <w:spacing w:after="0"/>
        <w:jc w:val="both"/>
        <w:rPr>
          <w:rFonts w:ascii="Garamond" w:hAnsi="Garamond"/>
        </w:rPr>
      </w:pPr>
    </w:p>
    <w:p w14:paraId="0CA0D473" w14:textId="77777777" w:rsidR="00B97F86" w:rsidRPr="00137458" w:rsidRDefault="00B97F86" w:rsidP="00E25315">
      <w:pPr>
        <w:tabs>
          <w:tab w:val="left" w:pos="3060"/>
        </w:tabs>
        <w:spacing w:after="0"/>
        <w:jc w:val="both"/>
        <w:rPr>
          <w:rFonts w:ascii="Garamond" w:hAnsi="Garamond"/>
        </w:rPr>
      </w:pPr>
    </w:p>
    <w:p w14:paraId="1102FE92" w14:textId="77777777" w:rsidR="00A33F40" w:rsidRPr="00137458" w:rsidRDefault="00A33F40" w:rsidP="00E25315">
      <w:pPr>
        <w:tabs>
          <w:tab w:val="left" w:pos="3060"/>
        </w:tabs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</w:rPr>
        <w:t>P</w:t>
      </w:r>
      <w:r w:rsidR="00F917BD">
        <w:rPr>
          <w:rFonts w:ascii="Garamond" w:hAnsi="Garamond"/>
        </w:rPr>
        <w:t>énzügyi</w:t>
      </w:r>
      <w:r w:rsidRPr="00137458">
        <w:rPr>
          <w:rFonts w:ascii="Garamond" w:hAnsi="Garamond"/>
        </w:rPr>
        <w:t xml:space="preserve"> ellenjegyzés: </w:t>
      </w:r>
    </w:p>
    <w:p w14:paraId="3AECE2C2" w14:textId="77777777" w:rsidR="00A33F40" w:rsidRPr="00137458" w:rsidRDefault="00A33F40" w:rsidP="00E25315">
      <w:pPr>
        <w:tabs>
          <w:tab w:val="left" w:pos="3402"/>
          <w:tab w:val="right" w:leader="dot" w:pos="6237"/>
        </w:tabs>
        <w:spacing w:after="0"/>
        <w:jc w:val="both"/>
        <w:rPr>
          <w:rFonts w:ascii="Garamond" w:hAnsi="Garamond"/>
        </w:rPr>
      </w:pPr>
    </w:p>
    <w:p w14:paraId="2CC3FD67" w14:textId="77777777" w:rsidR="00174E2B" w:rsidRDefault="00174E2B" w:rsidP="00E25315">
      <w:pPr>
        <w:tabs>
          <w:tab w:val="left" w:pos="3402"/>
          <w:tab w:val="right" w:leader="dot" w:pos="6237"/>
        </w:tabs>
        <w:spacing w:after="0"/>
        <w:jc w:val="both"/>
        <w:rPr>
          <w:rFonts w:ascii="Garamond" w:hAnsi="Garamond"/>
        </w:rPr>
      </w:pPr>
    </w:p>
    <w:p w14:paraId="75DD127C" w14:textId="77777777" w:rsidR="00174E2B" w:rsidRPr="00137458" w:rsidRDefault="00174E2B" w:rsidP="00E25315">
      <w:pPr>
        <w:tabs>
          <w:tab w:val="left" w:pos="3402"/>
          <w:tab w:val="right" w:leader="dot" w:pos="6237"/>
        </w:tabs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</w:t>
      </w:r>
    </w:p>
    <w:p w14:paraId="3D1B167C" w14:textId="7DFF4181" w:rsidR="008D2ACF" w:rsidRDefault="00E95647" w:rsidP="00E25315">
      <w:pPr>
        <w:tabs>
          <w:tab w:val="left" w:pos="1260"/>
          <w:tab w:val="center" w:pos="4820"/>
        </w:tabs>
        <w:spacing w:after="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Megyes</w:t>
      </w:r>
      <w:proofErr w:type="spellEnd"/>
      <w:r>
        <w:rPr>
          <w:rFonts w:ascii="Garamond" w:hAnsi="Garamond"/>
        </w:rPr>
        <w:t xml:space="preserve"> Jenő</w:t>
      </w:r>
    </w:p>
    <w:p w14:paraId="533A5B34" w14:textId="77777777" w:rsidR="007B1A96" w:rsidRDefault="00A33F40" w:rsidP="00E25315">
      <w:pPr>
        <w:tabs>
          <w:tab w:val="left" w:pos="1260"/>
          <w:tab w:val="center" w:pos="4820"/>
        </w:tabs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</w:rPr>
        <w:t>gazdasági vezető</w:t>
      </w:r>
    </w:p>
    <w:p w14:paraId="00C9B0A9" w14:textId="77777777" w:rsidR="00EE0DB1" w:rsidRDefault="00EE0DB1" w:rsidP="00E25315">
      <w:pPr>
        <w:spacing w:after="0"/>
        <w:jc w:val="both"/>
        <w:rPr>
          <w:rFonts w:ascii="Garamond" w:hAnsi="Garamond"/>
        </w:rPr>
      </w:pPr>
    </w:p>
    <w:p w14:paraId="548B03E8" w14:textId="77777777" w:rsidR="008D2ACF" w:rsidRPr="00137458" w:rsidRDefault="008D2ACF" w:rsidP="00E25315">
      <w:pPr>
        <w:tabs>
          <w:tab w:val="center" w:pos="0"/>
          <w:tab w:val="left" w:pos="1260"/>
        </w:tabs>
        <w:spacing w:after="0"/>
        <w:jc w:val="both"/>
        <w:rPr>
          <w:rFonts w:ascii="Garamond" w:hAnsi="Garamond"/>
        </w:rPr>
      </w:pPr>
    </w:p>
    <w:sectPr w:rsidR="008D2ACF" w:rsidRPr="001374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D4BB" w14:textId="77777777" w:rsidR="00CB4294" w:rsidRDefault="00CB4294" w:rsidP="00801833">
      <w:pPr>
        <w:spacing w:after="0" w:line="240" w:lineRule="auto"/>
      </w:pPr>
      <w:r>
        <w:separator/>
      </w:r>
    </w:p>
  </w:endnote>
  <w:endnote w:type="continuationSeparator" w:id="0">
    <w:p w14:paraId="793F5C2C" w14:textId="77777777" w:rsidR="00CB4294" w:rsidRDefault="00CB4294" w:rsidP="0080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AA80" w14:textId="77777777" w:rsidR="00174E2B" w:rsidRDefault="00174E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D9AD" w14:textId="77777777" w:rsidR="00174E2B" w:rsidRDefault="00174E2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1E3E" w14:textId="77777777" w:rsidR="00174E2B" w:rsidRDefault="00174E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8350" w14:textId="77777777" w:rsidR="00CB4294" w:rsidRDefault="00CB4294" w:rsidP="00801833">
      <w:pPr>
        <w:spacing w:after="0" w:line="240" w:lineRule="auto"/>
      </w:pPr>
      <w:r>
        <w:separator/>
      </w:r>
    </w:p>
  </w:footnote>
  <w:footnote w:type="continuationSeparator" w:id="0">
    <w:p w14:paraId="5304DC4F" w14:textId="77777777" w:rsidR="00CB4294" w:rsidRDefault="00CB4294" w:rsidP="0080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9B85" w14:textId="77777777" w:rsidR="00174E2B" w:rsidRDefault="00174E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1886" w14:textId="778DF1D2" w:rsidR="00801833" w:rsidRPr="00757C59" w:rsidRDefault="00C802CE" w:rsidP="00757C59">
    <w:pPr>
      <w:pStyle w:val="lfej"/>
      <w:jc w:val="center"/>
      <w:rPr>
        <w:rFonts w:ascii="Garamond" w:hAnsi="Garamond"/>
        <w:sz w:val="18"/>
        <w:szCs w:val="18"/>
      </w:rPr>
    </w:pPr>
    <w:sdt>
      <w:sdtPr>
        <w:rPr>
          <w:rFonts w:ascii="Garamond" w:hAnsi="Garamond"/>
          <w:sz w:val="18"/>
          <w:szCs w:val="18"/>
        </w:rPr>
        <w:id w:val="673924340"/>
        <w:docPartObj>
          <w:docPartGallery w:val="Page Numbers (Top of Page)"/>
          <w:docPartUnique/>
        </w:docPartObj>
      </w:sdtPr>
      <w:sdtEndPr/>
      <w:sdtContent>
        <w:r w:rsidR="00801833" w:rsidRPr="00801833">
          <w:rPr>
            <w:rFonts w:ascii="Garamond" w:hAnsi="Garamond"/>
            <w:bCs/>
            <w:sz w:val="18"/>
            <w:szCs w:val="18"/>
          </w:rPr>
          <w:fldChar w:fldCharType="begin"/>
        </w:r>
        <w:r w:rsidR="00801833" w:rsidRPr="00801833">
          <w:rPr>
            <w:rFonts w:ascii="Garamond" w:hAnsi="Garamond"/>
            <w:bCs/>
            <w:sz w:val="18"/>
            <w:szCs w:val="18"/>
          </w:rPr>
          <w:instrText xml:space="preserve"> PAGE </w:instrText>
        </w:r>
        <w:r w:rsidR="00801833" w:rsidRPr="00801833">
          <w:rPr>
            <w:rFonts w:ascii="Garamond" w:hAnsi="Garamond"/>
            <w:bCs/>
            <w:sz w:val="18"/>
            <w:szCs w:val="18"/>
          </w:rPr>
          <w:fldChar w:fldCharType="separate"/>
        </w:r>
        <w:r w:rsidR="00667C82">
          <w:rPr>
            <w:rFonts w:ascii="Garamond" w:hAnsi="Garamond"/>
            <w:bCs/>
            <w:noProof/>
            <w:sz w:val="18"/>
            <w:szCs w:val="18"/>
          </w:rPr>
          <w:t>4</w:t>
        </w:r>
        <w:r w:rsidR="00801833" w:rsidRPr="00801833">
          <w:rPr>
            <w:rFonts w:ascii="Garamond" w:hAnsi="Garamond"/>
            <w:bCs/>
            <w:sz w:val="18"/>
            <w:szCs w:val="18"/>
          </w:rPr>
          <w:fldChar w:fldCharType="end"/>
        </w:r>
        <w:r w:rsidR="00801833">
          <w:rPr>
            <w:rFonts w:ascii="Garamond" w:hAnsi="Garamond"/>
            <w:sz w:val="18"/>
            <w:szCs w:val="18"/>
          </w:rPr>
          <w:t>/</w:t>
        </w:r>
        <w:r w:rsidR="00801833" w:rsidRPr="00801833">
          <w:rPr>
            <w:rFonts w:ascii="Garamond" w:hAnsi="Garamond"/>
            <w:bCs/>
            <w:sz w:val="18"/>
            <w:szCs w:val="18"/>
          </w:rPr>
          <w:fldChar w:fldCharType="begin"/>
        </w:r>
        <w:r w:rsidR="00801833" w:rsidRPr="00801833">
          <w:rPr>
            <w:rFonts w:ascii="Garamond" w:hAnsi="Garamond"/>
            <w:bCs/>
            <w:sz w:val="18"/>
            <w:szCs w:val="18"/>
          </w:rPr>
          <w:instrText xml:space="preserve"> NUMPAGES  </w:instrText>
        </w:r>
        <w:r w:rsidR="00801833" w:rsidRPr="00801833">
          <w:rPr>
            <w:rFonts w:ascii="Garamond" w:hAnsi="Garamond"/>
            <w:bCs/>
            <w:sz w:val="18"/>
            <w:szCs w:val="18"/>
          </w:rPr>
          <w:fldChar w:fldCharType="separate"/>
        </w:r>
        <w:r w:rsidR="00667C82">
          <w:rPr>
            <w:rFonts w:ascii="Garamond" w:hAnsi="Garamond"/>
            <w:bCs/>
            <w:noProof/>
            <w:sz w:val="18"/>
            <w:szCs w:val="18"/>
          </w:rPr>
          <w:t>4</w:t>
        </w:r>
        <w:r w:rsidR="00801833" w:rsidRPr="00801833">
          <w:rPr>
            <w:rFonts w:ascii="Garamond" w:hAnsi="Garamond"/>
            <w:bCs/>
            <w:sz w:val="18"/>
            <w:szCs w:val="1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D89C" w14:textId="77777777" w:rsidR="00174E2B" w:rsidRDefault="00174E2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185E"/>
    <w:multiLevelType w:val="multilevel"/>
    <w:tmpl w:val="46B60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2FC6613"/>
    <w:multiLevelType w:val="multilevel"/>
    <w:tmpl w:val="587E57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0044574"/>
    <w:multiLevelType w:val="hybridMultilevel"/>
    <w:tmpl w:val="B6C8BB06"/>
    <w:lvl w:ilvl="0" w:tplc="879873D8">
      <w:start w:val="2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F96B0D"/>
    <w:multiLevelType w:val="hybridMultilevel"/>
    <w:tmpl w:val="B6DEEB7A"/>
    <w:lvl w:ilvl="0" w:tplc="AA923312">
      <w:start w:val="94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059156">
    <w:abstractNumId w:val="0"/>
  </w:num>
  <w:num w:numId="2" w16cid:durableId="1254702975">
    <w:abstractNumId w:val="3"/>
  </w:num>
  <w:num w:numId="3" w16cid:durableId="1737243518">
    <w:abstractNumId w:val="2"/>
  </w:num>
  <w:num w:numId="4" w16cid:durableId="183279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40"/>
    <w:rsid w:val="00003A78"/>
    <w:rsid w:val="00030FBD"/>
    <w:rsid w:val="00036D6A"/>
    <w:rsid w:val="00065F4A"/>
    <w:rsid w:val="00092F92"/>
    <w:rsid w:val="000A0DDD"/>
    <w:rsid w:val="000C6028"/>
    <w:rsid w:val="000D0694"/>
    <w:rsid w:val="000E645F"/>
    <w:rsid w:val="00100572"/>
    <w:rsid w:val="001162AD"/>
    <w:rsid w:val="001242D4"/>
    <w:rsid w:val="00137458"/>
    <w:rsid w:val="00174E2B"/>
    <w:rsid w:val="00190E02"/>
    <w:rsid w:val="001A2B22"/>
    <w:rsid w:val="001B302B"/>
    <w:rsid w:val="001D4F0A"/>
    <w:rsid w:val="001D7B41"/>
    <w:rsid w:val="001F36D0"/>
    <w:rsid w:val="002005D0"/>
    <w:rsid w:val="00212B28"/>
    <w:rsid w:val="00244092"/>
    <w:rsid w:val="00254B32"/>
    <w:rsid w:val="00265914"/>
    <w:rsid w:val="002750A2"/>
    <w:rsid w:val="002A2E86"/>
    <w:rsid w:val="002C7253"/>
    <w:rsid w:val="002F2FF0"/>
    <w:rsid w:val="00315181"/>
    <w:rsid w:val="003550BA"/>
    <w:rsid w:val="00362D1F"/>
    <w:rsid w:val="00366135"/>
    <w:rsid w:val="003839D0"/>
    <w:rsid w:val="00391ABA"/>
    <w:rsid w:val="003A47E5"/>
    <w:rsid w:val="003B4A76"/>
    <w:rsid w:val="003C0D02"/>
    <w:rsid w:val="004739A1"/>
    <w:rsid w:val="00495395"/>
    <w:rsid w:val="004D4D73"/>
    <w:rsid w:val="004F11F0"/>
    <w:rsid w:val="004F6672"/>
    <w:rsid w:val="005005AF"/>
    <w:rsid w:val="005250BD"/>
    <w:rsid w:val="00552769"/>
    <w:rsid w:val="005808CB"/>
    <w:rsid w:val="00581580"/>
    <w:rsid w:val="005919F4"/>
    <w:rsid w:val="005C6EF9"/>
    <w:rsid w:val="005D65FD"/>
    <w:rsid w:val="00602E98"/>
    <w:rsid w:val="00610980"/>
    <w:rsid w:val="00627D69"/>
    <w:rsid w:val="00635D4D"/>
    <w:rsid w:val="00667C82"/>
    <w:rsid w:val="006A2AA2"/>
    <w:rsid w:val="006A5DA8"/>
    <w:rsid w:val="006B4B61"/>
    <w:rsid w:val="006C67D2"/>
    <w:rsid w:val="006D23D4"/>
    <w:rsid w:val="0070271F"/>
    <w:rsid w:val="00703826"/>
    <w:rsid w:val="00741D88"/>
    <w:rsid w:val="00757C59"/>
    <w:rsid w:val="00765141"/>
    <w:rsid w:val="007654A2"/>
    <w:rsid w:val="00780DCA"/>
    <w:rsid w:val="007B1A96"/>
    <w:rsid w:val="007F3A2F"/>
    <w:rsid w:val="007F6011"/>
    <w:rsid w:val="00801833"/>
    <w:rsid w:val="00806AB3"/>
    <w:rsid w:val="00835F94"/>
    <w:rsid w:val="00840755"/>
    <w:rsid w:val="008711F5"/>
    <w:rsid w:val="00892A55"/>
    <w:rsid w:val="008A2C90"/>
    <w:rsid w:val="008D2ACF"/>
    <w:rsid w:val="008D42E4"/>
    <w:rsid w:val="008F5A17"/>
    <w:rsid w:val="009204B8"/>
    <w:rsid w:val="009313FB"/>
    <w:rsid w:val="009479D8"/>
    <w:rsid w:val="00956EAD"/>
    <w:rsid w:val="00960A96"/>
    <w:rsid w:val="00964738"/>
    <w:rsid w:val="00976B1C"/>
    <w:rsid w:val="00994A85"/>
    <w:rsid w:val="009B3D3C"/>
    <w:rsid w:val="009E71B8"/>
    <w:rsid w:val="009F5D58"/>
    <w:rsid w:val="00A05AE3"/>
    <w:rsid w:val="00A256EE"/>
    <w:rsid w:val="00A33F40"/>
    <w:rsid w:val="00A6720C"/>
    <w:rsid w:val="00A73330"/>
    <w:rsid w:val="00A74CF4"/>
    <w:rsid w:val="00A8327A"/>
    <w:rsid w:val="00AA1808"/>
    <w:rsid w:val="00AB0EA9"/>
    <w:rsid w:val="00B07078"/>
    <w:rsid w:val="00B2291F"/>
    <w:rsid w:val="00B42EAF"/>
    <w:rsid w:val="00B53B7A"/>
    <w:rsid w:val="00B53C58"/>
    <w:rsid w:val="00B8095E"/>
    <w:rsid w:val="00B82170"/>
    <w:rsid w:val="00B97F86"/>
    <w:rsid w:val="00BA700D"/>
    <w:rsid w:val="00BC75BD"/>
    <w:rsid w:val="00BD02D7"/>
    <w:rsid w:val="00BD3D32"/>
    <w:rsid w:val="00BD774A"/>
    <w:rsid w:val="00BF79C1"/>
    <w:rsid w:val="00C03E75"/>
    <w:rsid w:val="00C35DD9"/>
    <w:rsid w:val="00C449E3"/>
    <w:rsid w:val="00C802CE"/>
    <w:rsid w:val="00C96D61"/>
    <w:rsid w:val="00CA3C96"/>
    <w:rsid w:val="00CB4294"/>
    <w:rsid w:val="00CF204F"/>
    <w:rsid w:val="00D24F8B"/>
    <w:rsid w:val="00D25E61"/>
    <w:rsid w:val="00D40793"/>
    <w:rsid w:val="00D469E1"/>
    <w:rsid w:val="00D46C34"/>
    <w:rsid w:val="00D6139A"/>
    <w:rsid w:val="00D968A2"/>
    <w:rsid w:val="00DD4E61"/>
    <w:rsid w:val="00DE3E5F"/>
    <w:rsid w:val="00DF73B3"/>
    <w:rsid w:val="00E113DC"/>
    <w:rsid w:val="00E211C5"/>
    <w:rsid w:val="00E219C2"/>
    <w:rsid w:val="00E25315"/>
    <w:rsid w:val="00E95647"/>
    <w:rsid w:val="00EC3CC8"/>
    <w:rsid w:val="00EE0DB1"/>
    <w:rsid w:val="00EE6F86"/>
    <w:rsid w:val="00F01548"/>
    <w:rsid w:val="00F03670"/>
    <w:rsid w:val="00F249D6"/>
    <w:rsid w:val="00F25E1B"/>
    <w:rsid w:val="00F65240"/>
    <w:rsid w:val="00F917BD"/>
    <w:rsid w:val="00FA641D"/>
    <w:rsid w:val="00F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4C723"/>
  <w15:chartTrackingRefBased/>
  <w15:docId w15:val="{B64C59B2-0D54-4BD4-9D46-F8742FBA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A33F4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3F4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61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139A"/>
    <w:rPr>
      <w:rFonts w:ascii="Segoe UI" w:eastAsia="Calibr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CA3C9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0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1833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0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1833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B9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5D4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5D4D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5D4D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02E9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5250BD"/>
    <w:pPr>
      <w:spacing w:after="0" w:line="240" w:lineRule="auto"/>
    </w:pPr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5250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50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50BD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50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50B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zamolo@konkoly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7D74-D2A0-471A-9C7D-2E211B48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6844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MTA</Company>
  <LinksUpToDate>false</LinksUpToDate>
  <CharactersWithSpaces>7820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Szarka László</dc:creator>
  <cp:keywords/>
  <dc:description/>
  <cp:lastModifiedBy>Zsófia Fejes</cp:lastModifiedBy>
  <cp:revision>2</cp:revision>
  <cp:lastPrinted>2018-09-03T09:42:00Z</cp:lastPrinted>
  <dcterms:created xsi:type="dcterms:W3CDTF">2025-11-25T10:47:00Z</dcterms:created>
  <dcterms:modified xsi:type="dcterms:W3CDTF">2025-11-25T10:47:00Z</dcterms:modified>
  <cp:category/>
</cp:coreProperties>
</file>