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E9B1" w14:textId="77777777" w:rsidR="00DA00F9" w:rsidRPr="005F61A7" w:rsidRDefault="00DA00F9" w:rsidP="00FE0C13">
      <w:pPr>
        <w:spacing w:after="0" w:line="240" w:lineRule="auto"/>
        <w:ind w:left="7080"/>
        <w:rPr>
          <w:rFonts w:ascii="Garamond" w:hAnsi="Garamond"/>
          <w:color w:val="000000" w:themeColor="text1"/>
          <w:sz w:val="24"/>
          <w:szCs w:val="24"/>
        </w:rPr>
      </w:pPr>
      <w:bookmarkStart w:id="0" w:name="_Toc52205826"/>
      <w:bookmarkStart w:id="1" w:name="_Toc71213737"/>
      <w:bookmarkStart w:id="2" w:name="_Toc71887086"/>
    </w:p>
    <w:p w14:paraId="54DA1189" w14:textId="2408FE04" w:rsidR="00FE0C13" w:rsidRPr="005F61A7" w:rsidRDefault="00FE0C13" w:rsidP="00FE0C13">
      <w:pPr>
        <w:spacing w:after="0" w:line="240" w:lineRule="auto"/>
        <w:ind w:left="7080"/>
        <w:rPr>
          <w:rFonts w:ascii="Garamond" w:hAnsi="Garamond"/>
          <w:color w:val="000000" w:themeColor="text1"/>
          <w:sz w:val="24"/>
          <w:szCs w:val="24"/>
        </w:rPr>
      </w:pPr>
      <w:r w:rsidRPr="003A004E">
        <w:rPr>
          <w:rFonts w:ascii="Garamond" w:hAnsi="Garamond"/>
          <w:color w:val="000000" w:themeColor="text1"/>
          <w:sz w:val="24"/>
          <w:szCs w:val="24"/>
        </w:rPr>
        <w:t>IK</w:t>
      </w:r>
      <w:r w:rsidR="003768F6" w:rsidRPr="003A004E">
        <w:rPr>
          <w:rFonts w:ascii="Garamond" w:hAnsi="Garamond"/>
          <w:color w:val="000000" w:themeColor="text1"/>
          <w:sz w:val="24"/>
          <w:szCs w:val="24"/>
        </w:rPr>
        <w:t>8</w:t>
      </w:r>
      <w:r w:rsidRPr="003A004E">
        <w:rPr>
          <w:rFonts w:ascii="Garamond" w:hAnsi="Garamond"/>
          <w:color w:val="000000" w:themeColor="text1"/>
          <w:sz w:val="24"/>
          <w:szCs w:val="24"/>
        </w:rPr>
        <w:t>/202</w:t>
      </w:r>
      <w:r w:rsidR="005F61A7" w:rsidRPr="003A004E">
        <w:rPr>
          <w:rFonts w:ascii="Garamond" w:hAnsi="Garamond"/>
          <w:color w:val="000000" w:themeColor="text1"/>
          <w:sz w:val="24"/>
          <w:szCs w:val="24"/>
        </w:rPr>
        <w:t>2</w:t>
      </w:r>
      <w:r w:rsidRPr="003A004E">
        <w:rPr>
          <w:rFonts w:ascii="Garamond" w:hAnsi="Garamond"/>
          <w:color w:val="000000" w:themeColor="text1"/>
          <w:sz w:val="24"/>
          <w:szCs w:val="24"/>
        </w:rPr>
        <w:t>/</w:t>
      </w:r>
      <w:r w:rsidR="003A004E" w:rsidRPr="003A004E">
        <w:rPr>
          <w:rFonts w:ascii="Garamond" w:hAnsi="Garamond"/>
          <w:color w:val="000000" w:themeColor="text1"/>
          <w:sz w:val="24"/>
          <w:szCs w:val="24"/>
        </w:rPr>
        <w:t>911/1</w:t>
      </w:r>
      <w:r w:rsidRPr="003A004E">
        <w:rPr>
          <w:rFonts w:ascii="Garamond" w:hAnsi="Garamond"/>
          <w:color w:val="000000" w:themeColor="text1"/>
          <w:sz w:val="24"/>
          <w:szCs w:val="24"/>
        </w:rPr>
        <w:t>/</w:t>
      </w:r>
      <w:r w:rsidR="003A004E" w:rsidRPr="003A004E">
        <w:rPr>
          <w:rFonts w:ascii="Garamond" w:hAnsi="Garamond"/>
          <w:color w:val="000000" w:themeColor="text1"/>
          <w:sz w:val="24"/>
          <w:szCs w:val="24"/>
        </w:rPr>
        <w:t>1</w:t>
      </w:r>
    </w:p>
    <w:p w14:paraId="4CDF9AAC" w14:textId="22C201CF" w:rsidR="00FE0C13" w:rsidRPr="005F61A7" w:rsidRDefault="00FE0C13" w:rsidP="00FE0C13">
      <w:pPr>
        <w:spacing w:after="0" w:line="240" w:lineRule="auto"/>
        <w:rPr>
          <w:rFonts w:ascii="Garamond" w:hAnsi="Garamond"/>
          <w:color w:val="000000" w:themeColor="text1"/>
          <w:sz w:val="24"/>
          <w:szCs w:val="24"/>
        </w:rPr>
      </w:pPr>
    </w:p>
    <w:p w14:paraId="07CC1D8C" w14:textId="77777777" w:rsidR="00DA00F9" w:rsidRPr="005F61A7" w:rsidRDefault="00DA00F9" w:rsidP="00FE0C13">
      <w:pPr>
        <w:spacing w:after="0" w:line="240" w:lineRule="auto"/>
        <w:rPr>
          <w:rFonts w:ascii="Garamond" w:hAnsi="Garamond"/>
          <w:color w:val="000000" w:themeColor="text1"/>
          <w:sz w:val="24"/>
          <w:szCs w:val="24"/>
        </w:rPr>
      </w:pPr>
    </w:p>
    <w:p w14:paraId="0A5149C2" w14:textId="77777777" w:rsidR="00FE0C13" w:rsidRPr="005F61A7" w:rsidRDefault="00FE0C13" w:rsidP="00FE0C13">
      <w:pPr>
        <w:spacing w:after="0" w:line="240" w:lineRule="auto"/>
        <w:rPr>
          <w:rFonts w:ascii="Garamond" w:hAnsi="Garamond"/>
          <w:color w:val="000000" w:themeColor="text1"/>
          <w:sz w:val="24"/>
          <w:szCs w:val="24"/>
        </w:rPr>
      </w:pPr>
    </w:p>
    <w:p w14:paraId="6B87554A" w14:textId="77777777" w:rsidR="00FE0C13" w:rsidRPr="005F61A7" w:rsidRDefault="00FE0C13" w:rsidP="00FE0C13">
      <w:pPr>
        <w:spacing w:after="0" w:line="240" w:lineRule="auto"/>
        <w:jc w:val="center"/>
        <w:rPr>
          <w:rFonts w:ascii="Garamond" w:hAnsi="Garamond"/>
          <w:b/>
          <w:bCs/>
          <w:color w:val="000000" w:themeColor="text1"/>
          <w:sz w:val="28"/>
          <w:szCs w:val="28"/>
        </w:rPr>
      </w:pPr>
      <w:r w:rsidRPr="005F61A7">
        <w:rPr>
          <w:rFonts w:ascii="Garamond" w:hAnsi="Garamond"/>
          <w:b/>
          <w:bCs/>
          <w:color w:val="000000" w:themeColor="text1"/>
          <w:sz w:val="28"/>
          <w:szCs w:val="28"/>
        </w:rPr>
        <w:t xml:space="preserve">CSILLAGÁSZATI </w:t>
      </w:r>
      <w:proofErr w:type="gramStart"/>
      <w:r w:rsidRPr="005F61A7">
        <w:rPr>
          <w:rFonts w:ascii="Garamond" w:hAnsi="Garamond"/>
          <w:b/>
          <w:bCs/>
          <w:color w:val="000000" w:themeColor="text1"/>
          <w:sz w:val="28"/>
          <w:szCs w:val="28"/>
        </w:rPr>
        <w:t>ÉS</w:t>
      </w:r>
      <w:proofErr w:type="gramEnd"/>
      <w:r w:rsidRPr="005F61A7">
        <w:rPr>
          <w:rFonts w:ascii="Garamond" w:hAnsi="Garamond"/>
          <w:b/>
          <w:bCs/>
          <w:color w:val="000000" w:themeColor="text1"/>
          <w:sz w:val="28"/>
          <w:szCs w:val="28"/>
        </w:rPr>
        <w:t xml:space="preserve"> FÖLDTUDOMÁNYI KUTATÓKÖZPONT</w:t>
      </w:r>
    </w:p>
    <w:p w14:paraId="41DFF277" w14:textId="77777777" w:rsidR="00FE0C13" w:rsidRPr="005F61A7" w:rsidRDefault="00FE0C13" w:rsidP="00FE0C13">
      <w:pPr>
        <w:spacing w:after="0" w:line="240" w:lineRule="auto"/>
        <w:rPr>
          <w:rFonts w:ascii="Garamond" w:hAnsi="Garamond"/>
          <w:color w:val="000000" w:themeColor="text1"/>
          <w:sz w:val="24"/>
          <w:szCs w:val="24"/>
        </w:rPr>
      </w:pPr>
    </w:p>
    <w:p w14:paraId="47659F5D" w14:textId="3C9631F1" w:rsidR="00FE0C13" w:rsidRPr="005F61A7" w:rsidRDefault="00FE0C13" w:rsidP="00FE0C13">
      <w:pPr>
        <w:spacing w:after="0" w:line="240" w:lineRule="auto"/>
        <w:rPr>
          <w:rFonts w:ascii="Garamond" w:hAnsi="Garamond"/>
          <w:color w:val="000000" w:themeColor="text1"/>
          <w:sz w:val="24"/>
          <w:szCs w:val="24"/>
        </w:rPr>
      </w:pPr>
    </w:p>
    <w:p w14:paraId="6906B939" w14:textId="41FCB545" w:rsidR="00DA00F9" w:rsidRPr="005F61A7" w:rsidRDefault="00DA00F9" w:rsidP="00FE0C13">
      <w:pPr>
        <w:spacing w:after="0" w:line="240" w:lineRule="auto"/>
        <w:rPr>
          <w:rFonts w:ascii="Garamond" w:hAnsi="Garamond"/>
          <w:color w:val="000000" w:themeColor="text1"/>
          <w:sz w:val="24"/>
          <w:szCs w:val="24"/>
        </w:rPr>
      </w:pPr>
    </w:p>
    <w:p w14:paraId="16C2F1AF" w14:textId="77777777" w:rsidR="00DA00F9" w:rsidRPr="005F61A7" w:rsidRDefault="00DA00F9" w:rsidP="00FE0C13">
      <w:pPr>
        <w:spacing w:after="0" w:line="240" w:lineRule="auto"/>
        <w:rPr>
          <w:rFonts w:ascii="Garamond" w:hAnsi="Garamond"/>
          <w:color w:val="000000" w:themeColor="text1"/>
          <w:sz w:val="24"/>
          <w:szCs w:val="24"/>
        </w:rPr>
      </w:pPr>
    </w:p>
    <w:p w14:paraId="1BA70780"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71D77FB5"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734B2428"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24B717D5"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1F19FF40" w14:textId="6782BBA4" w:rsidR="00FE0C13" w:rsidRPr="005F61A7" w:rsidRDefault="00FE0C13" w:rsidP="00FE0C13">
      <w:pPr>
        <w:spacing w:after="0" w:line="240" w:lineRule="auto"/>
        <w:jc w:val="center"/>
        <w:rPr>
          <w:rFonts w:ascii="Garamond" w:hAnsi="Garamond"/>
          <w:b/>
          <w:bCs/>
          <w:color w:val="000000" w:themeColor="text1"/>
          <w:sz w:val="24"/>
          <w:szCs w:val="24"/>
        </w:rPr>
      </w:pPr>
    </w:p>
    <w:p w14:paraId="1D6571D9" w14:textId="57CD618E" w:rsidR="00FE0C13" w:rsidRPr="005F61A7" w:rsidRDefault="00FE0C13" w:rsidP="00FE0C13">
      <w:pPr>
        <w:spacing w:after="0" w:line="240" w:lineRule="auto"/>
        <w:jc w:val="center"/>
        <w:rPr>
          <w:rFonts w:ascii="Garamond" w:hAnsi="Garamond"/>
          <w:b/>
          <w:bCs/>
          <w:color w:val="000000" w:themeColor="text1"/>
          <w:sz w:val="24"/>
          <w:szCs w:val="24"/>
        </w:rPr>
      </w:pPr>
    </w:p>
    <w:p w14:paraId="7D24689D" w14:textId="78CE3BAE" w:rsidR="00FE0C13" w:rsidRPr="005F61A7" w:rsidRDefault="00FE0C13" w:rsidP="00FE0C13">
      <w:pPr>
        <w:spacing w:after="0" w:line="240" w:lineRule="auto"/>
        <w:jc w:val="center"/>
        <w:rPr>
          <w:rFonts w:ascii="Garamond" w:hAnsi="Garamond"/>
          <w:b/>
          <w:bCs/>
          <w:color w:val="000000" w:themeColor="text1"/>
          <w:sz w:val="24"/>
          <w:szCs w:val="24"/>
        </w:rPr>
      </w:pPr>
    </w:p>
    <w:p w14:paraId="1AD46ABD" w14:textId="620F971F" w:rsidR="00FE0C13" w:rsidRPr="005F61A7" w:rsidRDefault="00FE0C13" w:rsidP="00FE0C13">
      <w:pPr>
        <w:spacing w:after="0" w:line="240" w:lineRule="auto"/>
        <w:jc w:val="center"/>
        <w:rPr>
          <w:rFonts w:ascii="Garamond" w:hAnsi="Garamond"/>
          <w:b/>
          <w:bCs/>
          <w:color w:val="000000" w:themeColor="text1"/>
          <w:sz w:val="24"/>
          <w:szCs w:val="24"/>
        </w:rPr>
      </w:pPr>
    </w:p>
    <w:p w14:paraId="0B255E86" w14:textId="33A8017D" w:rsidR="00FE0C13" w:rsidRPr="005F61A7" w:rsidRDefault="00FE0C13" w:rsidP="00FE0C13">
      <w:pPr>
        <w:spacing w:after="0" w:line="240" w:lineRule="auto"/>
        <w:jc w:val="center"/>
        <w:rPr>
          <w:rFonts w:ascii="Garamond" w:hAnsi="Garamond"/>
          <w:b/>
          <w:bCs/>
          <w:color w:val="000000" w:themeColor="text1"/>
          <w:sz w:val="24"/>
          <w:szCs w:val="24"/>
        </w:rPr>
      </w:pPr>
    </w:p>
    <w:p w14:paraId="4F4DE4D6"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23E330F4" w14:textId="7B3FA871" w:rsidR="00FE0C13" w:rsidRPr="005F61A7" w:rsidRDefault="00FE0C13" w:rsidP="00FE0C13">
      <w:pPr>
        <w:spacing w:after="0" w:line="240" w:lineRule="auto"/>
        <w:jc w:val="center"/>
        <w:rPr>
          <w:rFonts w:ascii="Garamond" w:hAnsi="Garamond"/>
          <w:b/>
          <w:bCs/>
          <w:color w:val="000000" w:themeColor="text1"/>
          <w:sz w:val="28"/>
          <w:szCs w:val="28"/>
        </w:rPr>
      </w:pPr>
      <w:r w:rsidRPr="005F61A7">
        <w:rPr>
          <w:rFonts w:ascii="Garamond" w:hAnsi="Garamond"/>
          <w:b/>
          <w:bCs/>
          <w:color w:val="000000" w:themeColor="text1"/>
          <w:sz w:val="28"/>
          <w:szCs w:val="28"/>
        </w:rPr>
        <w:t>SZELLEMITULAJDON-KEZELÉSI SZABÁLYZATA</w:t>
      </w:r>
    </w:p>
    <w:p w14:paraId="5DD9C37A"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062CFA10"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40FB69C1"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0814E3D6"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7D29D4C8" w14:textId="7A50CA11" w:rsidR="00FE0C13" w:rsidRPr="005F61A7" w:rsidRDefault="00FE0C13" w:rsidP="00FE0C13">
      <w:pPr>
        <w:spacing w:after="0" w:line="240" w:lineRule="auto"/>
        <w:jc w:val="center"/>
        <w:rPr>
          <w:rFonts w:ascii="Garamond" w:hAnsi="Garamond"/>
          <w:b/>
          <w:bCs/>
          <w:color w:val="000000" w:themeColor="text1"/>
          <w:sz w:val="24"/>
          <w:szCs w:val="24"/>
        </w:rPr>
      </w:pPr>
    </w:p>
    <w:p w14:paraId="0864F6B3" w14:textId="2458E2B5" w:rsidR="00FE0C13" w:rsidRPr="005F61A7" w:rsidRDefault="00FE0C13" w:rsidP="00FE0C13">
      <w:pPr>
        <w:spacing w:after="0" w:line="240" w:lineRule="auto"/>
        <w:jc w:val="center"/>
        <w:rPr>
          <w:rFonts w:ascii="Garamond" w:hAnsi="Garamond"/>
          <w:b/>
          <w:bCs/>
          <w:color w:val="000000" w:themeColor="text1"/>
          <w:sz w:val="24"/>
          <w:szCs w:val="24"/>
        </w:rPr>
      </w:pPr>
    </w:p>
    <w:p w14:paraId="00FDFDA5" w14:textId="2AF845C9" w:rsidR="00FE0C13" w:rsidRPr="005F61A7" w:rsidRDefault="00FE0C13" w:rsidP="00FE0C13">
      <w:pPr>
        <w:spacing w:after="0" w:line="240" w:lineRule="auto"/>
        <w:jc w:val="center"/>
        <w:rPr>
          <w:rFonts w:ascii="Garamond" w:hAnsi="Garamond"/>
          <w:b/>
          <w:bCs/>
          <w:color w:val="000000" w:themeColor="text1"/>
          <w:sz w:val="24"/>
          <w:szCs w:val="24"/>
        </w:rPr>
      </w:pPr>
    </w:p>
    <w:p w14:paraId="1199F542" w14:textId="5A629DA9" w:rsidR="00FE0C13" w:rsidRPr="005F61A7" w:rsidRDefault="00FE0C13" w:rsidP="00FE0C13">
      <w:pPr>
        <w:spacing w:after="0" w:line="240" w:lineRule="auto"/>
        <w:jc w:val="center"/>
        <w:rPr>
          <w:rFonts w:ascii="Garamond" w:hAnsi="Garamond"/>
          <w:b/>
          <w:bCs/>
          <w:color w:val="000000" w:themeColor="text1"/>
          <w:sz w:val="24"/>
          <w:szCs w:val="24"/>
        </w:rPr>
      </w:pPr>
    </w:p>
    <w:p w14:paraId="144732D4" w14:textId="0A75A352" w:rsidR="00FE0C13" w:rsidRPr="005F61A7" w:rsidRDefault="00FE0C13" w:rsidP="00FE0C13">
      <w:pPr>
        <w:spacing w:after="0" w:line="240" w:lineRule="auto"/>
        <w:jc w:val="center"/>
        <w:rPr>
          <w:rFonts w:ascii="Garamond" w:hAnsi="Garamond"/>
          <w:b/>
          <w:bCs/>
          <w:color w:val="000000" w:themeColor="text1"/>
          <w:sz w:val="24"/>
          <w:szCs w:val="24"/>
        </w:rPr>
      </w:pPr>
    </w:p>
    <w:p w14:paraId="5E072C05" w14:textId="77777777" w:rsidR="00FE0C13" w:rsidRPr="005F61A7" w:rsidRDefault="00FE0C13" w:rsidP="00FE0C13">
      <w:pPr>
        <w:spacing w:after="0" w:line="240" w:lineRule="auto"/>
        <w:jc w:val="center"/>
        <w:rPr>
          <w:rFonts w:ascii="Garamond" w:hAnsi="Garamond"/>
          <w:b/>
          <w:bCs/>
          <w:color w:val="000000" w:themeColor="text1"/>
          <w:sz w:val="24"/>
          <w:szCs w:val="24"/>
        </w:rPr>
      </w:pPr>
    </w:p>
    <w:p w14:paraId="48D4EB66" w14:textId="5F7D0CF1" w:rsidR="00FE0C13" w:rsidRPr="005F61A7" w:rsidRDefault="00FE0C13" w:rsidP="00FE0C13">
      <w:pPr>
        <w:spacing w:after="0" w:line="240" w:lineRule="auto"/>
        <w:rPr>
          <w:rFonts w:ascii="Garamond" w:hAnsi="Garamond"/>
          <w:bCs/>
          <w:color w:val="000000" w:themeColor="text1"/>
          <w:sz w:val="24"/>
          <w:szCs w:val="24"/>
        </w:rPr>
      </w:pPr>
      <w:r w:rsidRPr="005F61A7">
        <w:rPr>
          <w:rFonts w:ascii="Garamond" w:hAnsi="Garamond"/>
          <w:bCs/>
          <w:color w:val="000000" w:themeColor="text1"/>
          <w:sz w:val="24"/>
          <w:szCs w:val="24"/>
        </w:rPr>
        <w:t>Összeállította és jóváhagyásra előterjesztette: Kondor Attila Csaba</w:t>
      </w:r>
    </w:p>
    <w:p w14:paraId="2B5793E1" w14:textId="77777777" w:rsidR="00FE0C13" w:rsidRPr="005F61A7" w:rsidRDefault="00FE0C13" w:rsidP="00FE0C13">
      <w:pPr>
        <w:spacing w:after="0" w:line="240" w:lineRule="auto"/>
        <w:rPr>
          <w:rFonts w:ascii="Garamond" w:hAnsi="Garamond"/>
          <w:bCs/>
          <w:color w:val="000000" w:themeColor="text1"/>
          <w:sz w:val="24"/>
          <w:szCs w:val="24"/>
        </w:rPr>
      </w:pPr>
    </w:p>
    <w:p w14:paraId="59D0E0D3" w14:textId="6D0F29EC" w:rsidR="00FE0C13" w:rsidRPr="005F61A7" w:rsidRDefault="00FE0C13" w:rsidP="00FE0C13">
      <w:pPr>
        <w:spacing w:after="0" w:line="240" w:lineRule="auto"/>
        <w:rPr>
          <w:rFonts w:ascii="Garamond" w:hAnsi="Garamond"/>
          <w:bCs/>
          <w:color w:val="000000" w:themeColor="text1"/>
          <w:sz w:val="24"/>
          <w:szCs w:val="24"/>
        </w:rPr>
      </w:pPr>
    </w:p>
    <w:p w14:paraId="79C82244" w14:textId="0DD77B53" w:rsidR="00FE0C13" w:rsidRPr="005F61A7" w:rsidRDefault="00FE0C13" w:rsidP="00FE0C13">
      <w:pPr>
        <w:spacing w:after="0" w:line="240" w:lineRule="auto"/>
        <w:rPr>
          <w:rFonts w:ascii="Garamond" w:hAnsi="Garamond"/>
          <w:bCs/>
          <w:color w:val="000000" w:themeColor="text1"/>
          <w:sz w:val="24"/>
          <w:szCs w:val="24"/>
        </w:rPr>
      </w:pPr>
    </w:p>
    <w:p w14:paraId="1EA2D2EE" w14:textId="77777777" w:rsidR="00FE0C13" w:rsidRPr="005F61A7" w:rsidRDefault="00FE0C13" w:rsidP="00FE0C13">
      <w:pPr>
        <w:spacing w:after="0" w:line="240" w:lineRule="auto"/>
        <w:rPr>
          <w:rFonts w:ascii="Garamond" w:hAnsi="Garamond"/>
          <w:bCs/>
          <w:color w:val="000000" w:themeColor="text1"/>
          <w:sz w:val="24"/>
          <w:szCs w:val="24"/>
        </w:rPr>
      </w:pPr>
    </w:p>
    <w:p w14:paraId="15F26637" w14:textId="77777777" w:rsidR="00FE0C13" w:rsidRPr="005F61A7" w:rsidRDefault="00FE0C13" w:rsidP="00FE0C13">
      <w:pPr>
        <w:spacing w:after="0" w:line="240" w:lineRule="auto"/>
        <w:rPr>
          <w:rFonts w:ascii="Garamond" w:hAnsi="Garamond"/>
          <w:bCs/>
          <w:color w:val="000000" w:themeColor="text1"/>
          <w:sz w:val="24"/>
          <w:szCs w:val="24"/>
        </w:rPr>
      </w:pPr>
    </w:p>
    <w:p w14:paraId="0F481BA2" w14:textId="6F8BC121" w:rsidR="00FE0C13" w:rsidRPr="005F61A7" w:rsidRDefault="00FE0C13" w:rsidP="00FE0C13">
      <w:pPr>
        <w:spacing w:after="0" w:line="240" w:lineRule="auto"/>
        <w:rPr>
          <w:rFonts w:ascii="Garamond" w:hAnsi="Garamond"/>
          <w:bCs/>
          <w:color w:val="000000" w:themeColor="text1"/>
          <w:sz w:val="24"/>
          <w:szCs w:val="24"/>
        </w:rPr>
      </w:pPr>
      <w:r w:rsidRPr="005F61A7">
        <w:rPr>
          <w:rFonts w:ascii="Garamond" w:hAnsi="Garamond"/>
          <w:bCs/>
          <w:color w:val="000000" w:themeColor="text1"/>
          <w:sz w:val="24"/>
          <w:szCs w:val="24"/>
        </w:rPr>
        <w:t>Jóváhagyom: 2022. november 30.</w:t>
      </w:r>
    </w:p>
    <w:p w14:paraId="5C58CC8C" w14:textId="77777777" w:rsidR="00FE0C13" w:rsidRPr="005F61A7" w:rsidRDefault="00FE0C13" w:rsidP="00FE0C13">
      <w:pPr>
        <w:spacing w:after="0" w:line="240" w:lineRule="auto"/>
        <w:ind w:left="1416" w:firstLine="708"/>
        <w:rPr>
          <w:rFonts w:ascii="Garamond" w:hAnsi="Garamond"/>
          <w:bCs/>
          <w:color w:val="000000" w:themeColor="text1"/>
          <w:sz w:val="24"/>
          <w:szCs w:val="24"/>
        </w:rPr>
      </w:pPr>
    </w:p>
    <w:p w14:paraId="55AC07A0" w14:textId="77777777" w:rsidR="00FE0C13" w:rsidRPr="005F61A7" w:rsidRDefault="00FE0C13" w:rsidP="00FE0C13">
      <w:pPr>
        <w:spacing w:after="0" w:line="240" w:lineRule="auto"/>
        <w:jc w:val="center"/>
        <w:rPr>
          <w:rFonts w:ascii="Garamond" w:hAnsi="Garamond"/>
          <w:bCs/>
          <w:color w:val="000000" w:themeColor="text1"/>
          <w:sz w:val="24"/>
          <w:szCs w:val="24"/>
        </w:rPr>
      </w:pPr>
    </w:p>
    <w:p w14:paraId="43AD6D20" w14:textId="77777777" w:rsidR="00FE0C13" w:rsidRPr="005F61A7" w:rsidRDefault="00FE0C13" w:rsidP="00FE0C13">
      <w:pPr>
        <w:spacing w:after="0" w:line="240" w:lineRule="auto"/>
        <w:jc w:val="center"/>
        <w:rPr>
          <w:rFonts w:ascii="Garamond" w:hAnsi="Garamond"/>
          <w:bCs/>
          <w:color w:val="000000" w:themeColor="text1"/>
          <w:sz w:val="24"/>
          <w:szCs w:val="24"/>
        </w:rPr>
      </w:pPr>
    </w:p>
    <w:p w14:paraId="6F4042F5" w14:textId="77777777" w:rsidR="00FE0C13" w:rsidRPr="005F61A7" w:rsidRDefault="00FE0C13" w:rsidP="00FE0C13">
      <w:pPr>
        <w:spacing w:after="0" w:line="240" w:lineRule="auto"/>
        <w:jc w:val="center"/>
        <w:rPr>
          <w:rFonts w:ascii="Garamond" w:hAnsi="Garamond"/>
          <w:bCs/>
          <w:color w:val="000000" w:themeColor="text1"/>
          <w:sz w:val="24"/>
          <w:szCs w:val="24"/>
        </w:rPr>
      </w:pPr>
      <w:r w:rsidRPr="005F61A7">
        <w:rPr>
          <w:rFonts w:ascii="Garamond" w:hAnsi="Garamond"/>
          <w:bCs/>
          <w:color w:val="000000" w:themeColor="text1"/>
          <w:sz w:val="24"/>
          <w:szCs w:val="24"/>
        </w:rPr>
        <w:t>Kiss László</w:t>
      </w:r>
    </w:p>
    <w:p w14:paraId="0F55A525" w14:textId="77777777" w:rsidR="00FE0C13" w:rsidRPr="005F61A7" w:rsidRDefault="00FE0C13" w:rsidP="00FE0C13">
      <w:pPr>
        <w:spacing w:after="0" w:line="240" w:lineRule="auto"/>
        <w:jc w:val="center"/>
        <w:rPr>
          <w:rFonts w:ascii="Garamond" w:hAnsi="Garamond"/>
          <w:bCs/>
          <w:color w:val="000000" w:themeColor="text1"/>
          <w:sz w:val="24"/>
          <w:szCs w:val="24"/>
        </w:rPr>
      </w:pPr>
      <w:proofErr w:type="gramStart"/>
      <w:r w:rsidRPr="005F61A7">
        <w:rPr>
          <w:rFonts w:ascii="Garamond" w:hAnsi="Garamond"/>
          <w:bCs/>
          <w:color w:val="000000" w:themeColor="text1"/>
          <w:sz w:val="24"/>
          <w:szCs w:val="24"/>
        </w:rPr>
        <w:t>főigazgató</w:t>
      </w:r>
      <w:proofErr w:type="gramEnd"/>
    </w:p>
    <w:p w14:paraId="63AD44E5" w14:textId="38D02FCC" w:rsidR="00FE0C13" w:rsidRPr="005F61A7" w:rsidRDefault="00FE0C13" w:rsidP="00FE0C13">
      <w:pPr>
        <w:spacing w:after="0" w:line="240" w:lineRule="auto"/>
        <w:jc w:val="center"/>
        <w:rPr>
          <w:rFonts w:ascii="Garamond" w:hAnsi="Garamond"/>
          <w:bCs/>
          <w:color w:val="000000" w:themeColor="text1"/>
          <w:sz w:val="24"/>
          <w:szCs w:val="24"/>
        </w:rPr>
      </w:pPr>
    </w:p>
    <w:p w14:paraId="25C68924" w14:textId="0A8212CB" w:rsidR="00FE0C13" w:rsidRDefault="00FE0C13" w:rsidP="00FE0C13">
      <w:pPr>
        <w:spacing w:after="0" w:line="240" w:lineRule="auto"/>
        <w:jc w:val="center"/>
        <w:rPr>
          <w:rFonts w:ascii="Garamond" w:hAnsi="Garamond"/>
          <w:bCs/>
          <w:color w:val="000000" w:themeColor="text1"/>
          <w:sz w:val="24"/>
          <w:szCs w:val="24"/>
        </w:rPr>
      </w:pPr>
    </w:p>
    <w:p w14:paraId="3B17B7E9" w14:textId="77777777" w:rsidR="005F61A7" w:rsidRPr="005F61A7" w:rsidRDefault="005F61A7" w:rsidP="00FE0C13">
      <w:pPr>
        <w:spacing w:after="0" w:line="240" w:lineRule="auto"/>
        <w:jc w:val="center"/>
        <w:rPr>
          <w:rFonts w:ascii="Garamond" w:hAnsi="Garamond"/>
          <w:bCs/>
          <w:color w:val="000000" w:themeColor="text1"/>
          <w:sz w:val="24"/>
          <w:szCs w:val="24"/>
        </w:rPr>
      </w:pPr>
    </w:p>
    <w:p w14:paraId="161CE1CD" w14:textId="77777777" w:rsidR="00FE0C13" w:rsidRPr="005F61A7" w:rsidRDefault="00FE0C13" w:rsidP="00FE0C13">
      <w:pPr>
        <w:spacing w:after="0" w:line="240" w:lineRule="auto"/>
        <w:jc w:val="center"/>
        <w:rPr>
          <w:rFonts w:ascii="Garamond" w:hAnsi="Garamond"/>
          <w:bCs/>
          <w:color w:val="000000" w:themeColor="text1"/>
          <w:sz w:val="24"/>
          <w:szCs w:val="24"/>
        </w:rPr>
      </w:pPr>
    </w:p>
    <w:p w14:paraId="34277BF7" w14:textId="3130CCE1" w:rsidR="00FE0C13" w:rsidRPr="005F61A7" w:rsidRDefault="00FE0C13" w:rsidP="00FE0C13">
      <w:pPr>
        <w:spacing w:after="0" w:line="240" w:lineRule="auto"/>
        <w:jc w:val="center"/>
        <w:rPr>
          <w:rFonts w:ascii="Garamond" w:hAnsi="Garamond"/>
          <w:b/>
          <w:smallCaps/>
          <w:color w:val="000000" w:themeColor="text1"/>
          <w:sz w:val="24"/>
          <w:szCs w:val="24"/>
        </w:rPr>
      </w:pPr>
      <w:r w:rsidRPr="005F61A7">
        <w:rPr>
          <w:rFonts w:ascii="Garamond" w:hAnsi="Garamond"/>
          <w:b/>
          <w:smallCaps/>
          <w:color w:val="000000" w:themeColor="text1"/>
          <w:sz w:val="24"/>
          <w:szCs w:val="24"/>
        </w:rPr>
        <w:t>2022</w:t>
      </w:r>
    </w:p>
    <w:p w14:paraId="398541E0" w14:textId="0D653453" w:rsidR="000426B0" w:rsidRPr="005F61A7" w:rsidRDefault="000426B0" w:rsidP="00FE0C13">
      <w:pPr>
        <w:spacing w:after="0" w:line="240" w:lineRule="auto"/>
        <w:contextualSpacing/>
        <w:rPr>
          <w:rFonts w:ascii="Garamond" w:hAnsi="Garamond"/>
          <w:color w:val="000000" w:themeColor="text1"/>
          <w:sz w:val="24"/>
          <w:szCs w:val="24"/>
        </w:rPr>
      </w:pPr>
    </w:p>
    <w:p w14:paraId="7E951257" w14:textId="77777777" w:rsidR="00DA00F9" w:rsidRPr="005F61A7" w:rsidRDefault="00DA00F9" w:rsidP="00FE0C13">
      <w:pPr>
        <w:spacing w:after="0" w:line="240" w:lineRule="auto"/>
        <w:contextualSpacing/>
        <w:rPr>
          <w:rFonts w:ascii="Garamond" w:hAnsi="Garamond"/>
          <w:color w:val="000000" w:themeColor="text1"/>
          <w:sz w:val="24"/>
          <w:szCs w:val="24"/>
        </w:rPr>
      </w:pPr>
    </w:p>
    <w:p w14:paraId="399CB441" w14:textId="195C9C41" w:rsidR="00FE0C13" w:rsidRPr="005F61A7" w:rsidRDefault="00FE0C13" w:rsidP="00FE0C13">
      <w:pPr>
        <w:spacing w:after="0" w:line="240" w:lineRule="auto"/>
        <w:contextualSpacing/>
        <w:rPr>
          <w:rFonts w:ascii="Garamond" w:hAnsi="Garamond"/>
          <w:color w:val="000000" w:themeColor="text1"/>
          <w:sz w:val="24"/>
          <w:szCs w:val="24"/>
        </w:rPr>
      </w:pPr>
    </w:p>
    <w:p w14:paraId="66CA817A" w14:textId="5B4B0B0D" w:rsidR="008424D3" w:rsidRPr="003A004E" w:rsidRDefault="008424D3" w:rsidP="003A004E">
      <w:pPr>
        <w:pStyle w:val="Cmsor1"/>
        <w:tabs>
          <w:tab w:val="left" w:pos="142"/>
        </w:tabs>
        <w:spacing w:before="0" w:after="0" w:line="276" w:lineRule="auto"/>
        <w:ind w:left="709" w:hanging="709"/>
        <w:contextualSpacing/>
        <w:rPr>
          <w:rFonts w:ascii="Garamond" w:hAnsi="Garamond"/>
          <w:b w:val="0"/>
          <w:color w:val="000000" w:themeColor="text1"/>
          <w:szCs w:val="24"/>
        </w:rPr>
      </w:pPr>
      <w:r w:rsidRPr="003A004E">
        <w:rPr>
          <w:rFonts w:ascii="Garamond" w:hAnsi="Garamond"/>
          <w:color w:val="000000" w:themeColor="text1"/>
          <w:szCs w:val="24"/>
        </w:rPr>
        <w:lastRenderedPageBreak/>
        <w:t>Általános rendelkezések</w:t>
      </w:r>
    </w:p>
    <w:p w14:paraId="01D615A4" w14:textId="3FE9BDA3" w:rsidR="008424D3" w:rsidRDefault="008424D3" w:rsidP="008424D3">
      <w:pPr>
        <w:jc w:val="both"/>
        <w:rPr>
          <w:rFonts w:ascii="Garamond" w:hAnsi="Garamond"/>
        </w:rPr>
      </w:pPr>
    </w:p>
    <w:p w14:paraId="0D08F2C6" w14:textId="570CA45B" w:rsidR="008424D3" w:rsidRPr="003A004E" w:rsidRDefault="00FC7885" w:rsidP="003A004E">
      <w:pPr>
        <w:pStyle w:val="Trzsszveg"/>
        <w:numPr>
          <w:ilvl w:val="0"/>
          <w:numId w:val="0"/>
        </w:numPr>
        <w:ind w:left="624" w:hanging="397"/>
        <w:rPr>
          <w:rFonts w:ascii="Garamond" w:hAnsi="Garamond"/>
          <w:color w:val="000000" w:themeColor="text1"/>
          <w:sz w:val="24"/>
          <w:szCs w:val="24"/>
        </w:rPr>
      </w:pPr>
      <w:r>
        <w:rPr>
          <w:rFonts w:ascii="Garamond" w:hAnsi="Garamond"/>
          <w:color w:val="000000" w:themeColor="text1"/>
          <w:sz w:val="24"/>
          <w:szCs w:val="24"/>
        </w:rPr>
        <w:t>A</w:t>
      </w:r>
      <w:r w:rsidRPr="003A004E">
        <w:rPr>
          <w:rFonts w:ascii="Garamond" w:hAnsi="Garamond"/>
          <w:color w:val="000000" w:themeColor="text1"/>
          <w:sz w:val="24"/>
          <w:szCs w:val="24"/>
        </w:rPr>
        <w:t>z Eötv</w:t>
      </w:r>
      <w:r>
        <w:rPr>
          <w:rFonts w:ascii="Garamond" w:hAnsi="Garamond"/>
          <w:color w:val="000000" w:themeColor="text1"/>
          <w:sz w:val="24"/>
          <w:szCs w:val="24"/>
        </w:rPr>
        <w:t>ös Loránd Kutatási Hálózat (továbbiakban: ELKH) elnöke által a 19/2022</w:t>
      </w:r>
      <w:r w:rsidR="00DC14DB">
        <w:rPr>
          <w:rFonts w:ascii="Garamond" w:hAnsi="Garamond"/>
          <w:color w:val="000000" w:themeColor="text1"/>
          <w:sz w:val="24"/>
          <w:szCs w:val="24"/>
        </w:rPr>
        <w:t>.</w:t>
      </w:r>
      <w:r>
        <w:rPr>
          <w:rFonts w:ascii="Garamond" w:hAnsi="Garamond"/>
          <w:color w:val="000000" w:themeColor="text1"/>
          <w:sz w:val="24"/>
          <w:szCs w:val="24"/>
        </w:rPr>
        <w:t xml:space="preserve"> (IX.19.) számú elnöki határozatban kiadott ELKH Szellemitulajdon-kezelési </w:t>
      </w:r>
      <w:r w:rsidR="00471380">
        <w:rPr>
          <w:rFonts w:ascii="Garamond" w:hAnsi="Garamond"/>
          <w:color w:val="000000" w:themeColor="text1"/>
          <w:sz w:val="24"/>
          <w:szCs w:val="24"/>
        </w:rPr>
        <w:t>Keretszabályzat</w:t>
      </w:r>
      <w:r w:rsidR="00C31B96">
        <w:rPr>
          <w:rFonts w:ascii="Garamond" w:hAnsi="Garamond"/>
          <w:color w:val="000000" w:themeColor="text1"/>
          <w:sz w:val="24"/>
          <w:szCs w:val="24"/>
        </w:rPr>
        <w:t>, valamint a Csillagászati és Földtudományi Kutatóközpont</w:t>
      </w:r>
      <w:r w:rsidR="00DC14DB">
        <w:rPr>
          <w:rFonts w:ascii="Garamond" w:hAnsi="Garamond"/>
          <w:color w:val="000000" w:themeColor="text1"/>
          <w:sz w:val="24"/>
          <w:szCs w:val="24"/>
        </w:rPr>
        <w:t xml:space="preserve"> (</w:t>
      </w:r>
      <w:r w:rsidR="00F025BC">
        <w:rPr>
          <w:rFonts w:ascii="Garamond" w:hAnsi="Garamond"/>
          <w:color w:val="000000" w:themeColor="text1"/>
          <w:sz w:val="24"/>
          <w:szCs w:val="24"/>
        </w:rPr>
        <w:t xml:space="preserve">a továbbiakban: </w:t>
      </w:r>
      <w:r w:rsidR="00031210">
        <w:rPr>
          <w:rFonts w:ascii="Garamond" w:hAnsi="Garamond"/>
          <w:color w:val="000000" w:themeColor="text1"/>
          <w:sz w:val="24"/>
          <w:szCs w:val="24"/>
        </w:rPr>
        <w:t>CSFK</w:t>
      </w:r>
      <w:r w:rsidR="00DC14DB">
        <w:rPr>
          <w:rFonts w:ascii="Garamond" w:hAnsi="Garamond"/>
          <w:color w:val="000000" w:themeColor="text1"/>
          <w:sz w:val="24"/>
          <w:szCs w:val="24"/>
        </w:rPr>
        <w:t>)</w:t>
      </w:r>
      <w:r w:rsidR="00F025BC">
        <w:rPr>
          <w:rFonts w:ascii="Garamond" w:hAnsi="Garamond"/>
          <w:color w:val="000000" w:themeColor="text1"/>
          <w:sz w:val="24"/>
          <w:szCs w:val="24"/>
        </w:rPr>
        <w:t xml:space="preserve"> </w:t>
      </w:r>
      <w:r w:rsidR="00C31B96">
        <w:rPr>
          <w:rFonts w:ascii="Garamond" w:hAnsi="Garamond"/>
          <w:color w:val="000000" w:themeColor="text1"/>
          <w:sz w:val="24"/>
          <w:szCs w:val="24"/>
        </w:rPr>
        <w:t>Szervezeti és Működési Szabályzatának V.4</w:t>
      </w:r>
      <w:proofErr w:type="gramStart"/>
      <w:r w:rsidR="00C31B96">
        <w:rPr>
          <w:rFonts w:ascii="Garamond" w:hAnsi="Garamond"/>
          <w:color w:val="000000" w:themeColor="text1"/>
          <w:sz w:val="24"/>
          <w:szCs w:val="24"/>
        </w:rPr>
        <w:t>.b</w:t>
      </w:r>
      <w:proofErr w:type="gramEnd"/>
      <w:r w:rsidR="00C31B96">
        <w:rPr>
          <w:rFonts w:ascii="Garamond" w:hAnsi="Garamond"/>
          <w:color w:val="000000" w:themeColor="text1"/>
          <w:sz w:val="24"/>
          <w:szCs w:val="24"/>
        </w:rPr>
        <w:t xml:space="preserve">. </w:t>
      </w:r>
      <w:proofErr w:type="gramStart"/>
      <w:r w:rsidR="00C31B96">
        <w:rPr>
          <w:rFonts w:ascii="Garamond" w:hAnsi="Garamond"/>
          <w:color w:val="000000" w:themeColor="text1"/>
          <w:sz w:val="24"/>
          <w:szCs w:val="24"/>
        </w:rPr>
        <w:t>pontja</w:t>
      </w:r>
      <w:proofErr w:type="gramEnd"/>
      <w:r w:rsidR="00C31B96" w:rsidRPr="00B26C9A">
        <w:rPr>
          <w:rFonts w:ascii="Garamond" w:hAnsi="Garamond"/>
          <w:color w:val="000000" w:themeColor="text1"/>
          <w:sz w:val="24"/>
          <w:szCs w:val="24"/>
        </w:rPr>
        <w:t xml:space="preserve"> </w:t>
      </w:r>
      <w:r>
        <w:rPr>
          <w:rFonts w:ascii="Garamond" w:hAnsi="Garamond"/>
          <w:color w:val="000000" w:themeColor="text1"/>
          <w:sz w:val="24"/>
          <w:szCs w:val="24"/>
        </w:rPr>
        <w:t>alapján,</w:t>
      </w:r>
      <w:r w:rsidR="00C31B96">
        <w:rPr>
          <w:rFonts w:ascii="Garamond" w:hAnsi="Garamond"/>
          <w:color w:val="000000" w:themeColor="text1"/>
          <w:sz w:val="24"/>
          <w:szCs w:val="24"/>
        </w:rPr>
        <w:t xml:space="preserve"> </w:t>
      </w:r>
      <w:r>
        <w:rPr>
          <w:rFonts w:ascii="Garamond" w:hAnsi="Garamond"/>
          <w:color w:val="000000" w:themeColor="text1"/>
          <w:sz w:val="24"/>
          <w:szCs w:val="24"/>
        </w:rPr>
        <w:t>m</w:t>
      </w:r>
      <w:r w:rsidR="008424D3" w:rsidRPr="003A004E">
        <w:rPr>
          <w:rFonts w:ascii="Garamond" w:hAnsi="Garamond"/>
          <w:color w:val="000000" w:themeColor="text1"/>
          <w:sz w:val="24"/>
          <w:szCs w:val="24"/>
        </w:rPr>
        <w:t xml:space="preserve">int a Csillagászati és Földtudományi Kutatóközpont főigazgatója, jelen </w:t>
      </w:r>
      <w:r>
        <w:rPr>
          <w:rFonts w:ascii="Garamond" w:hAnsi="Garamond"/>
          <w:color w:val="000000" w:themeColor="text1"/>
          <w:sz w:val="24"/>
          <w:szCs w:val="24"/>
        </w:rPr>
        <w:t xml:space="preserve">Szellemitulajdon-kezelési </w:t>
      </w:r>
      <w:r w:rsidR="008424D3" w:rsidRPr="003A004E">
        <w:rPr>
          <w:rFonts w:ascii="Garamond" w:hAnsi="Garamond"/>
          <w:color w:val="000000" w:themeColor="text1"/>
          <w:sz w:val="24"/>
          <w:szCs w:val="24"/>
        </w:rPr>
        <w:t xml:space="preserve">Szabályzatban (a továbbiakban: Szabályzat) határozom meg a CSFK </w:t>
      </w:r>
      <w:r>
        <w:rPr>
          <w:rFonts w:ascii="Garamond" w:hAnsi="Garamond"/>
          <w:color w:val="000000" w:themeColor="text1"/>
          <w:sz w:val="24"/>
          <w:szCs w:val="24"/>
        </w:rPr>
        <w:t>szellemitulajdon-kezelését</w:t>
      </w:r>
      <w:r w:rsidR="008424D3" w:rsidRPr="003A004E">
        <w:rPr>
          <w:rFonts w:ascii="Garamond" w:hAnsi="Garamond"/>
          <w:color w:val="000000" w:themeColor="text1"/>
          <w:sz w:val="24"/>
          <w:szCs w:val="24"/>
        </w:rPr>
        <w:t>. A Szabályzat rendelkezései kötelezőek.</w:t>
      </w:r>
    </w:p>
    <w:p w14:paraId="10E31BE5" w14:textId="242E61E0" w:rsidR="003C0D0F" w:rsidRDefault="003C0D0F" w:rsidP="00FE0C13">
      <w:pPr>
        <w:spacing w:after="0" w:line="240" w:lineRule="auto"/>
        <w:contextualSpacing/>
        <w:rPr>
          <w:rFonts w:ascii="Garamond" w:hAnsi="Garamond"/>
          <w:color w:val="000000" w:themeColor="text1"/>
          <w:sz w:val="24"/>
          <w:szCs w:val="24"/>
        </w:rPr>
      </w:pPr>
    </w:p>
    <w:p w14:paraId="226D8F7D" w14:textId="310872A6" w:rsidR="008424D3" w:rsidRDefault="008424D3" w:rsidP="00FE0C13">
      <w:pPr>
        <w:spacing w:after="0" w:line="240" w:lineRule="auto"/>
        <w:contextualSpacing/>
        <w:rPr>
          <w:rFonts w:ascii="Garamond" w:hAnsi="Garamond"/>
          <w:color w:val="000000" w:themeColor="text1"/>
          <w:sz w:val="24"/>
          <w:szCs w:val="24"/>
        </w:rPr>
      </w:pPr>
    </w:p>
    <w:p w14:paraId="2C230A4C" w14:textId="77777777" w:rsidR="008424D3" w:rsidRPr="005F61A7" w:rsidRDefault="008424D3" w:rsidP="00FE0C13">
      <w:pPr>
        <w:spacing w:after="0" w:line="240" w:lineRule="auto"/>
        <w:contextualSpacing/>
        <w:rPr>
          <w:rFonts w:ascii="Garamond" w:hAnsi="Garamond"/>
          <w:color w:val="000000" w:themeColor="text1"/>
          <w:sz w:val="24"/>
          <w:szCs w:val="24"/>
        </w:rPr>
      </w:pPr>
    </w:p>
    <w:p w14:paraId="4181FF2E" w14:textId="5A6C546A" w:rsidR="004332EB" w:rsidRPr="005F61A7" w:rsidRDefault="004332EB" w:rsidP="004C555E">
      <w:pPr>
        <w:pStyle w:val="Cmsor1"/>
        <w:tabs>
          <w:tab w:val="left" w:pos="142"/>
        </w:tabs>
        <w:spacing w:before="0" w:after="0" w:line="276" w:lineRule="auto"/>
        <w:ind w:left="709" w:hanging="709"/>
        <w:contextualSpacing/>
        <w:rPr>
          <w:rFonts w:ascii="Garamond" w:hAnsi="Garamond"/>
          <w:color w:val="000000" w:themeColor="text1"/>
          <w:szCs w:val="24"/>
        </w:rPr>
      </w:pPr>
      <w:bookmarkStart w:id="3" w:name="_GoBack"/>
      <w:bookmarkEnd w:id="3"/>
      <w:r w:rsidRPr="005F61A7">
        <w:rPr>
          <w:rFonts w:ascii="Garamond" w:hAnsi="Garamond"/>
          <w:color w:val="000000" w:themeColor="text1"/>
          <w:szCs w:val="24"/>
        </w:rPr>
        <w:t xml:space="preserve">A </w:t>
      </w:r>
      <w:r w:rsidR="00677642">
        <w:rPr>
          <w:rFonts w:ascii="Garamond" w:hAnsi="Garamond"/>
          <w:color w:val="000000" w:themeColor="text1"/>
          <w:szCs w:val="24"/>
        </w:rPr>
        <w:t>Szabályzat</w:t>
      </w:r>
      <w:r w:rsidRPr="005F61A7">
        <w:rPr>
          <w:rFonts w:ascii="Garamond" w:hAnsi="Garamond"/>
          <w:color w:val="000000" w:themeColor="text1"/>
          <w:szCs w:val="24"/>
        </w:rPr>
        <w:t xml:space="preserve"> célja</w:t>
      </w:r>
      <w:bookmarkEnd w:id="0"/>
      <w:bookmarkEnd w:id="1"/>
      <w:bookmarkEnd w:id="2"/>
    </w:p>
    <w:p w14:paraId="391D27CD" w14:textId="77777777" w:rsidR="00792119" w:rsidRPr="005F61A7" w:rsidRDefault="00792119" w:rsidP="00792119">
      <w:pPr>
        <w:spacing w:after="0"/>
        <w:rPr>
          <w:rFonts w:ascii="Garamond" w:hAnsi="Garamond"/>
          <w:color w:val="000000" w:themeColor="text1"/>
          <w:sz w:val="24"/>
          <w:szCs w:val="24"/>
        </w:rPr>
      </w:pPr>
    </w:p>
    <w:p w14:paraId="332753FD" w14:textId="7B20378A" w:rsidR="004332EB" w:rsidRPr="005F61A7" w:rsidRDefault="004332EB" w:rsidP="004C555E">
      <w:pPr>
        <w:pStyle w:val="Trzsszveg"/>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16759C"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00BE1210" w:rsidRPr="005F61A7">
        <w:rPr>
          <w:rFonts w:ascii="Garamond" w:hAnsi="Garamond"/>
          <w:color w:val="000000" w:themeColor="text1"/>
          <w:sz w:val="24"/>
          <w:szCs w:val="24"/>
        </w:rPr>
        <w:t xml:space="preserve"> </w:t>
      </w:r>
      <w:r w:rsidR="00592711" w:rsidRPr="005F61A7">
        <w:rPr>
          <w:rFonts w:ascii="Garamond" w:hAnsi="Garamond"/>
          <w:color w:val="000000" w:themeColor="text1"/>
          <w:sz w:val="24"/>
          <w:szCs w:val="24"/>
        </w:rPr>
        <w:t>célja</w:t>
      </w:r>
      <w:r w:rsidR="00B34B5D" w:rsidRPr="005F61A7">
        <w:rPr>
          <w:rFonts w:ascii="Garamond" w:hAnsi="Garamond"/>
          <w:color w:val="000000" w:themeColor="text1"/>
          <w:sz w:val="24"/>
          <w:szCs w:val="24"/>
        </w:rPr>
        <w:t>:</w:t>
      </w:r>
    </w:p>
    <w:p w14:paraId="6A6677F5" w14:textId="6881BC09"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 xml:space="preserve">a hatályos jogszabályokban foglalt, </w:t>
      </w:r>
      <w:r w:rsidR="002C7D94" w:rsidRPr="005F61A7">
        <w:rPr>
          <w:rFonts w:ascii="Garamond" w:hAnsi="Garamond"/>
          <w:color w:val="000000" w:themeColor="text1"/>
          <w:sz w:val="24"/>
          <w:szCs w:val="24"/>
        </w:rPr>
        <w:t>a</w:t>
      </w:r>
      <w:r w:rsidR="00471380">
        <w:rPr>
          <w:rFonts w:ascii="Garamond" w:hAnsi="Garamond"/>
          <w:color w:val="000000" w:themeColor="text1"/>
          <w:sz w:val="24"/>
          <w:szCs w:val="24"/>
        </w:rPr>
        <w:t xml:space="preserve"> CSFK-</w:t>
      </w:r>
      <w:proofErr w:type="spellStart"/>
      <w:r w:rsidR="00471380">
        <w:rPr>
          <w:rFonts w:ascii="Garamond" w:hAnsi="Garamond"/>
          <w:color w:val="000000" w:themeColor="text1"/>
          <w:sz w:val="24"/>
          <w:szCs w:val="24"/>
        </w:rPr>
        <w:t>ra</w:t>
      </w:r>
      <w:proofErr w:type="spellEnd"/>
      <w:r w:rsidR="00471380">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nézve kötelező rendelkezések és értékek érvényre juttatása, </w:t>
      </w:r>
      <w:r w:rsidR="0081055B" w:rsidRPr="005F61A7">
        <w:rPr>
          <w:rFonts w:ascii="Garamond" w:hAnsi="Garamond"/>
          <w:color w:val="000000" w:themeColor="text1"/>
          <w:sz w:val="24"/>
          <w:szCs w:val="24"/>
        </w:rPr>
        <w:t xml:space="preserve">az idevonatkozó eljárások ismertetése </w:t>
      </w:r>
      <w:r w:rsidRPr="005F61A7">
        <w:rPr>
          <w:rFonts w:ascii="Garamond" w:hAnsi="Garamond"/>
          <w:color w:val="000000" w:themeColor="text1"/>
          <w:sz w:val="24"/>
          <w:szCs w:val="24"/>
        </w:rPr>
        <w:t>a jogszabályoknak megfelelő szellemitulajdon-kezelési gyakorlat kialakítása által;</w:t>
      </w:r>
    </w:p>
    <w:p w14:paraId="7814F25A" w14:textId="26CFCBB0"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 xml:space="preserve">a kutatóhelyi és </w:t>
      </w:r>
      <w:r w:rsidR="003E02E4" w:rsidRPr="005F61A7">
        <w:rPr>
          <w:rFonts w:ascii="Garamond" w:hAnsi="Garamond"/>
          <w:color w:val="000000" w:themeColor="text1"/>
          <w:sz w:val="24"/>
          <w:szCs w:val="24"/>
        </w:rPr>
        <w:t>a</w:t>
      </w:r>
      <w:r w:rsidR="00DC14DB">
        <w:rPr>
          <w:rFonts w:ascii="Garamond" w:hAnsi="Garamond"/>
          <w:color w:val="000000" w:themeColor="text1"/>
          <w:sz w:val="24"/>
          <w:szCs w:val="24"/>
        </w:rPr>
        <w:t>z ELKH</w:t>
      </w:r>
      <w:r w:rsidRPr="005F61A7">
        <w:rPr>
          <w:rFonts w:ascii="Garamond" w:hAnsi="Garamond"/>
          <w:color w:val="000000" w:themeColor="text1"/>
          <w:sz w:val="24"/>
          <w:szCs w:val="24"/>
        </w:rPr>
        <w:t xml:space="preserve"> </w:t>
      </w:r>
      <w:r w:rsidR="00164FDF" w:rsidRPr="005F61A7">
        <w:rPr>
          <w:rFonts w:ascii="Garamond" w:hAnsi="Garamond"/>
          <w:color w:val="000000" w:themeColor="text1"/>
          <w:sz w:val="24"/>
          <w:szCs w:val="24"/>
        </w:rPr>
        <w:t xml:space="preserve">szintű </w:t>
      </w:r>
      <w:r w:rsidRPr="005F61A7">
        <w:rPr>
          <w:rFonts w:ascii="Garamond" w:hAnsi="Garamond"/>
          <w:color w:val="000000" w:themeColor="text1"/>
          <w:sz w:val="24"/>
          <w:szCs w:val="24"/>
        </w:rPr>
        <w:t xml:space="preserve">kutató- és fejlesztőmunka elősegítése egységes és átlátható eljárásrend, valamint könnyen elérhető segítség biztosítása a Szellemi Tulajdonnal kapcsolatos kérdések és </w:t>
      </w:r>
      <w:proofErr w:type="gramStart"/>
      <w:r w:rsidRPr="005F61A7">
        <w:rPr>
          <w:rFonts w:ascii="Garamond" w:hAnsi="Garamond"/>
          <w:color w:val="000000" w:themeColor="text1"/>
          <w:sz w:val="24"/>
          <w:szCs w:val="24"/>
        </w:rPr>
        <w:t>problémák</w:t>
      </w:r>
      <w:proofErr w:type="gramEnd"/>
      <w:r w:rsidRPr="005F61A7">
        <w:rPr>
          <w:rFonts w:ascii="Garamond" w:hAnsi="Garamond"/>
          <w:color w:val="000000" w:themeColor="text1"/>
          <w:sz w:val="24"/>
          <w:szCs w:val="24"/>
        </w:rPr>
        <w:t xml:space="preserve"> vonatkozásában;</w:t>
      </w:r>
    </w:p>
    <w:p w14:paraId="56A26CAB" w14:textId="1E9E61BB"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hatálya alá tartozó</w:t>
      </w:r>
      <w:r w:rsidR="00AC439C" w:rsidRPr="005F61A7">
        <w:rPr>
          <w:rFonts w:ascii="Garamond" w:hAnsi="Garamond"/>
          <w:color w:val="000000" w:themeColor="text1"/>
          <w:sz w:val="24"/>
          <w:szCs w:val="24"/>
        </w:rPr>
        <w:t xml:space="preserve"> természetes</w:t>
      </w:r>
      <w:r w:rsidRPr="005F61A7">
        <w:rPr>
          <w:rFonts w:ascii="Garamond" w:hAnsi="Garamond"/>
          <w:color w:val="000000" w:themeColor="text1"/>
          <w:sz w:val="24"/>
          <w:szCs w:val="24"/>
        </w:rPr>
        <w:t xml:space="preserve"> személyek ösztönzése Szellemi Alkotások létrehozására, erkölcsi és anyagi ösztönző rendszer által;</w:t>
      </w:r>
    </w:p>
    <w:p w14:paraId="302FAD45" w14:textId="49EB5672"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szellemitulajdon-kezelési, </w:t>
      </w:r>
      <w:r w:rsidR="00903B5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védelmi és </w:t>
      </w:r>
      <w:r w:rsidR="00903B5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hasznosítási gyakorlat </w:t>
      </w:r>
      <w:r w:rsidR="00F836D8" w:rsidRPr="005F61A7">
        <w:rPr>
          <w:rFonts w:ascii="Garamond" w:hAnsi="Garamond"/>
          <w:color w:val="000000" w:themeColor="text1"/>
          <w:sz w:val="24"/>
          <w:szCs w:val="24"/>
        </w:rPr>
        <w:t>kutató</w:t>
      </w:r>
      <w:r w:rsidRPr="005F61A7">
        <w:rPr>
          <w:rFonts w:ascii="Garamond" w:hAnsi="Garamond"/>
          <w:color w:val="000000" w:themeColor="text1"/>
          <w:sz w:val="24"/>
          <w:szCs w:val="24"/>
        </w:rPr>
        <w:t>hálózat szintű egységesítése, harmonizálása és átláthatóvá tétele követendő eljárásrendek megállapítása révén;</w:t>
      </w:r>
    </w:p>
    <w:p w14:paraId="3016FF0B" w14:textId="1CF3188F"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a létrejövő Szellemi Alkotásokhoz fűződő Szellemi</w:t>
      </w:r>
      <w:r w:rsidR="00265FB6" w:rsidRPr="005F61A7">
        <w:rPr>
          <w:rFonts w:ascii="Garamond" w:hAnsi="Garamond"/>
          <w:color w:val="000000" w:themeColor="text1"/>
          <w:sz w:val="24"/>
          <w:szCs w:val="24"/>
        </w:rPr>
        <w:t xml:space="preserve"> T</w:t>
      </w:r>
      <w:r w:rsidRPr="005F61A7">
        <w:rPr>
          <w:rFonts w:ascii="Garamond" w:hAnsi="Garamond"/>
          <w:color w:val="000000" w:themeColor="text1"/>
          <w:sz w:val="24"/>
          <w:szCs w:val="24"/>
        </w:rPr>
        <w:t xml:space="preserve">ulajdon lehető legteljesebb mértékben történő megszerzésének biztosítása, a jogszabályok adta, </w:t>
      </w:r>
      <w:r w:rsidR="00ED40FF"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az ELKH </w:t>
      </w:r>
      <w:r w:rsidR="00D15E49" w:rsidRPr="005F61A7">
        <w:rPr>
          <w:rFonts w:ascii="Garamond" w:hAnsi="Garamond"/>
          <w:color w:val="000000" w:themeColor="text1"/>
          <w:sz w:val="24"/>
          <w:szCs w:val="24"/>
        </w:rPr>
        <w:t xml:space="preserve">és 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küldetéséből következő keretek között,</w:t>
      </w:r>
    </w:p>
    <w:p w14:paraId="7D430DB4" w14:textId="77777777" w:rsidR="00772C82" w:rsidRPr="005F61A7" w:rsidRDefault="00772C82"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Alkotások ismertetési és befogadási gyakorlatának megfelelő kialakítása,</w:t>
      </w:r>
    </w:p>
    <w:p w14:paraId="1071A1E3" w14:textId="77777777" w:rsidR="00772C82" w:rsidRPr="005F61A7" w:rsidRDefault="00772C82"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Alkotások létrejöttét eredményező együttműködések szerződési gyakorlatának megfelelő kialakítása, valamint</w:t>
      </w:r>
    </w:p>
    <w:p w14:paraId="725C3FBA" w14:textId="77777777" w:rsidR="00772C82" w:rsidRPr="005F61A7" w:rsidRDefault="00772C82"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Alkotások oltalmazási és kezelési gyakorlatának megfelelő kialakítása által;</w:t>
      </w:r>
    </w:p>
    <w:p w14:paraId="5805C099" w14:textId="77777777"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a Szellemi Tulajdonnal összefüggő jogi kockázatok minimalizálása, a jogszerű működési keretek előírása és kockázatkezelési eljárások kidolgozása által;</w:t>
      </w:r>
    </w:p>
    <w:p w14:paraId="6FBA9B80" w14:textId="74DDE10F" w:rsidR="00772C82" w:rsidRPr="005F61A7" w:rsidRDefault="00772C82" w:rsidP="004C555E">
      <w:pPr>
        <w:pStyle w:val="Trzsszveg2"/>
        <w:spacing w:after="120"/>
        <w:ind w:left="992" w:hanging="425"/>
        <w:rPr>
          <w:rFonts w:ascii="Garamond" w:hAnsi="Garamond"/>
          <w:color w:val="000000" w:themeColor="text1"/>
          <w:sz w:val="24"/>
          <w:szCs w:val="24"/>
        </w:rPr>
      </w:pPr>
      <w:r w:rsidRPr="005F61A7">
        <w:rPr>
          <w:rFonts w:ascii="Garamond" w:hAnsi="Garamond"/>
          <w:color w:val="000000" w:themeColor="text1"/>
          <w:sz w:val="24"/>
          <w:szCs w:val="24"/>
        </w:rPr>
        <w:t xml:space="preserve">a felelős vagyongazdálkodás lehetőségének biztosítása a szellemi vagyonra nézve, a vonatkozó döntésekhez szükséges </w:t>
      </w:r>
      <w:proofErr w:type="gramStart"/>
      <w:r w:rsidRPr="005F61A7">
        <w:rPr>
          <w:rFonts w:ascii="Garamond" w:hAnsi="Garamond"/>
          <w:color w:val="000000" w:themeColor="text1"/>
          <w:sz w:val="24"/>
          <w:szCs w:val="24"/>
        </w:rPr>
        <w:t>információk</w:t>
      </w:r>
      <w:proofErr w:type="gramEnd"/>
      <w:r w:rsidRPr="005F61A7">
        <w:rPr>
          <w:rFonts w:ascii="Garamond" w:hAnsi="Garamond"/>
          <w:color w:val="000000" w:themeColor="text1"/>
          <w:sz w:val="24"/>
          <w:szCs w:val="24"/>
        </w:rPr>
        <w:t xml:space="preserve"> biztosításán keresztül, a Szellemi Alkotások egységes és hatékony </w:t>
      </w:r>
      <w:proofErr w:type="gramStart"/>
      <w:r w:rsidRPr="005F61A7">
        <w:rPr>
          <w:rFonts w:ascii="Garamond" w:hAnsi="Garamond"/>
          <w:color w:val="000000" w:themeColor="text1"/>
          <w:sz w:val="24"/>
          <w:szCs w:val="24"/>
        </w:rPr>
        <w:t>adminisztrációja</w:t>
      </w:r>
      <w:proofErr w:type="gramEnd"/>
      <w:r w:rsidRPr="005F61A7">
        <w:rPr>
          <w:rFonts w:ascii="Garamond" w:hAnsi="Garamond"/>
          <w:color w:val="000000" w:themeColor="text1"/>
          <w:sz w:val="24"/>
          <w:szCs w:val="24"/>
        </w:rPr>
        <w:t xml:space="preserve"> (ideértve az ismertetést, nyilvántartást, értékelést</w:t>
      </w:r>
      <w:r w:rsidR="00954989"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stb.) által;</w:t>
      </w:r>
    </w:p>
    <w:p w14:paraId="74879C8A" w14:textId="3501D694" w:rsidR="00772C82" w:rsidRPr="005F61A7" w:rsidRDefault="00C211F0" w:rsidP="004C555E">
      <w:pPr>
        <w:pStyle w:val="Trzsszveg2"/>
        <w:spacing w:after="0"/>
        <w:ind w:left="992" w:hanging="425"/>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DC14DB">
        <w:rPr>
          <w:rFonts w:ascii="Garamond" w:hAnsi="Garamond"/>
          <w:color w:val="000000" w:themeColor="text1"/>
          <w:sz w:val="24"/>
          <w:szCs w:val="24"/>
        </w:rPr>
        <w:t>CSFK</w:t>
      </w:r>
      <w:r w:rsidR="00DC14DB" w:rsidRPr="005F61A7">
        <w:rPr>
          <w:rFonts w:ascii="Garamond" w:hAnsi="Garamond"/>
          <w:color w:val="000000" w:themeColor="text1"/>
          <w:sz w:val="24"/>
          <w:szCs w:val="24"/>
        </w:rPr>
        <w:t xml:space="preserve"> </w:t>
      </w:r>
      <w:r w:rsidR="00772C82" w:rsidRPr="005F61A7">
        <w:rPr>
          <w:rFonts w:ascii="Garamond" w:hAnsi="Garamond"/>
          <w:color w:val="000000" w:themeColor="text1"/>
          <w:sz w:val="24"/>
          <w:szCs w:val="24"/>
        </w:rPr>
        <w:t xml:space="preserve">kutatási eredményei társadalmi és gazdasági hasznosulásának elősegítése, a </w:t>
      </w:r>
      <w:r w:rsidR="002F62D9" w:rsidRPr="005F61A7">
        <w:rPr>
          <w:rFonts w:ascii="Garamond" w:hAnsi="Garamond"/>
          <w:color w:val="000000" w:themeColor="text1"/>
          <w:sz w:val="24"/>
          <w:szCs w:val="24"/>
        </w:rPr>
        <w:t xml:space="preserve">tudásmegosztás </w:t>
      </w:r>
      <w:r w:rsidR="00772C82" w:rsidRPr="005F61A7">
        <w:rPr>
          <w:rFonts w:ascii="Garamond" w:hAnsi="Garamond"/>
          <w:color w:val="000000" w:themeColor="text1"/>
          <w:sz w:val="24"/>
          <w:szCs w:val="24"/>
        </w:rPr>
        <w:t>és az oltalmazás közötti érdekkonfliktus feloldása által.</w:t>
      </w:r>
    </w:p>
    <w:p w14:paraId="7B7BE2EC" w14:textId="2A761D2C" w:rsidR="000E798C" w:rsidRPr="005F61A7" w:rsidRDefault="000E798C" w:rsidP="004C555E">
      <w:pPr>
        <w:spacing w:after="0"/>
        <w:rPr>
          <w:rFonts w:ascii="Garamond" w:hAnsi="Garamond"/>
          <w:color w:val="000000" w:themeColor="text1"/>
          <w:sz w:val="24"/>
          <w:szCs w:val="24"/>
        </w:rPr>
      </w:pPr>
      <w:bookmarkStart w:id="4" w:name="_Toc38975113"/>
      <w:bookmarkStart w:id="5" w:name="_Toc39081750"/>
      <w:bookmarkStart w:id="6" w:name="_Toc38975114"/>
      <w:bookmarkStart w:id="7" w:name="_Toc39081751"/>
      <w:bookmarkStart w:id="8" w:name="_Toc38975115"/>
      <w:bookmarkStart w:id="9" w:name="_Toc39081752"/>
      <w:bookmarkStart w:id="10" w:name="_Toc38975116"/>
      <w:bookmarkStart w:id="11" w:name="_Toc39081753"/>
      <w:bookmarkStart w:id="12" w:name="_Toc38975117"/>
      <w:bookmarkStart w:id="13" w:name="_Toc39081754"/>
      <w:bookmarkStart w:id="14" w:name="_Toc38975118"/>
      <w:bookmarkStart w:id="15" w:name="_Toc39081755"/>
      <w:bookmarkStart w:id="16" w:name="_Toc38975119"/>
      <w:bookmarkStart w:id="17" w:name="_Toc39081756"/>
      <w:bookmarkStart w:id="18" w:name="_Toc38975120"/>
      <w:bookmarkStart w:id="19" w:name="_Toc39081757"/>
      <w:bookmarkStart w:id="20" w:name="_Toc38975121"/>
      <w:bookmarkStart w:id="21" w:name="_Toc39081758"/>
      <w:bookmarkStart w:id="22" w:name="_Toc38975122"/>
      <w:bookmarkStart w:id="23" w:name="_Toc39081759"/>
      <w:bookmarkStart w:id="24" w:name="_Toc38975123"/>
      <w:bookmarkStart w:id="25" w:name="_Toc39081760"/>
      <w:bookmarkStart w:id="26" w:name="_Toc38975124"/>
      <w:bookmarkStart w:id="27" w:name="_Toc39081761"/>
      <w:bookmarkStart w:id="28" w:name="_Toc71213738"/>
      <w:bookmarkStart w:id="29" w:name="_Toc71213739"/>
      <w:bookmarkStart w:id="30" w:name="_Toc71887087"/>
      <w:bookmarkStart w:id="31" w:name="_Toc522058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6D5B9E4" w14:textId="77777777" w:rsidR="0095144A" w:rsidRPr="005F61A7" w:rsidRDefault="0095144A" w:rsidP="004C555E">
      <w:pPr>
        <w:spacing w:after="0"/>
        <w:rPr>
          <w:rFonts w:ascii="Garamond" w:hAnsi="Garamond"/>
          <w:color w:val="000000" w:themeColor="text1"/>
          <w:sz w:val="24"/>
          <w:szCs w:val="24"/>
        </w:rPr>
      </w:pPr>
    </w:p>
    <w:p w14:paraId="3B7FC23B" w14:textId="25DF040B" w:rsidR="00B93D94" w:rsidRPr="005F61A7" w:rsidRDefault="00B93D94" w:rsidP="0095144A">
      <w:pPr>
        <w:pStyle w:val="Cmsor1"/>
        <w:tabs>
          <w:tab w:val="left" w:pos="142"/>
        </w:tabs>
        <w:spacing w:before="0" w:after="0" w:line="276" w:lineRule="auto"/>
        <w:ind w:left="426" w:hanging="426"/>
        <w:contextualSpacing/>
        <w:rPr>
          <w:rFonts w:ascii="Garamond" w:hAnsi="Garamond"/>
          <w:color w:val="000000" w:themeColor="text1"/>
          <w:szCs w:val="24"/>
        </w:rPr>
      </w:pPr>
      <w:bookmarkStart w:id="32" w:name="_Ref76542383"/>
      <w:r w:rsidRPr="005F61A7">
        <w:rPr>
          <w:rFonts w:ascii="Garamond" w:hAnsi="Garamond"/>
          <w:color w:val="000000" w:themeColor="text1"/>
          <w:szCs w:val="24"/>
        </w:rPr>
        <w:t>Fogalommeghatározások</w:t>
      </w:r>
      <w:bookmarkEnd w:id="29"/>
      <w:bookmarkEnd w:id="30"/>
      <w:bookmarkEnd w:id="32"/>
    </w:p>
    <w:p w14:paraId="0A689111" w14:textId="77777777" w:rsidR="00D16433" w:rsidRPr="005F61A7" w:rsidRDefault="00D16433" w:rsidP="004C555E">
      <w:pPr>
        <w:spacing w:after="0" w:line="276" w:lineRule="auto"/>
        <w:rPr>
          <w:rFonts w:ascii="Garamond" w:hAnsi="Garamond"/>
          <w:color w:val="000000" w:themeColor="text1"/>
          <w:sz w:val="24"/>
          <w:szCs w:val="24"/>
        </w:rPr>
      </w:pPr>
    </w:p>
    <w:p w14:paraId="2F4B285A" w14:textId="4CAD049C" w:rsidR="00B93D94" w:rsidRPr="005F61A7" w:rsidRDefault="00B93D94" w:rsidP="004C555E">
      <w:pPr>
        <w:pStyle w:val="Trzsszveg"/>
        <w:spacing w:after="120"/>
        <w:ind w:hanging="624"/>
        <w:rPr>
          <w:rFonts w:ascii="Garamond" w:hAnsi="Garamond"/>
          <w:color w:val="000000" w:themeColor="text1"/>
          <w:sz w:val="24"/>
          <w:szCs w:val="24"/>
        </w:rPr>
      </w:pPr>
      <w:bookmarkStart w:id="33" w:name="_Ref76542404"/>
      <w:r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tal összefüggésben az alábbi szakkifejezések az alábbi tartalommal értendők</w:t>
      </w:r>
      <w:r w:rsidR="00D64641" w:rsidRPr="005F61A7">
        <w:rPr>
          <w:rFonts w:ascii="Garamond" w:hAnsi="Garamond"/>
          <w:color w:val="000000" w:themeColor="text1"/>
          <w:sz w:val="24"/>
          <w:szCs w:val="24"/>
        </w:rPr>
        <w:t xml:space="preserve"> (jelen </w:t>
      </w:r>
      <w:proofErr w:type="gramStart"/>
      <w:r w:rsidR="00D64641" w:rsidRPr="005F61A7">
        <w:rPr>
          <w:rFonts w:ascii="Garamond" w:hAnsi="Garamond"/>
          <w:color w:val="000000" w:themeColor="text1"/>
          <w:sz w:val="24"/>
          <w:szCs w:val="24"/>
        </w:rPr>
        <w:t>dokumentumban</w:t>
      </w:r>
      <w:proofErr w:type="gramEnd"/>
      <w:r w:rsidR="00D64641" w:rsidRPr="005F61A7">
        <w:rPr>
          <w:rFonts w:ascii="Garamond" w:hAnsi="Garamond"/>
          <w:color w:val="000000" w:themeColor="text1"/>
          <w:sz w:val="24"/>
          <w:szCs w:val="24"/>
        </w:rPr>
        <w:t xml:space="preserve"> a definiált fogalmak írása végig nagy kezdőbetűvel történik, ahogy a jelen fejezetben olvasható)</w:t>
      </w:r>
      <w:r w:rsidRPr="005F61A7">
        <w:rPr>
          <w:rFonts w:ascii="Garamond" w:hAnsi="Garamond"/>
          <w:color w:val="000000" w:themeColor="text1"/>
          <w:sz w:val="24"/>
          <w:szCs w:val="24"/>
        </w:rPr>
        <w:t>:</w:t>
      </w:r>
      <w:bookmarkEnd w:id="33"/>
    </w:p>
    <w:p w14:paraId="6E858C35" w14:textId="79D0C3F0" w:rsidR="00B93D94" w:rsidRPr="005F61A7" w:rsidRDefault="00B93D94" w:rsidP="004C555E">
      <w:pPr>
        <w:pStyle w:val="Trzsszveg2"/>
        <w:spacing w:after="120"/>
        <w:ind w:left="993" w:hanging="426"/>
        <w:rPr>
          <w:rFonts w:ascii="Garamond" w:hAnsi="Garamond"/>
          <w:color w:val="000000" w:themeColor="text1"/>
          <w:sz w:val="24"/>
          <w:szCs w:val="24"/>
        </w:rPr>
      </w:pPr>
      <w:r w:rsidRPr="005F61A7">
        <w:rPr>
          <w:rFonts w:ascii="Garamond" w:hAnsi="Garamond"/>
          <w:b/>
          <w:color w:val="000000" w:themeColor="text1"/>
          <w:sz w:val="24"/>
          <w:szCs w:val="24"/>
        </w:rPr>
        <w:t>Alkalmazott</w:t>
      </w:r>
      <w:r w:rsidRPr="005F61A7">
        <w:rPr>
          <w:rFonts w:ascii="Garamond" w:hAnsi="Garamond"/>
          <w:color w:val="000000" w:themeColor="text1"/>
          <w:sz w:val="24"/>
          <w:szCs w:val="24"/>
        </w:rPr>
        <w:t xml:space="preserve">: a </w:t>
      </w:r>
      <w:r w:rsidR="00DC14DB">
        <w:rPr>
          <w:rFonts w:ascii="Garamond" w:hAnsi="Garamond"/>
          <w:color w:val="000000" w:themeColor="text1"/>
          <w:sz w:val="24"/>
          <w:szCs w:val="24"/>
        </w:rPr>
        <w:t>CSFK-</w:t>
      </w:r>
      <w:proofErr w:type="spellStart"/>
      <w:r w:rsidR="00DC14DB">
        <w:rPr>
          <w:rFonts w:ascii="Garamond" w:hAnsi="Garamond"/>
          <w:color w:val="000000" w:themeColor="text1"/>
          <w:sz w:val="24"/>
          <w:szCs w:val="24"/>
        </w:rPr>
        <w:t>val</w:t>
      </w:r>
      <w:proofErr w:type="spellEnd"/>
      <w:r w:rsidRPr="005F61A7">
        <w:rPr>
          <w:rFonts w:ascii="Garamond" w:hAnsi="Garamond"/>
          <w:color w:val="000000" w:themeColor="text1"/>
          <w:sz w:val="24"/>
          <w:szCs w:val="24"/>
        </w:rPr>
        <w:t xml:space="preserve"> </w:t>
      </w:r>
      <w:r w:rsidR="00A82815" w:rsidRPr="005F61A7">
        <w:rPr>
          <w:rFonts w:ascii="Garamond" w:hAnsi="Garamond"/>
          <w:color w:val="000000" w:themeColor="text1"/>
          <w:sz w:val="24"/>
          <w:szCs w:val="24"/>
        </w:rPr>
        <w:t>munkaviszonyban</w:t>
      </w:r>
      <w:r w:rsidR="00FB2438" w:rsidRPr="005F61A7">
        <w:rPr>
          <w:rFonts w:ascii="Garamond" w:hAnsi="Garamond"/>
          <w:color w:val="000000" w:themeColor="text1"/>
          <w:sz w:val="24"/>
          <w:szCs w:val="24"/>
        </w:rPr>
        <w:t xml:space="preserve"> </w:t>
      </w:r>
      <w:r w:rsidR="00A82815" w:rsidRPr="005F61A7">
        <w:rPr>
          <w:rFonts w:ascii="Garamond" w:hAnsi="Garamond"/>
          <w:color w:val="000000" w:themeColor="text1"/>
          <w:sz w:val="24"/>
          <w:szCs w:val="24"/>
        </w:rPr>
        <w:t>álló</w:t>
      </w:r>
      <w:r w:rsidRPr="005F61A7">
        <w:rPr>
          <w:rFonts w:ascii="Garamond" w:hAnsi="Garamond"/>
          <w:color w:val="000000" w:themeColor="text1"/>
          <w:sz w:val="24"/>
          <w:szCs w:val="24"/>
        </w:rPr>
        <w:t xml:space="preserve"> </w:t>
      </w:r>
      <w:r w:rsidR="00067A9A" w:rsidRPr="005F61A7">
        <w:rPr>
          <w:rFonts w:ascii="Garamond" w:hAnsi="Garamond"/>
          <w:color w:val="000000" w:themeColor="text1"/>
          <w:sz w:val="24"/>
          <w:szCs w:val="24"/>
        </w:rPr>
        <w:t>természetes személy</w:t>
      </w:r>
      <w:r w:rsidRPr="005F61A7">
        <w:rPr>
          <w:rFonts w:ascii="Garamond" w:hAnsi="Garamond"/>
          <w:color w:val="000000" w:themeColor="text1"/>
          <w:sz w:val="24"/>
          <w:szCs w:val="24"/>
        </w:rPr>
        <w:t>.</w:t>
      </w:r>
    </w:p>
    <w:p w14:paraId="1460BD33" w14:textId="58F9D761" w:rsidR="00B93D94" w:rsidRPr="005F61A7" w:rsidRDefault="00B93D94" w:rsidP="004C555E">
      <w:pPr>
        <w:pStyle w:val="Trzsszveg2"/>
        <w:spacing w:after="120"/>
        <w:ind w:left="993" w:hanging="426"/>
        <w:rPr>
          <w:rFonts w:ascii="Garamond" w:hAnsi="Garamond"/>
          <w:color w:val="000000" w:themeColor="text1"/>
          <w:sz w:val="24"/>
          <w:szCs w:val="24"/>
        </w:rPr>
      </w:pPr>
      <w:bookmarkStart w:id="34" w:name="_Ref76562813"/>
      <w:r w:rsidRPr="005F61A7">
        <w:rPr>
          <w:rFonts w:ascii="Garamond" w:hAnsi="Garamond"/>
          <w:b/>
          <w:color w:val="000000" w:themeColor="text1"/>
          <w:sz w:val="24"/>
          <w:szCs w:val="24"/>
        </w:rPr>
        <w:t>Alkalmazotti Szellemi Alkotás</w:t>
      </w:r>
      <w:r w:rsidRPr="005F61A7">
        <w:rPr>
          <w:rFonts w:ascii="Garamond" w:hAnsi="Garamond"/>
          <w:color w:val="000000" w:themeColor="text1"/>
          <w:sz w:val="24"/>
          <w:szCs w:val="24"/>
        </w:rPr>
        <w:t xml:space="preserve">: </w:t>
      </w:r>
      <w:r w:rsidR="00D16E92" w:rsidRPr="005F61A7">
        <w:rPr>
          <w:rFonts w:ascii="Garamond" w:hAnsi="Garamond"/>
          <w:color w:val="000000" w:themeColor="text1"/>
          <w:sz w:val="24"/>
          <w:szCs w:val="24"/>
        </w:rPr>
        <w:t xml:space="preserve">az a Szellemi Alkotás, </w:t>
      </w:r>
      <w:r w:rsidR="00EE788E" w:rsidRPr="005F61A7">
        <w:rPr>
          <w:rFonts w:ascii="Garamond" w:hAnsi="Garamond"/>
          <w:color w:val="000000" w:themeColor="text1"/>
          <w:sz w:val="24"/>
          <w:szCs w:val="24"/>
        </w:rPr>
        <w:t xml:space="preserve">amelynek </w:t>
      </w:r>
      <w:r w:rsidR="00681765" w:rsidRPr="005F61A7">
        <w:rPr>
          <w:rFonts w:ascii="Garamond" w:hAnsi="Garamond"/>
          <w:color w:val="000000" w:themeColor="text1"/>
          <w:sz w:val="24"/>
          <w:szCs w:val="24"/>
        </w:rPr>
        <w:t>Hasznosítás</w:t>
      </w:r>
      <w:r w:rsidR="00EE788E" w:rsidRPr="005F61A7">
        <w:rPr>
          <w:rFonts w:ascii="Garamond" w:hAnsi="Garamond"/>
          <w:color w:val="000000" w:themeColor="text1"/>
          <w:sz w:val="24"/>
          <w:szCs w:val="24"/>
        </w:rPr>
        <w:t xml:space="preserve">a a </w:t>
      </w:r>
      <w:r w:rsidR="00DC14DB">
        <w:rPr>
          <w:rFonts w:ascii="Garamond" w:hAnsi="Garamond"/>
          <w:color w:val="000000" w:themeColor="text1"/>
          <w:sz w:val="24"/>
          <w:szCs w:val="24"/>
        </w:rPr>
        <w:t>CSFK</w:t>
      </w:r>
      <w:r w:rsidR="00DC14DB" w:rsidRPr="005F61A7">
        <w:rPr>
          <w:rFonts w:ascii="Garamond" w:hAnsi="Garamond"/>
          <w:color w:val="000000" w:themeColor="text1"/>
          <w:sz w:val="24"/>
          <w:szCs w:val="24"/>
        </w:rPr>
        <w:t xml:space="preserve"> </w:t>
      </w:r>
      <w:r w:rsidR="00EE788E" w:rsidRPr="005F61A7">
        <w:rPr>
          <w:rFonts w:ascii="Garamond" w:hAnsi="Garamond"/>
          <w:color w:val="000000" w:themeColor="text1"/>
          <w:sz w:val="24"/>
          <w:szCs w:val="24"/>
        </w:rPr>
        <w:t>tevékenységi körébe tartozik</w:t>
      </w:r>
      <w:r w:rsidR="00375D35" w:rsidRPr="005F61A7">
        <w:rPr>
          <w:rFonts w:ascii="Garamond" w:hAnsi="Garamond"/>
          <w:color w:val="000000" w:themeColor="text1"/>
          <w:sz w:val="24"/>
          <w:szCs w:val="24"/>
        </w:rPr>
        <w:t>,</w:t>
      </w:r>
      <w:r w:rsidR="009529C5" w:rsidRPr="005F61A7">
        <w:rPr>
          <w:rFonts w:ascii="Garamond" w:hAnsi="Garamond"/>
          <w:color w:val="000000" w:themeColor="text1"/>
          <w:sz w:val="24"/>
          <w:szCs w:val="24"/>
        </w:rPr>
        <w:t xml:space="preserve"> és</w:t>
      </w:r>
      <w:r w:rsidR="00EE788E" w:rsidRPr="005F61A7">
        <w:rPr>
          <w:rFonts w:ascii="Garamond" w:hAnsi="Garamond"/>
          <w:color w:val="000000" w:themeColor="text1"/>
          <w:sz w:val="24"/>
          <w:szCs w:val="24"/>
        </w:rPr>
        <w:t xml:space="preserve"> </w:t>
      </w:r>
      <w:r w:rsidR="00D16E92" w:rsidRPr="005F61A7">
        <w:rPr>
          <w:rFonts w:ascii="Garamond" w:hAnsi="Garamond"/>
          <w:color w:val="000000" w:themeColor="text1"/>
          <w:sz w:val="24"/>
          <w:szCs w:val="24"/>
        </w:rPr>
        <w:t>am</w:t>
      </w:r>
      <w:r w:rsidR="00B22985" w:rsidRPr="005F61A7">
        <w:rPr>
          <w:rFonts w:ascii="Garamond" w:hAnsi="Garamond"/>
          <w:color w:val="000000" w:themeColor="text1"/>
          <w:sz w:val="24"/>
          <w:szCs w:val="24"/>
        </w:rPr>
        <w:t>elye</w:t>
      </w:r>
      <w:r w:rsidR="00EE788E" w:rsidRPr="005F61A7">
        <w:rPr>
          <w:rFonts w:ascii="Garamond" w:hAnsi="Garamond"/>
          <w:color w:val="000000" w:themeColor="text1"/>
          <w:sz w:val="24"/>
          <w:szCs w:val="24"/>
        </w:rPr>
        <w:t>t</w:t>
      </w:r>
      <w:r w:rsidR="00D16E92" w:rsidRPr="005F61A7">
        <w:rPr>
          <w:rFonts w:ascii="Garamond" w:hAnsi="Garamond"/>
          <w:color w:val="000000" w:themeColor="text1"/>
          <w:sz w:val="24"/>
          <w:szCs w:val="24"/>
        </w:rPr>
        <w:t xml:space="preserve"> az Alkotó </w:t>
      </w:r>
      <w:proofErr w:type="gramStart"/>
      <w:r w:rsidR="00D16E92" w:rsidRPr="005F61A7">
        <w:rPr>
          <w:rFonts w:ascii="Garamond" w:hAnsi="Garamond"/>
          <w:color w:val="000000" w:themeColor="text1"/>
          <w:sz w:val="24"/>
          <w:szCs w:val="24"/>
        </w:rPr>
        <w:t>anélkül</w:t>
      </w:r>
      <w:proofErr w:type="gramEnd"/>
      <w:r w:rsidR="00EE788E" w:rsidRPr="005F61A7">
        <w:rPr>
          <w:rFonts w:ascii="Garamond" w:hAnsi="Garamond"/>
          <w:color w:val="000000" w:themeColor="text1"/>
          <w:sz w:val="24"/>
          <w:szCs w:val="24"/>
        </w:rPr>
        <w:t xml:space="preserve"> hoz létre</w:t>
      </w:r>
      <w:r w:rsidR="00D16E92" w:rsidRPr="005F61A7">
        <w:rPr>
          <w:rFonts w:ascii="Garamond" w:hAnsi="Garamond"/>
          <w:color w:val="000000" w:themeColor="text1"/>
          <w:sz w:val="24"/>
          <w:szCs w:val="24"/>
        </w:rPr>
        <w:t>, hogy ez munkaviszonyból folyó kötelessége lenne.</w:t>
      </w:r>
      <w:bookmarkEnd w:id="34"/>
    </w:p>
    <w:p w14:paraId="5E470F63" w14:textId="40F7F024" w:rsidR="00B93D94" w:rsidRPr="005F61A7" w:rsidRDefault="00B93D94" w:rsidP="004C555E">
      <w:pPr>
        <w:pStyle w:val="Trzsszveg2"/>
        <w:spacing w:after="120"/>
        <w:ind w:left="993" w:hanging="426"/>
        <w:rPr>
          <w:rFonts w:ascii="Garamond" w:hAnsi="Garamond"/>
          <w:color w:val="000000" w:themeColor="text1"/>
          <w:sz w:val="24"/>
          <w:szCs w:val="24"/>
        </w:rPr>
      </w:pPr>
      <w:r w:rsidRPr="005F61A7">
        <w:rPr>
          <w:rFonts w:ascii="Garamond" w:hAnsi="Garamond"/>
          <w:b/>
          <w:color w:val="000000" w:themeColor="text1"/>
          <w:sz w:val="24"/>
          <w:szCs w:val="24"/>
        </w:rPr>
        <w:t>Alkotó</w:t>
      </w:r>
      <w:r w:rsidRPr="005F61A7">
        <w:rPr>
          <w:rFonts w:ascii="Garamond" w:hAnsi="Garamond"/>
          <w:color w:val="000000" w:themeColor="text1"/>
          <w:sz w:val="24"/>
          <w:szCs w:val="24"/>
        </w:rPr>
        <w:t xml:space="preserve">: a Szellemi Alkotás megalkotója, azaz egyebek mellett például a </w:t>
      </w:r>
      <w:r w:rsidR="004C5340"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alálmány feltalálója, a </w:t>
      </w:r>
      <w:r w:rsidR="004C5340" w:rsidRPr="005F61A7">
        <w:rPr>
          <w:rFonts w:ascii="Garamond" w:hAnsi="Garamond"/>
          <w:color w:val="000000" w:themeColor="text1"/>
          <w:sz w:val="24"/>
          <w:szCs w:val="24"/>
        </w:rPr>
        <w:t xml:space="preserve">Szerzői </w:t>
      </w:r>
      <w:r w:rsidRPr="005F61A7">
        <w:rPr>
          <w:rFonts w:ascii="Garamond" w:hAnsi="Garamond"/>
          <w:color w:val="000000" w:themeColor="text1"/>
          <w:sz w:val="24"/>
          <w:szCs w:val="24"/>
        </w:rPr>
        <w:t xml:space="preserve">mű és a </w:t>
      </w:r>
      <w:r w:rsidR="004C5340" w:rsidRPr="005F61A7">
        <w:rPr>
          <w:rFonts w:ascii="Garamond" w:hAnsi="Garamond"/>
          <w:color w:val="000000" w:themeColor="text1"/>
          <w:sz w:val="24"/>
          <w:szCs w:val="24"/>
        </w:rPr>
        <w:t xml:space="preserve">Formatervezési </w:t>
      </w:r>
      <w:r w:rsidRPr="005F61A7">
        <w:rPr>
          <w:rFonts w:ascii="Garamond" w:hAnsi="Garamond"/>
          <w:color w:val="000000" w:themeColor="text1"/>
          <w:sz w:val="24"/>
          <w:szCs w:val="24"/>
        </w:rPr>
        <w:t xml:space="preserve">minta szerzője, valamint a </w:t>
      </w:r>
      <w:r w:rsidR="00021B5A" w:rsidRPr="005F61A7">
        <w:rPr>
          <w:rFonts w:ascii="Garamond" w:hAnsi="Garamond"/>
          <w:color w:val="000000" w:themeColor="text1"/>
          <w:sz w:val="24"/>
          <w:szCs w:val="24"/>
        </w:rPr>
        <w:t>K</w:t>
      </w:r>
      <w:r w:rsidRPr="005F61A7">
        <w:rPr>
          <w:rFonts w:ascii="Garamond" w:hAnsi="Garamond"/>
          <w:color w:val="000000" w:themeColor="text1"/>
          <w:sz w:val="24"/>
          <w:szCs w:val="24"/>
        </w:rPr>
        <w:t xml:space="preserve">now-how kifejlesztője. </w:t>
      </w:r>
      <w:r w:rsidR="0034783E"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34783E" w:rsidRPr="005F61A7">
        <w:rPr>
          <w:rFonts w:ascii="Garamond" w:hAnsi="Garamond"/>
          <w:color w:val="000000" w:themeColor="text1"/>
          <w:sz w:val="24"/>
          <w:szCs w:val="24"/>
        </w:rPr>
        <w:t xml:space="preserve"> szóhasználatában Alkotó alatt valamennyi Alkotót, </w:t>
      </w:r>
      <w:r w:rsidR="00EE24CA" w:rsidRPr="005F61A7">
        <w:rPr>
          <w:rFonts w:ascii="Garamond" w:hAnsi="Garamond"/>
          <w:color w:val="000000" w:themeColor="text1"/>
          <w:sz w:val="24"/>
          <w:szCs w:val="24"/>
        </w:rPr>
        <w:t xml:space="preserve">valamint </w:t>
      </w:r>
      <w:r w:rsidR="0034783E" w:rsidRPr="005F61A7">
        <w:rPr>
          <w:rFonts w:ascii="Garamond" w:hAnsi="Garamond"/>
          <w:color w:val="000000" w:themeColor="text1"/>
          <w:sz w:val="24"/>
          <w:szCs w:val="24"/>
        </w:rPr>
        <w:t xml:space="preserve">az általuk választott képviselőt egyaránt érteni kell. </w:t>
      </w:r>
      <w:r w:rsidRPr="005F61A7">
        <w:rPr>
          <w:rFonts w:ascii="Garamond" w:hAnsi="Garamond"/>
          <w:color w:val="000000" w:themeColor="text1"/>
          <w:sz w:val="24"/>
          <w:szCs w:val="24"/>
        </w:rPr>
        <w:t>Az Alkotó csak természetes személy lehet.</w:t>
      </w:r>
    </w:p>
    <w:p w14:paraId="2A27A0EE" w14:textId="4F7496DC" w:rsidR="005F4138" w:rsidRPr="005F61A7" w:rsidRDefault="00B93D94" w:rsidP="004C555E">
      <w:pPr>
        <w:pStyle w:val="Trzsszveg2"/>
        <w:spacing w:after="120"/>
        <w:ind w:left="993" w:hanging="426"/>
        <w:rPr>
          <w:rFonts w:ascii="Garamond" w:hAnsi="Garamond"/>
          <w:color w:val="000000" w:themeColor="text1"/>
          <w:sz w:val="24"/>
          <w:szCs w:val="24"/>
        </w:rPr>
      </w:pPr>
      <w:r w:rsidRPr="005F61A7">
        <w:rPr>
          <w:rFonts w:ascii="Garamond" w:hAnsi="Garamond"/>
          <w:b/>
          <w:color w:val="000000" w:themeColor="text1"/>
          <w:sz w:val="24"/>
          <w:szCs w:val="24"/>
        </w:rPr>
        <w:t>Alkotói díj:</w:t>
      </w:r>
      <w:r w:rsidRPr="005F61A7">
        <w:rPr>
          <w:rFonts w:ascii="Garamond" w:hAnsi="Garamond"/>
          <w:color w:val="000000" w:themeColor="text1"/>
          <w:sz w:val="24"/>
          <w:szCs w:val="24"/>
        </w:rPr>
        <w:t xml:space="preserve"> a Szellemi Alkotás </w:t>
      </w:r>
      <w:r w:rsidR="005F4138" w:rsidRPr="005F61A7">
        <w:rPr>
          <w:rFonts w:ascii="Garamond" w:hAnsi="Garamond"/>
          <w:color w:val="000000" w:themeColor="text1"/>
          <w:sz w:val="24"/>
          <w:szCs w:val="24"/>
        </w:rPr>
        <w:t>H</w:t>
      </w:r>
      <w:r w:rsidRPr="005F61A7">
        <w:rPr>
          <w:rFonts w:ascii="Garamond" w:hAnsi="Garamond"/>
          <w:color w:val="000000" w:themeColor="text1"/>
          <w:sz w:val="24"/>
          <w:szCs w:val="24"/>
        </w:rPr>
        <w:t xml:space="preserve">asznosítása </w:t>
      </w:r>
      <w:r w:rsidR="00C02112" w:rsidRPr="005F61A7">
        <w:rPr>
          <w:rFonts w:ascii="Garamond" w:hAnsi="Garamond"/>
          <w:color w:val="000000" w:themeColor="text1"/>
          <w:sz w:val="24"/>
          <w:szCs w:val="24"/>
        </w:rPr>
        <w:t>során keletkezett</w:t>
      </w:r>
      <w:r w:rsidR="005F4138" w:rsidRPr="005F61A7">
        <w:rPr>
          <w:rFonts w:ascii="Garamond" w:hAnsi="Garamond"/>
          <w:color w:val="000000" w:themeColor="text1"/>
          <w:sz w:val="24"/>
          <w:szCs w:val="24"/>
        </w:rPr>
        <w:t xml:space="preserve"> </w:t>
      </w:r>
      <w:r w:rsidR="00F11463" w:rsidRPr="005F61A7">
        <w:rPr>
          <w:rFonts w:ascii="Garamond" w:hAnsi="Garamond"/>
          <w:color w:val="000000" w:themeColor="text1"/>
          <w:sz w:val="24"/>
          <w:szCs w:val="24"/>
        </w:rPr>
        <w:t xml:space="preserve">Hasznosítási </w:t>
      </w:r>
      <w:r w:rsidR="00C52087" w:rsidRPr="005F61A7">
        <w:rPr>
          <w:rFonts w:ascii="Garamond" w:hAnsi="Garamond"/>
          <w:color w:val="000000" w:themeColor="text1"/>
          <w:sz w:val="24"/>
          <w:szCs w:val="24"/>
        </w:rPr>
        <w:t xml:space="preserve">bevételből számolt </w:t>
      </w:r>
      <w:r w:rsidR="00F11463" w:rsidRPr="005F61A7">
        <w:rPr>
          <w:rFonts w:ascii="Garamond" w:hAnsi="Garamond"/>
          <w:color w:val="000000" w:themeColor="text1"/>
          <w:sz w:val="24"/>
          <w:szCs w:val="24"/>
        </w:rPr>
        <w:t xml:space="preserve">(lásd: </w:t>
      </w:r>
      <w:r w:rsidR="0078056B" w:rsidRPr="005F61A7">
        <w:rPr>
          <w:rFonts w:ascii="Garamond" w:hAnsi="Garamond"/>
          <w:color w:val="000000" w:themeColor="text1"/>
          <w:sz w:val="24"/>
          <w:szCs w:val="24"/>
          <w:shd w:val="clear" w:color="auto" w:fill="E6E6E6"/>
        </w:rPr>
        <w:fldChar w:fldCharType="begin"/>
      </w:r>
      <w:r w:rsidR="0078056B" w:rsidRPr="005F61A7">
        <w:rPr>
          <w:rFonts w:ascii="Garamond" w:hAnsi="Garamond"/>
          <w:color w:val="000000" w:themeColor="text1"/>
          <w:sz w:val="24"/>
          <w:szCs w:val="24"/>
        </w:rPr>
        <w:instrText xml:space="preserve"> REF _Ref76724956 \r \h </w:instrText>
      </w:r>
      <w:r w:rsidR="00D43A26" w:rsidRPr="005F61A7">
        <w:rPr>
          <w:rFonts w:ascii="Garamond" w:hAnsi="Garamond"/>
          <w:color w:val="000000" w:themeColor="text1"/>
          <w:sz w:val="24"/>
          <w:szCs w:val="24"/>
          <w:shd w:val="clear" w:color="auto" w:fill="E6E6E6"/>
        </w:rPr>
        <w:instrText xml:space="preserve"> \* MERGEFORMAT </w:instrText>
      </w:r>
      <w:r w:rsidR="0078056B" w:rsidRPr="005F61A7">
        <w:rPr>
          <w:rFonts w:ascii="Garamond" w:hAnsi="Garamond"/>
          <w:color w:val="000000" w:themeColor="text1"/>
          <w:sz w:val="24"/>
          <w:szCs w:val="24"/>
          <w:shd w:val="clear" w:color="auto" w:fill="E6E6E6"/>
        </w:rPr>
      </w:r>
      <w:r w:rsidR="0078056B"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117. §</w:t>
      </w:r>
      <w:r w:rsidR="0078056B" w:rsidRPr="005F61A7">
        <w:rPr>
          <w:rFonts w:ascii="Garamond" w:hAnsi="Garamond"/>
          <w:color w:val="000000" w:themeColor="text1"/>
          <w:sz w:val="24"/>
          <w:szCs w:val="24"/>
          <w:shd w:val="clear" w:color="auto" w:fill="E6E6E6"/>
        </w:rPr>
        <w:fldChar w:fldCharType="end"/>
      </w:r>
      <w:r w:rsidR="00F11463" w:rsidRPr="005F61A7">
        <w:rPr>
          <w:rFonts w:ascii="Garamond" w:hAnsi="Garamond"/>
          <w:color w:val="000000" w:themeColor="text1"/>
          <w:sz w:val="24"/>
          <w:szCs w:val="24"/>
        </w:rPr>
        <w:t xml:space="preserve">) </w:t>
      </w:r>
      <w:proofErr w:type="gramStart"/>
      <w:r w:rsidR="00C52087" w:rsidRPr="005F61A7">
        <w:rPr>
          <w:rFonts w:ascii="Garamond" w:hAnsi="Garamond"/>
          <w:color w:val="000000" w:themeColor="text1"/>
          <w:sz w:val="24"/>
          <w:szCs w:val="24"/>
        </w:rPr>
        <w:t>Nettó hasznosítási</w:t>
      </w:r>
      <w:proofErr w:type="gramEnd"/>
      <w:r w:rsidR="00C52087" w:rsidRPr="005F61A7">
        <w:rPr>
          <w:rFonts w:ascii="Garamond" w:hAnsi="Garamond"/>
          <w:color w:val="000000" w:themeColor="text1"/>
          <w:sz w:val="24"/>
          <w:szCs w:val="24"/>
        </w:rPr>
        <w:t xml:space="preserve"> bevétel (lásd: </w:t>
      </w:r>
      <w:r w:rsidR="00C52087" w:rsidRPr="005F61A7">
        <w:rPr>
          <w:rFonts w:ascii="Garamond" w:hAnsi="Garamond"/>
          <w:color w:val="000000" w:themeColor="text1"/>
          <w:sz w:val="24"/>
          <w:szCs w:val="24"/>
          <w:shd w:val="clear" w:color="auto" w:fill="E6E6E6"/>
        </w:rPr>
        <w:fldChar w:fldCharType="begin"/>
      </w:r>
      <w:r w:rsidR="00C52087" w:rsidRPr="005F61A7">
        <w:rPr>
          <w:rFonts w:ascii="Garamond" w:hAnsi="Garamond"/>
          <w:color w:val="000000" w:themeColor="text1"/>
          <w:sz w:val="24"/>
          <w:szCs w:val="24"/>
        </w:rPr>
        <w:instrText xml:space="preserve"> REF _Ref76716662 \r \h </w:instrText>
      </w:r>
      <w:r w:rsidR="00D43A26" w:rsidRPr="005F61A7">
        <w:rPr>
          <w:rFonts w:ascii="Garamond" w:hAnsi="Garamond"/>
          <w:color w:val="000000" w:themeColor="text1"/>
          <w:sz w:val="24"/>
          <w:szCs w:val="24"/>
          <w:shd w:val="clear" w:color="auto" w:fill="E6E6E6"/>
        </w:rPr>
        <w:instrText xml:space="preserve"> \* MERGEFORMAT </w:instrText>
      </w:r>
      <w:r w:rsidR="00C52087" w:rsidRPr="005F61A7">
        <w:rPr>
          <w:rFonts w:ascii="Garamond" w:hAnsi="Garamond"/>
          <w:color w:val="000000" w:themeColor="text1"/>
          <w:sz w:val="24"/>
          <w:szCs w:val="24"/>
          <w:shd w:val="clear" w:color="auto" w:fill="E6E6E6"/>
        </w:rPr>
      </w:r>
      <w:r w:rsidR="00C5208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122. §</w:t>
      </w:r>
      <w:r w:rsidR="00C52087" w:rsidRPr="005F61A7">
        <w:rPr>
          <w:rFonts w:ascii="Garamond" w:hAnsi="Garamond"/>
          <w:color w:val="000000" w:themeColor="text1"/>
          <w:sz w:val="24"/>
          <w:szCs w:val="24"/>
          <w:shd w:val="clear" w:color="auto" w:fill="E6E6E6"/>
        </w:rPr>
        <w:fldChar w:fldCharType="end"/>
      </w:r>
      <w:r w:rsidR="00C52087" w:rsidRPr="005F61A7">
        <w:rPr>
          <w:rFonts w:ascii="Garamond" w:hAnsi="Garamond"/>
          <w:color w:val="000000" w:themeColor="text1"/>
          <w:sz w:val="24"/>
          <w:szCs w:val="24"/>
        </w:rPr>
        <w:t xml:space="preserve">) Alkotót megillető része (lásd: </w:t>
      </w:r>
      <w:r w:rsidR="00C52087" w:rsidRPr="005F61A7">
        <w:rPr>
          <w:rFonts w:ascii="Garamond" w:hAnsi="Garamond"/>
          <w:color w:val="000000" w:themeColor="text1"/>
          <w:sz w:val="24"/>
          <w:szCs w:val="24"/>
          <w:shd w:val="clear" w:color="auto" w:fill="E6E6E6"/>
        </w:rPr>
        <w:fldChar w:fldCharType="begin"/>
      </w:r>
      <w:r w:rsidR="00C52087" w:rsidRPr="005F61A7">
        <w:rPr>
          <w:rFonts w:ascii="Garamond" w:hAnsi="Garamond"/>
          <w:color w:val="000000" w:themeColor="text1"/>
          <w:sz w:val="24"/>
          <w:szCs w:val="24"/>
        </w:rPr>
        <w:instrText xml:space="preserve"> REF _Ref76717006 \r \h </w:instrText>
      </w:r>
      <w:r w:rsidR="00D43A26" w:rsidRPr="005F61A7">
        <w:rPr>
          <w:rFonts w:ascii="Garamond" w:hAnsi="Garamond"/>
          <w:color w:val="000000" w:themeColor="text1"/>
          <w:sz w:val="24"/>
          <w:szCs w:val="24"/>
          <w:shd w:val="clear" w:color="auto" w:fill="E6E6E6"/>
        </w:rPr>
        <w:instrText xml:space="preserve"> \* MERGEFORMAT </w:instrText>
      </w:r>
      <w:r w:rsidR="00C52087" w:rsidRPr="005F61A7">
        <w:rPr>
          <w:rFonts w:ascii="Garamond" w:hAnsi="Garamond"/>
          <w:color w:val="000000" w:themeColor="text1"/>
          <w:sz w:val="24"/>
          <w:szCs w:val="24"/>
          <w:shd w:val="clear" w:color="auto" w:fill="E6E6E6"/>
        </w:rPr>
      </w:r>
      <w:r w:rsidR="00C5208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123. §</w:t>
      </w:r>
      <w:r w:rsidR="00C52087" w:rsidRPr="005F61A7">
        <w:rPr>
          <w:rFonts w:ascii="Garamond" w:hAnsi="Garamond"/>
          <w:color w:val="000000" w:themeColor="text1"/>
          <w:sz w:val="24"/>
          <w:szCs w:val="24"/>
          <w:shd w:val="clear" w:color="auto" w:fill="E6E6E6"/>
        </w:rPr>
        <w:fldChar w:fldCharType="end"/>
      </w:r>
      <w:r w:rsidR="00C52087" w:rsidRPr="005F61A7">
        <w:rPr>
          <w:rFonts w:ascii="Garamond" w:hAnsi="Garamond"/>
          <w:color w:val="000000" w:themeColor="text1"/>
          <w:sz w:val="24"/>
          <w:szCs w:val="24"/>
        </w:rPr>
        <w:t>).</w:t>
      </w:r>
    </w:p>
    <w:p w14:paraId="2E83D22C" w14:textId="2664C5CA" w:rsidR="000E153E" w:rsidRPr="005F61A7" w:rsidRDefault="000E153E" w:rsidP="004C555E">
      <w:pPr>
        <w:pStyle w:val="Trzsszveg2"/>
        <w:spacing w:after="120"/>
        <w:ind w:left="993" w:hanging="426"/>
        <w:rPr>
          <w:rFonts w:ascii="Garamond" w:hAnsi="Garamond"/>
          <w:color w:val="000000" w:themeColor="text1"/>
          <w:sz w:val="24"/>
          <w:szCs w:val="24"/>
        </w:rPr>
      </w:pPr>
      <w:r w:rsidRPr="005F61A7">
        <w:rPr>
          <w:rFonts w:ascii="Garamond" w:hAnsi="Garamond"/>
          <w:b/>
          <w:bCs/>
          <w:color w:val="000000" w:themeColor="text1"/>
          <w:sz w:val="24"/>
          <w:szCs w:val="24"/>
        </w:rPr>
        <w:t>Bruttó hasznosítási bevétel:</w:t>
      </w:r>
      <w:r w:rsidRPr="005F61A7">
        <w:rPr>
          <w:rFonts w:ascii="Garamond" w:hAnsi="Garamond"/>
          <w:color w:val="000000" w:themeColor="text1"/>
          <w:sz w:val="24"/>
          <w:szCs w:val="24"/>
        </w:rPr>
        <w:t xml:space="preserve"> </w:t>
      </w:r>
      <w:r w:rsidR="00375D35"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hasznosítási folyamat során keletkezett bevétel, módosítva a szellemi alkotáshoz tartozó fedési hányaddal (</w:t>
      </w:r>
      <w:r w:rsidR="00664956" w:rsidRPr="005F61A7">
        <w:rPr>
          <w:rFonts w:ascii="Garamond" w:hAnsi="Garamond"/>
          <w:color w:val="000000" w:themeColor="text1"/>
          <w:sz w:val="24"/>
          <w:szCs w:val="24"/>
        </w:rPr>
        <w:t xml:space="preserve">részletesen </w:t>
      </w:r>
      <w:r w:rsidRPr="005F61A7">
        <w:rPr>
          <w:rFonts w:ascii="Garamond" w:hAnsi="Garamond"/>
          <w:color w:val="000000" w:themeColor="text1"/>
          <w:sz w:val="24"/>
          <w:szCs w:val="24"/>
        </w:rPr>
        <w:t xml:space="preserve">lásd: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_Ref104882201 \r \h </w:instrText>
      </w:r>
      <w:r w:rsidR="00857A33" w:rsidRPr="005F61A7">
        <w:rPr>
          <w:rFonts w:ascii="Garamond" w:hAnsi="Garamond"/>
          <w:color w:val="000000" w:themeColor="text1"/>
          <w:sz w:val="24"/>
          <w:szCs w:val="24"/>
          <w:shd w:val="clear" w:color="auto" w:fill="E6E6E6"/>
        </w:rPr>
        <w:instrText xml:space="preserve">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119. §</w:t>
      </w:r>
      <w:r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 xml:space="preserve">). </w:t>
      </w:r>
    </w:p>
    <w:p w14:paraId="09AFA6BD" w14:textId="4649D181" w:rsidR="004C50DE" w:rsidRPr="005F61A7" w:rsidRDefault="004C50DE"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ELKH:</w:t>
      </w:r>
      <w:r w:rsidRPr="005F61A7">
        <w:rPr>
          <w:rFonts w:ascii="Garamond" w:hAnsi="Garamond"/>
          <w:color w:val="000000" w:themeColor="text1"/>
          <w:sz w:val="24"/>
          <w:szCs w:val="24"/>
        </w:rPr>
        <w:t xml:space="preserve"> az ELKH Titkárság és a</w:t>
      </w:r>
      <w:r w:rsidR="005B74A9" w:rsidRPr="005F61A7">
        <w:rPr>
          <w:rFonts w:ascii="Garamond" w:hAnsi="Garamond"/>
          <w:color w:val="000000" w:themeColor="text1"/>
          <w:sz w:val="24"/>
          <w:szCs w:val="24"/>
        </w:rPr>
        <w:t xml:space="preserve">z Eötvös Loránd Kutatási Hálózat </w:t>
      </w:r>
      <w:r w:rsidR="003D67C3" w:rsidRPr="005F61A7">
        <w:rPr>
          <w:rFonts w:ascii="Garamond" w:hAnsi="Garamond"/>
          <w:color w:val="000000" w:themeColor="text1"/>
          <w:sz w:val="24"/>
          <w:szCs w:val="24"/>
        </w:rPr>
        <w:t xml:space="preserve">kutatóközpontjai, </w:t>
      </w:r>
      <w:r w:rsidR="003D67C3" w:rsidRPr="005F61A7">
        <w:rPr>
          <w:rFonts w:ascii="Garamond" w:hAnsi="Garamond"/>
          <w:color w:val="000000" w:themeColor="text1"/>
          <w:sz w:val="24"/>
          <w:szCs w:val="24"/>
          <w:shd w:val="clear" w:color="auto" w:fill="FFFFFF"/>
        </w:rPr>
        <w:t>kutatóintézetei</w:t>
      </w:r>
      <w:r w:rsidR="003D67C3" w:rsidRPr="005F61A7">
        <w:rPr>
          <w:rFonts w:ascii="Garamond" w:hAnsi="Garamond"/>
          <w:color w:val="000000" w:themeColor="text1"/>
          <w:sz w:val="24"/>
          <w:szCs w:val="24"/>
        </w:rPr>
        <w:t xml:space="preserve"> és </w:t>
      </w:r>
      <w:r w:rsidR="00375D35" w:rsidRPr="005F61A7">
        <w:rPr>
          <w:rFonts w:ascii="Garamond" w:hAnsi="Garamond"/>
          <w:color w:val="000000" w:themeColor="text1"/>
          <w:sz w:val="24"/>
          <w:szCs w:val="24"/>
        </w:rPr>
        <w:t xml:space="preserve">támogatott </w:t>
      </w:r>
      <w:r w:rsidR="003D67C3" w:rsidRPr="005F61A7">
        <w:rPr>
          <w:rFonts w:ascii="Garamond" w:hAnsi="Garamond"/>
          <w:color w:val="000000" w:themeColor="text1"/>
          <w:sz w:val="24"/>
          <w:szCs w:val="24"/>
        </w:rPr>
        <w:t xml:space="preserve">kutatócsoportjai </w:t>
      </w:r>
      <w:r w:rsidRPr="005F61A7">
        <w:rPr>
          <w:rFonts w:ascii="Garamond" w:hAnsi="Garamond"/>
          <w:color w:val="000000" w:themeColor="text1"/>
          <w:sz w:val="24"/>
          <w:szCs w:val="24"/>
        </w:rPr>
        <w:t>együttesen</w:t>
      </w:r>
      <w:r w:rsidR="00426BEA" w:rsidRPr="005F61A7">
        <w:rPr>
          <w:rFonts w:ascii="Garamond" w:hAnsi="Garamond"/>
          <w:color w:val="000000" w:themeColor="text1"/>
          <w:sz w:val="24"/>
          <w:szCs w:val="24"/>
        </w:rPr>
        <w:t>.</w:t>
      </w:r>
    </w:p>
    <w:p w14:paraId="61B8D484" w14:textId="4209076D" w:rsidR="004C50DE" w:rsidRPr="005F61A7" w:rsidRDefault="004C50DE"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ELKH Titkárság:</w:t>
      </w:r>
      <w:r w:rsidRPr="005F61A7">
        <w:rPr>
          <w:rFonts w:ascii="Garamond" w:hAnsi="Garamond"/>
          <w:color w:val="000000" w:themeColor="text1"/>
          <w:sz w:val="24"/>
          <w:szCs w:val="24"/>
        </w:rPr>
        <w:t xml:space="preserve"> </w:t>
      </w:r>
      <w:r w:rsidR="00375D35"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z ELKH Titkárság gazdasági szervezettel rendelkező központi költségvetési szerv, mely az ELKH tagjaként központi költségvetési szerv formában működtetett Kutatóhelyekkel a központi költségvetésről szóló törvényben önálló költségvetési </w:t>
      </w:r>
      <w:r w:rsidRPr="005F61A7">
        <w:rPr>
          <w:rFonts w:ascii="Garamond" w:hAnsi="Garamond"/>
          <w:color w:val="000000" w:themeColor="text1"/>
          <w:sz w:val="24"/>
          <w:szCs w:val="24"/>
          <w:shd w:val="clear" w:color="auto" w:fill="FFFFFF"/>
        </w:rPr>
        <w:t>fejezetet</w:t>
      </w:r>
      <w:r w:rsidRPr="005F61A7">
        <w:rPr>
          <w:rFonts w:ascii="Garamond" w:hAnsi="Garamond"/>
          <w:color w:val="000000" w:themeColor="text1"/>
          <w:sz w:val="24"/>
          <w:szCs w:val="24"/>
        </w:rPr>
        <w:t xml:space="preserve"> képez. Az ELKH Titkárság tudományos kutatások folytatása céljából a központi költségvetésből támogatott </w:t>
      </w:r>
      <w:proofErr w:type="spellStart"/>
      <w:r w:rsidRPr="005F61A7">
        <w:rPr>
          <w:rFonts w:ascii="Garamond" w:hAnsi="Garamond"/>
          <w:color w:val="000000" w:themeColor="text1"/>
          <w:sz w:val="24"/>
          <w:szCs w:val="24"/>
        </w:rPr>
        <w:t>főhivatású</w:t>
      </w:r>
      <w:proofErr w:type="spellEnd"/>
      <w:r w:rsidRPr="005F61A7">
        <w:rPr>
          <w:rFonts w:ascii="Garamond" w:hAnsi="Garamond"/>
          <w:color w:val="000000" w:themeColor="text1"/>
          <w:sz w:val="24"/>
          <w:szCs w:val="24"/>
        </w:rPr>
        <w:t xml:space="preserve"> kutatóhálózatot tart fenn. </w:t>
      </w:r>
    </w:p>
    <w:p w14:paraId="5AF50E5C" w14:textId="6520156E" w:rsidR="00B93D94" w:rsidRPr="005F61A7" w:rsidRDefault="00F70B5D" w:rsidP="004C555E">
      <w:pPr>
        <w:pStyle w:val="Trzsszveg2"/>
        <w:spacing w:after="120"/>
        <w:ind w:left="1049" w:hanging="482"/>
        <w:rPr>
          <w:rFonts w:ascii="Garamond" w:hAnsi="Garamond"/>
          <w:color w:val="000000" w:themeColor="text1"/>
          <w:sz w:val="24"/>
          <w:szCs w:val="24"/>
        </w:rPr>
      </w:pPr>
      <w:r w:rsidRPr="005F61A7">
        <w:rPr>
          <w:rFonts w:ascii="Garamond" w:hAnsi="Garamond"/>
          <w:b/>
          <w:color w:val="000000" w:themeColor="text1"/>
          <w:sz w:val="24"/>
          <w:szCs w:val="24"/>
        </w:rPr>
        <w:t>Fedési hányad</w:t>
      </w:r>
      <w:r w:rsidR="00786D94" w:rsidRPr="005F61A7">
        <w:rPr>
          <w:rFonts w:ascii="Garamond" w:hAnsi="Garamond"/>
          <w:b/>
          <w:color w:val="000000" w:themeColor="text1"/>
          <w:sz w:val="24"/>
          <w:szCs w:val="24"/>
        </w:rPr>
        <w:t>:</w:t>
      </w:r>
      <w:r w:rsidR="00786D94" w:rsidRPr="005F61A7">
        <w:rPr>
          <w:rFonts w:ascii="Garamond" w:hAnsi="Garamond"/>
          <w:color w:val="000000" w:themeColor="text1"/>
          <w:sz w:val="24"/>
          <w:szCs w:val="24"/>
        </w:rPr>
        <w:t xml:space="preserve"> </w:t>
      </w:r>
      <w:r w:rsidR="0016162F" w:rsidRPr="005F61A7">
        <w:rPr>
          <w:rFonts w:ascii="Garamond" w:hAnsi="Garamond"/>
          <w:color w:val="000000" w:themeColor="text1"/>
          <w:sz w:val="24"/>
          <w:szCs w:val="24"/>
        </w:rPr>
        <w:t xml:space="preserve">százalékban kifejezett értéke annak, hogy a végtermék előállításához szükséges, szabadalmi oltalom alatt álló eljárásban, berendezésben vagy eszközben megjelenő gazdasági előny </w:t>
      </w:r>
      <w:r w:rsidR="0016162F" w:rsidRPr="005F61A7">
        <w:rPr>
          <w:rFonts w:ascii="Garamond" w:hAnsi="Garamond"/>
          <w:color w:val="000000" w:themeColor="text1"/>
          <w:sz w:val="24"/>
          <w:szCs w:val="24"/>
          <w:shd w:val="clear" w:color="auto" w:fill="FFFFFF"/>
        </w:rPr>
        <w:t>milyen</w:t>
      </w:r>
      <w:r w:rsidR="0016162F" w:rsidRPr="005F61A7">
        <w:rPr>
          <w:rFonts w:ascii="Garamond" w:hAnsi="Garamond"/>
          <w:color w:val="000000" w:themeColor="text1"/>
          <w:sz w:val="24"/>
          <w:szCs w:val="24"/>
        </w:rPr>
        <w:t xml:space="preserve"> arányban vezethető vissza az érintett szabadalom alkalmazására (</w:t>
      </w:r>
      <w:r w:rsidR="00664956" w:rsidRPr="005F61A7">
        <w:rPr>
          <w:rFonts w:ascii="Garamond" w:hAnsi="Garamond"/>
          <w:color w:val="000000" w:themeColor="text1"/>
          <w:sz w:val="24"/>
          <w:szCs w:val="24"/>
        </w:rPr>
        <w:t xml:space="preserve">részletesen </w:t>
      </w:r>
      <w:r w:rsidR="0016162F" w:rsidRPr="005F61A7">
        <w:rPr>
          <w:rFonts w:ascii="Garamond" w:hAnsi="Garamond"/>
          <w:color w:val="000000" w:themeColor="text1"/>
          <w:sz w:val="24"/>
          <w:szCs w:val="24"/>
        </w:rPr>
        <w:t xml:space="preserve">lásd: </w:t>
      </w:r>
      <w:r w:rsidR="00786D94" w:rsidRPr="005F61A7">
        <w:rPr>
          <w:rFonts w:ascii="Garamond" w:hAnsi="Garamond"/>
          <w:color w:val="000000" w:themeColor="text1"/>
          <w:sz w:val="24"/>
          <w:szCs w:val="24"/>
          <w:shd w:val="clear" w:color="auto" w:fill="E6E6E6"/>
        </w:rPr>
        <w:fldChar w:fldCharType="begin"/>
      </w:r>
      <w:r w:rsidR="00786D94" w:rsidRPr="005F61A7">
        <w:rPr>
          <w:rFonts w:ascii="Garamond" w:hAnsi="Garamond"/>
          <w:color w:val="000000" w:themeColor="text1"/>
          <w:sz w:val="24"/>
          <w:szCs w:val="24"/>
        </w:rPr>
        <w:instrText xml:space="preserve"> REF _Ref72254804 \r \h </w:instrText>
      </w:r>
      <w:r w:rsidR="00FD40A0" w:rsidRPr="005F61A7">
        <w:rPr>
          <w:rFonts w:ascii="Garamond" w:hAnsi="Garamond"/>
          <w:color w:val="000000" w:themeColor="text1"/>
          <w:sz w:val="24"/>
          <w:szCs w:val="24"/>
        </w:rPr>
        <w:instrText xml:space="preserve"> \* MERGEFORMAT </w:instrText>
      </w:r>
      <w:r w:rsidR="00786D94" w:rsidRPr="005F61A7">
        <w:rPr>
          <w:rFonts w:ascii="Garamond" w:hAnsi="Garamond"/>
          <w:color w:val="000000" w:themeColor="text1"/>
          <w:sz w:val="24"/>
          <w:szCs w:val="24"/>
          <w:shd w:val="clear" w:color="auto" w:fill="E6E6E6"/>
        </w:rPr>
      </w:r>
      <w:r w:rsidR="00786D94"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120. §</w:t>
      </w:r>
      <w:r w:rsidR="00786D94" w:rsidRPr="005F61A7">
        <w:rPr>
          <w:rFonts w:ascii="Garamond" w:hAnsi="Garamond"/>
          <w:color w:val="000000" w:themeColor="text1"/>
          <w:sz w:val="24"/>
          <w:szCs w:val="24"/>
          <w:shd w:val="clear" w:color="auto" w:fill="E6E6E6"/>
        </w:rPr>
        <w:fldChar w:fldCharType="end"/>
      </w:r>
      <w:r w:rsidR="0016162F" w:rsidRPr="005F61A7">
        <w:rPr>
          <w:rFonts w:ascii="Garamond" w:hAnsi="Garamond"/>
          <w:color w:val="000000" w:themeColor="text1"/>
          <w:sz w:val="24"/>
          <w:szCs w:val="24"/>
        </w:rPr>
        <w:t>)</w:t>
      </w:r>
      <w:r w:rsidR="00786D94" w:rsidRPr="005F61A7">
        <w:rPr>
          <w:rFonts w:ascii="Garamond" w:hAnsi="Garamond"/>
          <w:color w:val="000000" w:themeColor="text1"/>
          <w:sz w:val="24"/>
          <w:szCs w:val="24"/>
        </w:rPr>
        <w:t>.</w:t>
      </w:r>
    </w:p>
    <w:p w14:paraId="618D8DD6" w14:textId="43814ED2" w:rsidR="00B92A5C" w:rsidRPr="005F61A7" w:rsidRDefault="00B92A5C" w:rsidP="004C555E">
      <w:pPr>
        <w:pStyle w:val="Trzsszveg2"/>
        <w:spacing w:after="120"/>
        <w:ind w:left="1049" w:hanging="482"/>
        <w:rPr>
          <w:rFonts w:ascii="Garamond" w:hAnsi="Garamond"/>
          <w:color w:val="000000" w:themeColor="text1"/>
          <w:sz w:val="24"/>
          <w:szCs w:val="24"/>
        </w:rPr>
      </w:pPr>
      <w:bookmarkStart w:id="35" w:name="_Ref76547766"/>
      <w:r w:rsidRPr="005F61A7">
        <w:rPr>
          <w:rFonts w:ascii="Garamond" w:hAnsi="Garamond"/>
          <w:b/>
          <w:color w:val="000000" w:themeColor="text1"/>
          <w:sz w:val="24"/>
          <w:szCs w:val="24"/>
        </w:rPr>
        <w:t>Független Szellemi Alkotás:</w:t>
      </w:r>
      <w:r w:rsidR="00BB17B4" w:rsidRPr="005F61A7">
        <w:rPr>
          <w:rFonts w:ascii="Garamond" w:hAnsi="Garamond"/>
          <w:color w:val="000000" w:themeColor="text1"/>
          <w:sz w:val="24"/>
          <w:szCs w:val="24"/>
        </w:rPr>
        <w:t xml:space="preserve"> az a Szellemi Alkotás, </w:t>
      </w:r>
      <w:r w:rsidR="00BA5D0E" w:rsidRPr="005F61A7">
        <w:rPr>
          <w:rFonts w:ascii="Garamond" w:hAnsi="Garamond"/>
          <w:color w:val="000000" w:themeColor="text1"/>
          <w:sz w:val="24"/>
          <w:szCs w:val="24"/>
        </w:rPr>
        <w:t xml:space="preserve">amelynek </w:t>
      </w:r>
      <w:r w:rsidR="00547B1E" w:rsidRPr="005F61A7">
        <w:rPr>
          <w:rFonts w:ascii="Garamond" w:hAnsi="Garamond"/>
          <w:color w:val="000000" w:themeColor="text1"/>
          <w:sz w:val="24"/>
          <w:szCs w:val="24"/>
        </w:rPr>
        <w:t>H</w:t>
      </w:r>
      <w:r w:rsidR="00BA5D0E" w:rsidRPr="005F61A7">
        <w:rPr>
          <w:rFonts w:ascii="Garamond" w:hAnsi="Garamond"/>
          <w:color w:val="000000" w:themeColor="text1"/>
          <w:sz w:val="24"/>
          <w:szCs w:val="24"/>
        </w:rPr>
        <w:t xml:space="preserve">asznosítása nem tartozik a </w:t>
      </w:r>
      <w:r w:rsidR="00DC14DB">
        <w:rPr>
          <w:rFonts w:ascii="Garamond" w:hAnsi="Garamond"/>
          <w:color w:val="000000" w:themeColor="text1"/>
          <w:sz w:val="24"/>
          <w:szCs w:val="24"/>
        </w:rPr>
        <w:t>CSFK</w:t>
      </w:r>
      <w:r w:rsidR="00031210">
        <w:rPr>
          <w:rFonts w:ascii="Garamond" w:hAnsi="Garamond"/>
          <w:color w:val="000000" w:themeColor="text1"/>
          <w:sz w:val="24"/>
          <w:szCs w:val="24"/>
        </w:rPr>
        <w:t xml:space="preserve"> </w:t>
      </w:r>
      <w:r w:rsidR="00CB6C99" w:rsidRPr="005F61A7">
        <w:rPr>
          <w:rFonts w:ascii="Garamond" w:hAnsi="Garamond"/>
          <w:color w:val="000000" w:themeColor="text1"/>
          <w:sz w:val="24"/>
          <w:szCs w:val="24"/>
        </w:rPr>
        <w:t>alapító okiratában meghat</w:t>
      </w:r>
      <w:r w:rsidR="002659B7" w:rsidRPr="005F61A7">
        <w:rPr>
          <w:rFonts w:ascii="Garamond" w:hAnsi="Garamond"/>
          <w:color w:val="000000" w:themeColor="text1"/>
          <w:sz w:val="24"/>
          <w:szCs w:val="24"/>
        </w:rPr>
        <w:t xml:space="preserve">ározott </w:t>
      </w:r>
      <w:r w:rsidR="00BA5D0E" w:rsidRPr="005F61A7">
        <w:rPr>
          <w:rFonts w:ascii="Garamond" w:hAnsi="Garamond"/>
          <w:color w:val="000000" w:themeColor="text1"/>
          <w:sz w:val="24"/>
          <w:szCs w:val="24"/>
        </w:rPr>
        <w:t>tevékenységi körébe</w:t>
      </w:r>
      <w:r w:rsidR="00375D35" w:rsidRPr="005F61A7">
        <w:rPr>
          <w:rFonts w:ascii="Garamond" w:hAnsi="Garamond"/>
          <w:color w:val="000000" w:themeColor="text1"/>
          <w:sz w:val="24"/>
          <w:szCs w:val="24"/>
        </w:rPr>
        <w:t>,</w:t>
      </w:r>
      <w:r w:rsidR="00BA5D0E" w:rsidRPr="005F61A7">
        <w:rPr>
          <w:rFonts w:ascii="Garamond" w:hAnsi="Garamond"/>
          <w:color w:val="000000" w:themeColor="text1"/>
          <w:sz w:val="24"/>
          <w:szCs w:val="24"/>
        </w:rPr>
        <w:t xml:space="preserve"> és am</w:t>
      </w:r>
      <w:r w:rsidR="00375D35" w:rsidRPr="005F61A7">
        <w:rPr>
          <w:rFonts w:ascii="Garamond" w:hAnsi="Garamond"/>
          <w:color w:val="000000" w:themeColor="text1"/>
          <w:sz w:val="24"/>
          <w:szCs w:val="24"/>
        </w:rPr>
        <w:t>elye</w:t>
      </w:r>
      <w:r w:rsidR="00BA5D0E" w:rsidRPr="005F61A7">
        <w:rPr>
          <w:rFonts w:ascii="Garamond" w:hAnsi="Garamond"/>
          <w:color w:val="000000" w:themeColor="text1"/>
          <w:sz w:val="24"/>
          <w:szCs w:val="24"/>
        </w:rPr>
        <w:t xml:space="preserve">t az Alkotó </w:t>
      </w:r>
      <w:proofErr w:type="gramStart"/>
      <w:r w:rsidR="00BA5D0E" w:rsidRPr="005F61A7">
        <w:rPr>
          <w:rFonts w:ascii="Garamond" w:hAnsi="Garamond"/>
          <w:color w:val="000000" w:themeColor="text1"/>
          <w:sz w:val="24"/>
          <w:szCs w:val="24"/>
        </w:rPr>
        <w:t>anélkül</w:t>
      </w:r>
      <w:proofErr w:type="gramEnd"/>
      <w:r w:rsidR="00BA5D0E" w:rsidRPr="005F61A7">
        <w:rPr>
          <w:rFonts w:ascii="Garamond" w:hAnsi="Garamond"/>
          <w:color w:val="000000" w:themeColor="text1"/>
          <w:sz w:val="24"/>
          <w:szCs w:val="24"/>
        </w:rPr>
        <w:t xml:space="preserve"> hoz létre, hogy </w:t>
      </w:r>
      <w:r w:rsidR="005541C9" w:rsidRPr="005F61A7">
        <w:rPr>
          <w:rFonts w:ascii="Garamond" w:hAnsi="Garamond"/>
          <w:color w:val="000000" w:themeColor="text1"/>
          <w:sz w:val="24"/>
          <w:szCs w:val="24"/>
        </w:rPr>
        <w:t>a</w:t>
      </w:r>
      <w:r w:rsidR="00BA5D0E" w:rsidRPr="005F61A7">
        <w:rPr>
          <w:rFonts w:ascii="Garamond" w:hAnsi="Garamond"/>
          <w:color w:val="000000" w:themeColor="text1"/>
          <w:sz w:val="24"/>
          <w:szCs w:val="24"/>
        </w:rPr>
        <w:t xml:space="preserve">z </w:t>
      </w:r>
      <w:r w:rsidR="00BA5D0E" w:rsidRPr="005F61A7">
        <w:rPr>
          <w:rFonts w:ascii="Garamond" w:hAnsi="Garamond"/>
          <w:color w:val="000000" w:themeColor="text1"/>
          <w:sz w:val="24"/>
          <w:szCs w:val="24"/>
          <w:shd w:val="clear" w:color="auto" w:fill="FFFFFF"/>
        </w:rPr>
        <w:t>munkaviszonyból</w:t>
      </w:r>
      <w:r w:rsidR="00BA5D0E" w:rsidRPr="005F61A7">
        <w:rPr>
          <w:rFonts w:ascii="Garamond" w:hAnsi="Garamond"/>
          <w:color w:val="000000" w:themeColor="text1"/>
          <w:sz w:val="24"/>
          <w:szCs w:val="24"/>
        </w:rPr>
        <w:t xml:space="preserve"> folyó kötelessége lenne</w:t>
      </w:r>
      <w:r w:rsidR="00331CB6" w:rsidRPr="005F61A7">
        <w:rPr>
          <w:rFonts w:ascii="Garamond" w:hAnsi="Garamond"/>
          <w:color w:val="000000" w:themeColor="text1"/>
          <w:sz w:val="24"/>
          <w:szCs w:val="24"/>
        </w:rPr>
        <w:t>.</w:t>
      </w:r>
      <w:bookmarkEnd w:id="35"/>
    </w:p>
    <w:p w14:paraId="783CF112" w14:textId="4923E315" w:rsidR="002C6BF2" w:rsidRPr="005F61A7" w:rsidRDefault="008545E0" w:rsidP="004C555E">
      <w:pPr>
        <w:pStyle w:val="Trzsszveg2"/>
        <w:spacing w:after="120"/>
        <w:ind w:left="1049" w:hanging="482"/>
        <w:rPr>
          <w:rFonts w:ascii="Garamond" w:hAnsi="Garamond"/>
          <w:color w:val="000000" w:themeColor="text1"/>
          <w:sz w:val="24"/>
          <w:szCs w:val="24"/>
        </w:rPr>
      </w:pPr>
      <w:bookmarkStart w:id="36" w:name="_Ref76656585"/>
      <w:r w:rsidRPr="005F61A7">
        <w:rPr>
          <w:rFonts w:ascii="Garamond" w:hAnsi="Garamond"/>
          <w:b/>
          <w:bCs/>
          <w:color w:val="000000" w:themeColor="text1"/>
          <w:sz w:val="24"/>
          <w:szCs w:val="24"/>
        </w:rPr>
        <w:t>Hasznosítás:</w:t>
      </w:r>
      <w:r w:rsidRPr="005F61A7">
        <w:rPr>
          <w:rFonts w:ascii="Garamond" w:hAnsi="Garamond"/>
          <w:color w:val="000000" w:themeColor="text1"/>
          <w:sz w:val="24"/>
          <w:szCs w:val="24"/>
        </w:rPr>
        <w:t xml:space="preserve"> </w:t>
      </w:r>
      <w:r w:rsidR="00DE2452" w:rsidRPr="005F61A7">
        <w:rPr>
          <w:rFonts w:ascii="Garamond" w:hAnsi="Garamond"/>
          <w:color w:val="000000" w:themeColor="text1"/>
          <w:sz w:val="24"/>
          <w:szCs w:val="24"/>
        </w:rPr>
        <w:t xml:space="preserve">a </w:t>
      </w:r>
      <w:r w:rsidR="00DE2452" w:rsidRPr="005F61A7">
        <w:rPr>
          <w:rFonts w:ascii="Garamond" w:hAnsi="Garamond"/>
          <w:color w:val="000000" w:themeColor="text1"/>
          <w:sz w:val="24"/>
          <w:szCs w:val="24"/>
          <w:shd w:val="clear" w:color="auto" w:fill="FFFFFF"/>
        </w:rPr>
        <w:t>fontosabb</w:t>
      </w:r>
      <w:r w:rsidR="002C6BF2" w:rsidRPr="005F61A7">
        <w:rPr>
          <w:rFonts w:ascii="Garamond" w:hAnsi="Garamond"/>
          <w:color w:val="000000" w:themeColor="text1"/>
          <w:sz w:val="24"/>
          <w:szCs w:val="24"/>
        </w:rPr>
        <w:t xml:space="preserve"> Szellemi Alkotás fajták tekintetében a következőket jelent</w:t>
      </w:r>
      <w:r w:rsidR="0030304B" w:rsidRPr="005F61A7">
        <w:rPr>
          <w:rFonts w:ascii="Garamond" w:hAnsi="Garamond"/>
          <w:color w:val="000000" w:themeColor="text1"/>
          <w:sz w:val="24"/>
          <w:szCs w:val="24"/>
        </w:rPr>
        <w:t>het</w:t>
      </w:r>
      <w:r w:rsidR="002C6BF2" w:rsidRPr="005F61A7">
        <w:rPr>
          <w:rFonts w:ascii="Garamond" w:hAnsi="Garamond"/>
          <w:color w:val="000000" w:themeColor="text1"/>
          <w:sz w:val="24"/>
          <w:szCs w:val="24"/>
        </w:rPr>
        <w:t>i:</w:t>
      </w:r>
      <w:bookmarkEnd w:id="36"/>
    </w:p>
    <w:p w14:paraId="7745B027" w14:textId="15972863" w:rsidR="002C6BF2" w:rsidRPr="005F61A7" w:rsidRDefault="00AB009E" w:rsidP="004C555E">
      <w:pPr>
        <w:pStyle w:val="Trzsszveg3"/>
        <w:spacing w:after="120"/>
        <w:ind w:left="1389" w:hanging="170"/>
        <w:contextualSpacing w:val="0"/>
        <w:rPr>
          <w:rFonts w:ascii="Garamond" w:hAnsi="Garamond"/>
          <w:b/>
          <w:color w:val="000000" w:themeColor="text1"/>
          <w:sz w:val="24"/>
          <w:szCs w:val="24"/>
        </w:rPr>
      </w:pPr>
      <w:r w:rsidRPr="005F61A7">
        <w:rPr>
          <w:rFonts w:ascii="Garamond" w:hAnsi="Garamond"/>
          <w:b/>
          <w:color w:val="000000" w:themeColor="text1"/>
          <w:sz w:val="24"/>
          <w:szCs w:val="24"/>
        </w:rPr>
        <w:t>T</w:t>
      </w:r>
      <w:r w:rsidR="008545E0" w:rsidRPr="005F61A7">
        <w:rPr>
          <w:rFonts w:ascii="Garamond" w:hAnsi="Garamond"/>
          <w:b/>
          <w:color w:val="000000" w:themeColor="text1"/>
          <w:sz w:val="24"/>
          <w:szCs w:val="24"/>
        </w:rPr>
        <w:t>alálmány</w:t>
      </w:r>
      <w:r w:rsidR="002C6BF2" w:rsidRPr="005F61A7">
        <w:rPr>
          <w:rFonts w:ascii="Garamond" w:hAnsi="Garamond"/>
          <w:b/>
          <w:color w:val="000000" w:themeColor="text1"/>
          <w:sz w:val="24"/>
          <w:szCs w:val="24"/>
        </w:rPr>
        <w:t xml:space="preserve">, </w:t>
      </w:r>
      <w:r w:rsidRPr="005F61A7">
        <w:rPr>
          <w:rFonts w:ascii="Garamond" w:hAnsi="Garamond"/>
          <w:b/>
          <w:color w:val="000000" w:themeColor="text1"/>
          <w:sz w:val="24"/>
          <w:szCs w:val="24"/>
        </w:rPr>
        <w:t>H</w:t>
      </w:r>
      <w:r w:rsidR="002C6BF2" w:rsidRPr="005F61A7">
        <w:rPr>
          <w:rFonts w:ascii="Garamond" w:hAnsi="Garamond"/>
          <w:b/>
          <w:color w:val="000000" w:themeColor="text1"/>
          <w:sz w:val="24"/>
          <w:szCs w:val="24"/>
        </w:rPr>
        <w:t xml:space="preserve">asználati minta, </w:t>
      </w:r>
      <w:r w:rsidRPr="005F61A7">
        <w:rPr>
          <w:rFonts w:ascii="Garamond" w:hAnsi="Garamond"/>
          <w:b/>
          <w:color w:val="000000" w:themeColor="text1"/>
          <w:sz w:val="24"/>
          <w:szCs w:val="24"/>
        </w:rPr>
        <w:t>F</w:t>
      </w:r>
      <w:r w:rsidR="000B3B78" w:rsidRPr="005F61A7">
        <w:rPr>
          <w:rFonts w:ascii="Garamond" w:hAnsi="Garamond"/>
          <w:b/>
          <w:color w:val="000000" w:themeColor="text1"/>
          <w:sz w:val="24"/>
          <w:szCs w:val="24"/>
        </w:rPr>
        <w:t>ormatervezési minta</w:t>
      </w:r>
      <w:r w:rsidRPr="005F61A7">
        <w:rPr>
          <w:rFonts w:ascii="Garamond" w:hAnsi="Garamond"/>
          <w:b/>
          <w:color w:val="000000" w:themeColor="text1"/>
          <w:sz w:val="24"/>
          <w:szCs w:val="24"/>
        </w:rPr>
        <w:t>,</w:t>
      </w:r>
      <w:r w:rsidR="000B3B78" w:rsidRPr="005F61A7">
        <w:rPr>
          <w:rFonts w:ascii="Garamond" w:hAnsi="Garamond"/>
          <w:b/>
          <w:color w:val="000000" w:themeColor="text1"/>
          <w:sz w:val="24"/>
          <w:szCs w:val="24"/>
        </w:rPr>
        <w:t xml:space="preserve"> </w:t>
      </w:r>
      <w:r w:rsidRPr="005F61A7">
        <w:rPr>
          <w:rFonts w:ascii="Garamond" w:hAnsi="Garamond"/>
          <w:b/>
          <w:color w:val="000000" w:themeColor="text1"/>
          <w:sz w:val="24"/>
          <w:szCs w:val="24"/>
        </w:rPr>
        <w:t>T</w:t>
      </w:r>
      <w:r w:rsidR="002C6BF2" w:rsidRPr="005F61A7">
        <w:rPr>
          <w:rFonts w:ascii="Garamond" w:hAnsi="Garamond"/>
          <w:b/>
          <w:color w:val="000000" w:themeColor="text1"/>
          <w:sz w:val="24"/>
          <w:szCs w:val="24"/>
        </w:rPr>
        <w:t>opográfia:</w:t>
      </w:r>
    </w:p>
    <w:p w14:paraId="3CD86361" w14:textId="2EDC8985" w:rsidR="002C6BF2" w:rsidRPr="005F61A7" w:rsidRDefault="002C6BF2" w:rsidP="004C555E">
      <w:pPr>
        <w:pStyle w:val="Trzsszveg4"/>
        <w:spacing w:after="120"/>
        <w:ind w:left="1702" w:hanging="284"/>
        <w:contextualSpacing w:val="0"/>
        <w:rPr>
          <w:rFonts w:ascii="Garamond" w:hAnsi="Garamond"/>
          <w:color w:val="000000" w:themeColor="text1"/>
          <w:sz w:val="24"/>
          <w:szCs w:val="24"/>
        </w:rPr>
      </w:pPr>
      <w:bookmarkStart w:id="37" w:name="_Ref76654965"/>
      <w:r w:rsidRPr="005F61A7">
        <w:rPr>
          <w:rFonts w:ascii="Garamond" w:hAnsi="Garamond"/>
          <w:color w:val="000000" w:themeColor="text1"/>
          <w:sz w:val="24"/>
          <w:szCs w:val="24"/>
        </w:rPr>
        <w:lastRenderedPageBreak/>
        <w:t>a</w:t>
      </w:r>
      <w:r w:rsidR="008545E0" w:rsidRPr="005F61A7">
        <w:rPr>
          <w:rFonts w:ascii="Garamond" w:hAnsi="Garamond"/>
          <w:color w:val="000000" w:themeColor="text1"/>
          <w:sz w:val="24"/>
          <w:szCs w:val="24"/>
        </w:rPr>
        <w:t xml:space="preserve"> tárgyát képező termék előállítása, használata, forgalomba hozatala, forgalomba hozatalra ajánlása, </w:t>
      </w:r>
      <w:r w:rsidR="0071488D" w:rsidRPr="005F61A7">
        <w:rPr>
          <w:rFonts w:ascii="Garamond" w:hAnsi="Garamond"/>
          <w:color w:val="000000" w:themeColor="text1"/>
          <w:sz w:val="24"/>
          <w:szCs w:val="24"/>
        </w:rPr>
        <w:t xml:space="preserve">vagy </w:t>
      </w:r>
      <w:r w:rsidR="008545E0" w:rsidRPr="005F61A7">
        <w:rPr>
          <w:rFonts w:ascii="Garamond" w:hAnsi="Garamond"/>
          <w:color w:val="000000" w:themeColor="text1"/>
          <w:sz w:val="24"/>
          <w:szCs w:val="24"/>
        </w:rPr>
        <w:t>ilyen célból történő raktáron tartás</w:t>
      </w:r>
      <w:r w:rsidR="00720483" w:rsidRPr="005F61A7">
        <w:rPr>
          <w:rFonts w:ascii="Garamond" w:hAnsi="Garamond"/>
          <w:color w:val="000000" w:themeColor="text1"/>
          <w:sz w:val="24"/>
          <w:szCs w:val="24"/>
        </w:rPr>
        <w:t>a</w:t>
      </w:r>
      <w:r w:rsidR="008545E0" w:rsidRPr="005F61A7">
        <w:rPr>
          <w:rFonts w:ascii="Garamond" w:hAnsi="Garamond"/>
          <w:color w:val="000000" w:themeColor="text1"/>
          <w:sz w:val="24"/>
          <w:szCs w:val="24"/>
        </w:rPr>
        <w:t>, vagy az országba történő behozatal</w:t>
      </w:r>
      <w:r w:rsidR="00720483" w:rsidRPr="005F61A7">
        <w:rPr>
          <w:rFonts w:ascii="Garamond" w:hAnsi="Garamond"/>
          <w:color w:val="000000" w:themeColor="text1"/>
          <w:sz w:val="24"/>
          <w:szCs w:val="24"/>
        </w:rPr>
        <w:t>a</w:t>
      </w:r>
      <w:r w:rsidR="008545E0" w:rsidRPr="005F61A7">
        <w:rPr>
          <w:rFonts w:ascii="Garamond" w:hAnsi="Garamond"/>
          <w:color w:val="000000" w:themeColor="text1"/>
          <w:sz w:val="24"/>
          <w:szCs w:val="24"/>
        </w:rPr>
        <w:t>;</w:t>
      </w:r>
      <w:bookmarkEnd w:id="37"/>
    </w:p>
    <w:p w14:paraId="38D8C9E4" w14:textId="130E5D87" w:rsidR="00B33DFF" w:rsidRPr="005F61A7" w:rsidRDefault="00720483"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8545E0" w:rsidRPr="005F61A7">
        <w:rPr>
          <w:rFonts w:ascii="Garamond" w:hAnsi="Garamond"/>
          <w:color w:val="000000" w:themeColor="text1"/>
          <w:sz w:val="24"/>
          <w:szCs w:val="24"/>
        </w:rPr>
        <w:t>tárgyát képező eljárás használata és használatra ajánlása, az ilyen eljárással közvetlenül előállított termék</w:t>
      </w:r>
      <w:r w:rsidR="005F5229" w:rsidRPr="005F61A7">
        <w:rPr>
          <w:rFonts w:ascii="Garamond" w:hAnsi="Garamond"/>
          <w:color w:val="000000" w:themeColor="text1"/>
          <w:sz w:val="24"/>
          <w:szCs w:val="24"/>
        </w:rPr>
        <w:t xml:space="preserve">kel kapcsolatos </w:t>
      </w:r>
      <w:r w:rsidR="005F5229" w:rsidRPr="005F61A7">
        <w:rPr>
          <w:rFonts w:ascii="Garamond" w:hAnsi="Garamond"/>
          <w:color w:val="000000" w:themeColor="text1"/>
          <w:sz w:val="24"/>
          <w:szCs w:val="24"/>
          <w:shd w:val="clear" w:color="auto" w:fill="E6E6E6"/>
        </w:rPr>
        <w:fldChar w:fldCharType="begin"/>
      </w:r>
      <w:r w:rsidR="005F5229" w:rsidRPr="005F61A7">
        <w:rPr>
          <w:rFonts w:ascii="Garamond" w:hAnsi="Garamond"/>
          <w:color w:val="000000" w:themeColor="text1"/>
          <w:sz w:val="24"/>
          <w:szCs w:val="24"/>
        </w:rPr>
        <w:instrText xml:space="preserve"> REF _Ref76654965 \r \h </w:instrText>
      </w:r>
      <w:r w:rsidR="00857A33" w:rsidRPr="005F61A7">
        <w:rPr>
          <w:rFonts w:ascii="Garamond" w:hAnsi="Garamond"/>
          <w:color w:val="000000" w:themeColor="text1"/>
          <w:sz w:val="24"/>
          <w:szCs w:val="24"/>
          <w:shd w:val="clear" w:color="auto" w:fill="E6E6E6"/>
        </w:rPr>
        <w:instrText xml:space="preserve"> \* MERGEFORMAT </w:instrText>
      </w:r>
      <w:r w:rsidR="005F5229" w:rsidRPr="005F61A7">
        <w:rPr>
          <w:rFonts w:ascii="Garamond" w:hAnsi="Garamond"/>
          <w:color w:val="000000" w:themeColor="text1"/>
          <w:sz w:val="24"/>
          <w:szCs w:val="24"/>
          <w:shd w:val="clear" w:color="auto" w:fill="E6E6E6"/>
        </w:rPr>
      </w:r>
      <w:r w:rsidR="005F522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i</w:t>
      </w:r>
      <w:r w:rsidR="005F5229" w:rsidRPr="005F61A7">
        <w:rPr>
          <w:rFonts w:ascii="Garamond" w:hAnsi="Garamond"/>
          <w:color w:val="000000" w:themeColor="text1"/>
          <w:sz w:val="24"/>
          <w:szCs w:val="24"/>
          <w:shd w:val="clear" w:color="auto" w:fill="E6E6E6"/>
        </w:rPr>
        <w:fldChar w:fldCharType="end"/>
      </w:r>
      <w:r w:rsidR="005F5229" w:rsidRPr="005F61A7">
        <w:rPr>
          <w:rFonts w:ascii="Garamond" w:hAnsi="Garamond"/>
          <w:color w:val="000000" w:themeColor="text1"/>
          <w:sz w:val="24"/>
          <w:szCs w:val="24"/>
        </w:rPr>
        <w:t>. pont szerinti cselekmények</w:t>
      </w:r>
      <w:r w:rsidR="00B33DFF" w:rsidRPr="005F61A7">
        <w:rPr>
          <w:rFonts w:ascii="Garamond" w:hAnsi="Garamond"/>
          <w:color w:val="000000" w:themeColor="text1"/>
          <w:sz w:val="24"/>
          <w:szCs w:val="24"/>
        </w:rPr>
        <w:t>;</w:t>
      </w:r>
    </w:p>
    <w:p w14:paraId="0F3F681C" w14:textId="40D19CE4" w:rsidR="007D712B" w:rsidRPr="005F61A7" w:rsidRDefault="00690C37"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681765" w:rsidRPr="005F61A7">
        <w:rPr>
          <w:rFonts w:ascii="Garamond" w:hAnsi="Garamond"/>
          <w:color w:val="000000" w:themeColor="text1"/>
          <w:sz w:val="24"/>
          <w:szCs w:val="24"/>
        </w:rPr>
        <w:t>Hasznosítás</w:t>
      </w:r>
      <w:r w:rsidR="001F4426" w:rsidRPr="005F61A7">
        <w:rPr>
          <w:rFonts w:ascii="Garamond" w:hAnsi="Garamond"/>
          <w:color w:val="000000" w:themeColor="text1"/>
          <w:sz w:val="24"/>
          <w:szCs w:val="24"/>
        </w:rPr>
        <w:t>hoz</w:t>
      </w:r>
      <w:r w:rsidRPr="005F61A7">
        <w:rPr>
          <w:rFonts w:ascii="Garamond" w:hAnsi="Garamond"/>
          <w:color w:val="000000" w:themeColor="text1"/>
          <w:sz w:val="24"/>
          <w:szCs w:val="24"/>
        </w:rPr>
        <w:t xml:space="preserve"> előnyös piaci helyzet teremtése vagy fenntartása érdekében </w:t>
      </w:r>
      <w:r w:rsidR="004E699F" w:rsidRPr="005F61A7">
        <w:rPr>
          <w:rFonts w:ascii="Garamond" w:hAnsi="Garamond"/>
          <w:color w:val="000000" w:themeColor="text1"/>
          <w:sz w:val="24"/>
          <w:szCs w:val="24"/>
        </w:rPr>
        <w:t xml:space="preserve">a </w:t>
      </w:r>
      <w:r w:rsidR="00681765" w:rsidRPr="005F61A7">
        <w:rPr>
          <w:rFonts w:ascii="Garamond" w:hAnsi="Garamond"/>
          <w:color w:val="000000" w:themeColor="text1"/>
          <w:sz w:val="24"/>
          <w:szCs w:val="24"/>
        </w:rPr>
        <w:t>Hasznosítás</w:t>
      </w:r>
      <w:r w:rsidR="004E699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mellőzése</w:t>
      </w:r>
      <w:r w:rsidR="007D712B" w:rsidRPr="005F61A7">
        <w:rPr>
          <w:rFonts w:ascii="Garamond" w:hAnsi="Garamond"/>
          <w:color w:val="000000" w:themeColor="text1"/>
          <w:sz w:val="24"/>
          <w:szCs w:val="24"/>
        </w:rPr>
        <w:t>;</w:t>
      </w:r>
    </w:p>
    <w:p w14:paraId="02A373F8" w14:textId="447CB217" w:rsidR="00E51E20" w:rsidRPr="005F61A7" w:rsidRDefault="00690C37"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 más részére történő engedélyezése</w:t>
      </w:r>
      <w:r w:rsidR="00E51E20" w:rsidRPr="005F61A7">
        <w:rPr>
          <w:rFonts w:ascii="Garamond" w:hAnsi="Garamond"/>
          <w:color w:val="000000" w:themeColor="text1"/>
          <w:sz w:val="24"/>
          <w:szCs w:val="24"/>
        </w:rPr>
        <w:t>;</w:t>
      </w:r>
    </w:p>
    <w:p w14:paraId="0FB713AC" w14:textId="52B9ABBA" w:rsidR="00122864" w:rsidRPr="005F61A7" w:rsidRDefault="00690C37"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7D712B"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 </w:t>
      </w:r>
      <w:r w:rsidR="007D712B" w:rsidRPr="005F61A7">
        <w:rPr>
          <w:rFonts w:ascii="Garamond" w:hAnsi="Garamond"/>
          <w:color w:val="000000" w:themeColor="text1"/>
          <w:sz w:val="24"/>
          <w:szCs w:val="24"/>
        </w:rPr>
        <w:t>Tulajdon</w:t>
      </w:r>
      <w:r w:rsidRPr="005F61A7">
        <w:rPr>
          <w:rFonts w:ascii="Garamond" w:hAnsi="Garamond"/>
          <w:color w:val="000000" w:themeColor="text1"/>
          <w:sz w:val="24"/>
          <w:szCs w:val="24"/>
        </w:rPr>
        <w:t xml:space="preserve"> teljes vagy részleges átruházása, </w:t>
      </w:r>
      <w:r w:rsidR="009D7241"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tárgyát képező termék más általi </w:t>
      </w:r>
      <w:r w:rsidR="00E40FE8" w:rsidRPr="005F61A7">
        <w:rPr>
          <w:rFonts w:ascii="Garamond" w:hAnsi="Garamond"/>
          <w:color w:val="000000" w:themeColor="text1"/>
          <w:sz w:val="24"/>
          <w:szCs w:val="24"/>
        </w:rPr>
        <w:t>–</w:t>
      </w:r>
      <w:r w:rsidR="00964F84" w:rsidRPr="005F61A7">
        <w:rPr>
          <w:rFonts w:ascii="Garamond" w:hAnsi="Garamond"/>
          <w:color w:val="000000" w:themeColor="text1"/>
          <w:sz w:val="24"/>
          <w:szCs w:val="24"/>
        </w:rPr>
        <w:t xml:space="preserve"> </w:t>
      </w:r>
      <w:r w:rsidR="00E40FE8" w:rsidRPr="005F61A7">
        <w:rPr>
          <w:rFonts w:ascii="Garamond" w:hAnsi="Garamond"/>
          <w:color w:val="000000" w:themeColor="text1"/>
          <w:sz w:val="24"/>
          <w:szCs w:val="24"/>
        </w:rPr>
        <w:t xml:space="preserve">nem 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00E40FE8" w:rsidRPr="005F61A7">
        <w:rPr>
          <w:rFonts w:ascii="Garamond" w:hAnsi="Garamond"/>
          <w:color w:val="000000" w:themeColor="text1"/>
          <w:sz w:val="24"/>
          <w:szCs w:val="24"/>
        </w:rPr>
        <w:t xml:space="preserve">kutatás-fejlesztési tevékenységéhez </w:t>
      </w:r>
      <w:r w:rsidR="00D6330A" w:rsidRPr="005F61A7">
        <w:rPr>
          <w:rFonts w:ascii="Garamond" w:hAnsi="Garamond"/>
          <w:color w:val="000000" w:themeColor="text1"/>
          <w:sz w:val="24"/>
          <w:szCs w:val="24"/>
        </w:rPr>
        <w:t>történő</w:t>
      </w:r>
      <w:r w:rsidR="00964F84" w:rsidRPr="005F61A7">
        <w:rPr>
          <w:rFonts w:ascii="Garamond" w:hAnsi="Garamond"/>
          <w:color w:val="000000" w:themeColor="text1"/>
          <w:sz w:val="24"/>
          <w:szCs w:val="24"/>
        </w:rPr>
        <w:t xml:space="preserve"> </w:t>
      </w:r>
      <w:r w:rsidR="00D6330A" w:rsidRPr="005F61A7">
        <w:rPr>
          <w:rFonts w:ascii="Garamond" w:hAnsi="Garamond"/>
          <w:color w:val="000000" w:themeColor="text1"/>
          <w:sz w:val="24"/>
          <w:szCs w:val="24"/>
        </w:rPr>
        <w:t>–</w:t>
      </w:r>
      <w:r w:rsidR="00964F84"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előállít</w:t>
      </w:r>
      <w:r w:rsidR="009D7241" w:rsidRPr="005F61A7">
        <w:rPr>
          <w:rFonts w:ascii="Garamond" w:hAnsi="Garamond"/>
          <w:color w:val="000000" w:themeColor="text1"/>
          <w:sz w:val="24"/>
          <w:szCs w:val="24"/>
        </w:rPr>
        <w:t>tat</w:t>
      </w:r>
      <w:r w:rsidRPr="005F61A7">
        <w:rPr>
          <w:rFonts w:ascii="Garamond" w:hAnsi="Garamond"/>
          <w:color w:val="000000" w:themeColor="text1"/>
          <w:sz w:val="24"/>
          <w:szCs w:val="24"/>
        </w:rPr>
        <w:t>ása</w:t>
      </w:r>
      <w:r w:rsidR="00783B04" w:rsidRPr="005F61A7">
        <w:rPr>
          <w:rFonts w:ascii="Garamond" w:hAnsi="Garamond"/>
          <w:color w:val="000000" w:themeColor="text1"/>
          <w:sz w:val="24"/>
          <w:szCs w:val="24"/>
        </w:rPr>
        <w:t>.</w:t>
      </w:r>
    </w:p>
    <w:p w14:paraId="314F31B6" w14:textId="7EC8FF55" w:rsidR="00670E62" w:rsidRPr="005F61A7" w:rsidRDefault="00AB009E" w:rsidP="004C555E">
      <w:pPr>
        <w:pStyle w:val="Trzsszveg3"/>
        <w:spacing w:after="120"/>
        <w:ind w:left="1389" w:hanging="170"/>
        <w:contextualSpacing w:val="0"/>
        <w:rPr>
          <w:rFonts w:ascii="Garamond" w:hAnsi="Garamond"/>
          <w:b/>
          <w:color w:val="000000" w:themeColor="text1"/>
          <w:sz w:val="24"/>
          <w:szCs w:val="24"/>
        </w:rPr>
      </w:pPr>
      <w:r w:rsidRPr="005F61A7">
        <w:rPr>
          <w:rFonts w:ascii="Garamond" w:hAnsi="Garamond"/>
          <w:b/>
          <w:color w:val="000000" w:themeColor="text1"/>
          <w:sz w:val="24"/>
          <w:szCs w:val="24"/>
        </w:rPr>
        <w:t>S</w:t>
      </w:r>
      <w:r w:rsidR="008545E0" w:rsidRPr="005F61A7">
        <w:rPr>
          <w:rFonts w:ascii="Garamond" w:hAnsi="Garamond"/>
          <w:b/>
          <w:color w:val="000000" w:themeColor="text1"/>
          <w:sz w:val="24"/>
          <w:szCs w:val="24"/>
        </w:rPr>
        <w:t>zerzői mű</w:t>
      </w:r>
      <w:r w:rsidR="009836EA" w:rsidRPr="005F61A7">
        <w:rPr>
          <w:rFonts w:ascii="Garamond" w:hAnsi="Garamond"/>
          <w:b/>
          <w:color w:val="000000" w:themeColor="text1"/>
          <w:sz w:val="24"/>
          <w:szCs w:val="24"/>
        </w:rPr>
        <w:t>:</w:t>
      </w:r>
    </w:p>
    <w:p w14:paraId="1BC29762" w14:textId="7FF85E0E" w:rsidR="009836EA" w:rsidRPr="005F61A7" w:rsidRDefault="008545E0"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mű </w:t>
      </w:r>
      <w:r w:rsidR="009836EA" w:rsidRPr="005F61A7">
        <w:rPr>
          <w:rFonts w:ascii="Garamond" w:hAnsi="Garamond"/>
          <w:color w:val="000000" w:themeColor="text1"/>
          <w:sz w:val="24"/>
          <w:szCs w:val="24"/>
        </w:rPr>
        <w:t xml:space="preserve">felhasználási </w:t>
      </w:r>
      <w:r w:rsidRPr="005F61A7">
        <w:rPr>
          <w:rFonts w:ascii="Garamond" w:hAnsi="Garamond"/>
          <w:color w:val="000000" w:themeColor="text1"/>
          <w:sz w:val="24"/>
          <w:szCs w:val="24"/>
        </w:rPr>
        <w:t>engedély alapján történő felhasználás</w:t>
      </w:r>
      <w:r w:rsidR="00670E62"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670E6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többszörözés, </w:t>
      </w:r>
      <w:r w:rsidR="00670E62" w:rsidRPr="005F61A7">
        <w:rPr>
          <w:rFonts w:ascii="Garamond" w:hAnsi="Garamond"/>
          <w:color w:val="000000" w:themeColor="text1"/>
          <w:sz w:val="24"/>
          <w:szCs w:val="24"/>
        </w:rPr>
        <w:t xml:space="preserve">átdolgozás, </w:t>
      </w:r>
      <w:r w:rsidRPr="005F61A7">
        <w:rPr>
          <w:rFonts w:ascii="Garamond" w:hAnsi="Garamond"/>
          <w:color w:val="000000" w:themeColor="text1"/>
          <w:sz w:val="24"/>
          <w:szCs w:val="24"/>
        </w:rPr>
        <w:t>terjesztés, nyilvános előadás, kiállítás)</w:t>
      </w:r>
      <w:r w:rsidR="00670E62" w:rsidRPr="005F61A7">
        <w:rPr>
          <w:rFonts w:ascii="Garamond" w:hAnsi="Garamond"/>
          <w:color w:val="000000" w:themeColor="text1"/>
          <w:sz w:val="24"/>
          <w:szCs w:val="24"/>
        </w:rPr>
        <w:t>;</w:t>
      </w:r>
    </w:p>
    <w:p w14:paraId="5059A435" w14:textId="2A257416" w:rsidR="008545E0" w:rsidRPr="005F61A7" w:rsidRDefault="008545E0"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a vagyoni jogok</w:t>
      </w:r>
      <w:r w:rsidR="00670E6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részleges vagy teljes átruházás</w:t>
      </w:r>
      <w:r w:rsidR="00670E62" w:rsidRPr="005F61A7">
        <w:rPr>
          <w:rFonts w:ascii="Garamond" w:hAnsi="Garamond"/>
          <w:color w:val="000000" w:themeColor="text1"/>
          <w:sz w:val="24"/>
          <w:szCs w:val="24"/>
        </w:rPr>
        <w:t>a</w:t>
      </w:r>
      <w:r w:rsidRPr="005F61A7">
        <w:rPr>
          <w:rFonts w:ascii="Garamond" w:hAnsi="Garamond"/>
          <w:color w:val="000000" w:themeColor="text1"/>
          <w:sz w:val="24"/>
          <w:szCs w:val="24"/>
        </w:rPr>
        <w:t>.</w:t>
      </w:r>
    </w:p>
    <w:p w14:paraId="79E33E70" w14:textId="2E4806C1" w:rsidR="00DE2452" w:rsidRPr="005F61A7" w:rsidRDefault="00AB009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N</w:t>
      </w:r>
      <w:r w:rsidR="00DE2452" w:rsidRPr="005F61A7">
        <w:rPr>
          <w:rFonts w:ascii="Garamond" w:hAnsi="Garamond"/>
          <w:b/>
          <w:bCs/>
          <w:color w:val="000000" w:themeColor="text1"/>
          <w:sz w:val="24"/>
          <w:szCs w:val="24"/>
        </w:rPr>
        <w:t>övényfajta:</w:t>
      </w:r>
      <w:r w:rsidR="00DE2452" w:rsidRPr="005F61A7">
        <w:rPr>
          <w:rFonts w:ascii="Garamond" w:hAnsi="Garamond"/>
          <w:color w:val="000000" w:themeColor="text1"/>
          <w:sz w:val="24"/>
          <w:szCs w:val="24"/>
        </w:rPr>
        <w:t xml:space="preserve"> az oltalom alatt álló növényfajta szaporítóanyagának előállítása vagy többszörözése; szaporítás céljából előkészítése; forgalomba hozatalra ajánlása; forgalomba hozatala; az országból kivitele; az országba behozatala; bármelyik, említett cselekmény céljából raktáron tartása.</w:t>
      </w:r>
    </w:p>
    <w:p w14:paraId="35026026" w14:textId="7B1A5268" w:rsidR="00536F10" w:rsidRPr="005F61A7" w:rsidRDefault="00536F10" w:rsidP="004C555E">
      <w:pPr>
        <w:pStyle w:val="Trzsszveg2"/>
        <w:spacing w:after="120"/>
        <w:ind w:left="1049" w:hanging="482"/>
        <w:rPr>
          <w:rFonts w:ascii="Garamond" w:hAnsi="Garamond"/>
          <w:b/>
          <w:bCs/>
          <w:color w:val="000000" w:themeColor="text1"/>
          <w:sz w:val="24"/>
          <w:szCs w:val="24"/>
        </w:rPr>
      </w:pPr>
      <w:r w:rsidRPr="005F61A7">
        <w:rPr>
          <w:rFonts w:ascii="Garamond" w:hAnsi="Garamond"/>
          <w:b/>
          <w:bCs/>
          <w:color w:val="000000" w:themeColor="text1"/>
          <w:sz w:val="24"/>
          <w:szCs w:val="24"/>
        </w:rPr>
        <w:t xml:space="preserve">Hasznosító </w:t>
      </w:r>
      <w:r w:rsidR="009770F7" w:rsidRPr="005F61A7">
        <w:rPr>
          <w:rFonts w:ascii="Garamond" w:hAnsi="Garamond"/>
          <w:b/>
          <w:bCs/>
          <w:color w:val="000000" w:themeColor="text1"/>
          <w:sz w:val="24"/>
          <w:szCs w:val="24"/>
        </w:rPr>
        <w:t>v</w:t>
      </w:r>
      <w:r w:rsidRPr="005F61A7">
        <w:rPr>
          <w:rFonts w:ascii="Garamond" w:hAnsi="Garamond"/>
          <w:b/>
          <w:bCs/>
          <w:color w:val="000000" w:themeColor="text1"/>
          <w:sz w:val="24"/>
          <w:szCs w:val="24"/>
        </w:rPr>
        <w:t>állalkozás:</w:t>
      </w:r>
      <w:r w:rsidR="000237CE" w:rsidRPr="005F61A7">
        <w:rPr>
          <w:rFonts w:ascii="Garamond" w:hAnsi="Garamond"/>
          <w:b/>
          <w:bCs/>
          <w:color w:val="000000" w:themeColor="text1"/>
          <w:sz w:val="24"/>
          <w:szCs w:val="24"/>
        </w:rPr>
        <w:t xml:space="preserve"> </w:t>
      </w:r>
      <w:r w:rsidR="00D40FD7"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proofErr w:type="spellStart"/>
      <w:r w:rsidR="00031210">
        <w:rPr>
          <w:rFonts w:ascii="Garamond" w:hAnsi="Garamond"/>
          <w:color w:val="000000" w:themeColor="text1"/>
          <w:sz w:val="24"/>
          <w:szCs w:val="24"/>
        </w:rPr>
        <w:t>ban</w:t>
      </w:r>
      <w:proofErr w:type="spellEnd"/>
      <w:r w:rsidR="00031210">
        <w:rPr>
          <w:rFonts w:ascii="Garamond" w:hAnsi="Garamond"/>
          <w:color w:val="000000" w:themeColor="text1"/>
          <w:sz w:val="24"/>
          <w:szCs w:val="24"/>
        </w:rPr>
        <w:t xml:space="preserve"> </w:t>
      </w:r>
      <w:r w:rsidR="00D40FD7" w:rsidRPr="005F61A7">
        <w:rPr>
          <w:rFonts w:ascii="Garamond" w:hAnsi="Garamond"/>
          <w:color w:val="000000" w:themeColor="text1"/>
          <w:sz w:val="24"/>
          <w:szCs w:val="24"/>
        </w:rPr>
        <w:t xml:space="preserve">létrejött Szellemi Alkotás </w:t>
      </w:r>
      <w:r w:rsidR="00681765" w:rsidRPr="005F61A7">
        <w:rPr>
          <w:rFonts w:ascii="Garamond" w:hAnsi="Garamond"/>
          <w:color w:val="000000" w:themeColor="text1"/>
          <w:sz w:val="24"/>
          <w:szCs w:val="24"/>
        </w:rPr>
        <w:t>Hasznosítás</w:t>
      </w:r>
      <w:r w:rsidR="00D40FD7" w:rsidRPr="005F61A7">
        <w:rPr>
          <w:rFonts w:ascii="Garamond" w:hAnsi="Garamond"/>
          <w:color w:val="000000" w:themeColor="text1"/>
          <w:sz w:val="24"/>
          <w:szCs w:val="24"/>
        </w:rPr>
        <w:t xml:space="preserve">a céljából alapított gazdasági társaság, amely nem pénzbeli hozzájárulásként rendelkezésre bocsátás, átruházás vagy </w:t>
      </w:r>
      <w:r w:rsidR="00D40FD7" w:rsidRPr="005F61A7">
        <w:rPr>
          <w:rFonts w:ascii="Garamond" w:hAnsi="Garamond"/>
          <w:color w:val="000000" w:themeColor="text1"/>
          <w:sz w:val="24"/>
          <w:szCs w:val="24"/>
          <w:shd w:val="clear" w:color="auto" w:fill="FFFFFF"/>
        </w:rPr>
        <w:t>hasznosítási</w:t>
      </w:r>
      <w:r w:rsidR="00D40FD7" w:rsidRPr="005F61A7">
        <w:rPr>
          <w:rFonts w:ascii="Garamond" w:hAnsi="Garamond"/>
          <w:color w:val="000000" w:themeColor="text1"/>
          <w:sz w:val="24"/>
          <w:szCs w:val="24"/>
        </w:rPr>
        <w:t xml:space="preserve"> szerződés alapján vált </w:t>
      </w:r>
      <w:r w:rsidR="005E10BF"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proofErr w:type="spellStart"/>
      <w:r w:rsidR="00031210">
        <w:rPr>
          <w:rFonts w:ascii="Garamond" w:hAnsi="Garamond"/>
          <w:color w:val="000000" w:themeColor="text1"/>
          <w:sz w:val="24"/>
          <w:szCs w:val="24"/>
        </w:rPr>
        <w:t>ban</w:t>
      </w:r>
      <w:proofErr w:type="spellEnd"/>
      <w:r w:rsidR="00031210" w:rsidRPr="005F61A7">
        <w:rPr>
          <w:rFonts w:ascii="Garamond" w:hAnsi="Garamond"/>
          <w:color w:val="000000" w:themeColor="text1"/>
          <w:sz w:val="24"/>
          <w:szCs w:val="24"/>
        </w:rPr>
        <w:t xml:space="preserve"> </w:t>
      </w:r>
      <w:r w:rsidR="00D40FD7" w:rsidRPr="005F61A7">
        <w:rPr>
          <w:rFonts w:ascii="Garamond" w:hAnsi="Garamond"/>
          <w:color w:val="000000" w:themeColor="text1"/>
          <w:sz w:val="24"/>
          <w:szCs w:val="24"/>
        </w:rPr>
        <w:t xml:space="preserve">létrejött </w:t>
      </w:r>
      <w:r w:rsidR="005E10BF" w:rsidRPr="005F61A7">
        <w:rPr>
          <w:rFonts w:ascii="Garamond" w:hAnsi="Garamond"/>
          <w:color w:val="000000" w:themeColor="text1"/>
          <w:sz w:val="24"/>
          <w:szCs w:val="24"/>
        </w:rPr>
        <w:t>S</w:t>
      </w:r>
      <w:r w:rsidR="00D40FD7" w:rsidRPr="005F61A7">
        <w:rPr>
          <w:rFonts w:ascii="Garamond" w:hAnsi="Garamond"/>
          <w:color w:val="000000" w:themeColor="text1"/>
          <w:sz w:val="24"/>
          <w:szCs w:val="24"/>
        </w:rPr>
        <w:t xml:space="preserve">zellemi </w:t>
      </w:r>
      <w:r w:rsidR="005E10BF" w:rsidRPr="005F61A7">
        <w:rPr>
          <w:rFonts w:ascii="Garamond" w:hAnsi="Garamond"/>
          <w:color w:val="000000" w:themeColor="text1"/>
          <w:sz w:val="24"/>
          <w:szCs w:val="24"/>
        </w:rPr>
        <w:t>A</w:t>
      </w:r>
      <w:r w:rsidR="00D40FD7" w:rsidRPr="005F61A7">
        <w:rPr>
          <w:rFonts w:ascii="Garamond" w:hAnsi="Garamond"/>
          <w:color w:val="000000" w:themeColor="text1"/>
          <w:sz w:val="24"/>
          <w:szCs w:val="24"/>
        </w:rPr>
        <w:t>lkotáshoz fűződő jogok jogosultjává vagy hasznosítójává</w:t>
      </w:r>
      <w:r w:rsidR="000F089F" w:rsidRPr="005F61A7">
        <w:rPr>
          <w:rFonts w:ascii="Garamond" w:hAnsi="Garamond"/>
          <w:color w:val="000000" w:themeColor="text1"/>
          <w:sz w:val="24"/>
          <w:szCs w:val="24"/>
        </w:rPr>
        <w:t>.</w:t>
      </w:r>
    </w:p>
    <w:p w14:paraId="5B008760" w14:textId="4B6C1345" w:rsidR="00E668B3" w:rsidRPr="005F61A7" w:rsidRDefault="00E668B3"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Innovációs Főosztály:</w:t>
      </w:r>
      <w:r w:rsidRPr="005F61A7">
        <w:rPr>
          <w:rFonts w:ascii="Garamond" w:hAnsi="Garamond"/>
          <w:color w:val="000000" w:themeColor="text1"/>
          <w:sz w:val="24"/>
          <w:szCs w:val="24"/>
        </w:rPr>
        <w:t xml:space="preserve"> az ELKH </w:t>
      </w:r>
      <w:r w:rsidRPr="005F61A7">
        <w:rPr>
          <w:rFonts w:ascii="Garamond" w:hAnsi="Garamond"/>
          <w:color w:val="000000" w:themeColor="text1"/>
          <w:sz w:val="24"/>
          <w:szCs w:val="24"/>
          <w:shd w:val="clear" w:color="auto" w:fill="FFFFFF"/>
        </w:rPr>
        <w:t>Titkárság</w:t>
      </w:r>
      <w:r w:rsidRPr="005F61A7">
        <w:rPr>
          <w:rFonts w:ascii="Garamond" w:hAnsi="Garamond"/>
          <w:color w:val="000000" w:themeColor="text1"/>
          <w:sz w:val="24"/>
          <w:szCs w:val="24"/>
        </w:rPr>
        <w:t xml:space="preserve"> azonos nevű főosztálya.</w:t>
      </w:r>
    </w:p>
    <w:p w14:paraId="38CD2F9A" w14:textId="1D5EDC52" w:rsidR="007519C1" w:rsidRPr="005F61A7" w:rsidRDefault="003F544C" w:rsidP="000678F1">
      <w:pPr>
        <w:pStyle w:val="Trzsszveg2"/>
        <w:spacing w:after="120"/>
        <w:ind w:left="1049" w:hanging="482"/>
        <w:rPr>
          <w:rFonts w:ascii="Garamond" w:hAnsi="Garamond"/>
          <w:color w:val="000000" w:themeColor="text1"/>
          <w:sz w:val="24"/>
          <w:szCs w:val="24"/>
        </w:rPr>
      </w:pPr>
      <w:r w:rsidRPr="005F61A7">
        <w:rPr>
          <w:rFonts w:ascii="Garamond" w:hAnsi="Garamond"/>
          <w:b/>
          <w:color w:val="000000" w:themeColor="text1"/>
          <w:sz w:val="24"/>
          <w:szCs w:val="24"/>
        </w:rPr>
        <w:t xml:space="preserve">Innovációs </w:t>
      </w:r>
      <w:proofErr w:type="gramStart"/>
      <w:r w:rsidRPr="005F61A7">
        <w:rPr>
          <w:rFonts w:ascii="Garamond" w:hAnsi="Garamond"/>
          <w:b/>
          <w:color w:val="000000" w:themeColor="text1"/>
          <w:sz w:val="24"/>
          <w:szCs w:val="24"/>
        </w:rPr>
        <w:t>menedzser</w:t>
      </w:r>
      <w:proofErr w:type="gramEnd"/>
      <w:r w:rsidR="007519C1" w:rsidRPr="005F61A7">
        <w:rPr>
          <w:rFonts w:ascii="Garamond" w:hAnsi="Garamond"/>
          <w:b/>
          <w:color w:val="000000" w:themeColor="text1"/>
          <w:sz w:val="24"/>
          <w:szCs w:val="24"/>
        </w:rPr>
        <w:t>:</w:t>
      </w:r>
      <w:r w:rsidR="007519C1" w:rsidRPr="005F61A7">
        <w:rPr>
          <w:rFonts w:ascii="Garamond" w:hAnsi="Garamond"/>
          <w:color w:val="000000" w:themeColor="text1"/>
          <w:sz w:val="24"/>
          <w:szCs w:val="24"/>
        </w:rPr>
        <w:t xml:space="preserve"> a</w:t>
      </w:r>
      <w:r w:rsidR="002877D2" w:rsidRPr="005F61A7">
        <w:rPr>
          <w:rFonts w:ascii="Garamond" w:hAnsi="Garamond"/>
          <w:color w:val="000000" w:themeColor="text1"/>
          <w:sz w:val="24"/>
          <w:szCs w:val="24"/>
        </w:rPr>
        <w:t xml:space="preserve"> </w:t>
      </w:r>
      <w:r w:rsidR="00031210">
        <w:rPr>
          <w:rFonts w:ascii="Garamond" w:hAnsi="Garamond"/>
          <w:color w:val="000000" w:themeColor="text1"/>
          <w:sz w:val="24"/>
          <w:szCs w:val="24"/>
        </w:rPr>
        <w:t>CSFK-</w:t>
      </w:r>
      <w:proofErr w:type="spellStart"/>
      <w:r w:rsidR="00031210">
        <w:rPr>
          <w:rFonts w:ascii="Garamond" w:hAnsi="Garamond"/>
          <w:color w:val="000000" w:themeColor="text1"/>
          <w:sz w:val="24"/>
          <w:szCs w:val="24"/>
        </w:rPr>
        <w:t>ban</w:t>
      </w:r>
      <w:proofErr w:type="spellEnd"/>
      <w:r w:rsidR="00031210" w:rsidRPr="005F61A7">
        <w:rPr>
          <w:rFonts w:ascii="Garamond" w:hAnsi="Garamond"/>
          <w:color w:val="000000" w:themeColor="text1"/>
          <w:sz w:val="24"/>
          <w:szCs w:val="24"/>
        </w:rPr>
        <w:t xml:space="preserve"> </w:t>
      </w:r>
      <w:r w:rsidR="002877D2" w:rsidRPr="005F61A7">
        <w:rPr>
          <w:rFonts w:ascii="Garamond" w:hAnsi="Garamond"/>
          <w:color w:val="000000" w:themeColor="text1"/>
          <w:sz w:val="24"/>
          <w:szCs w:val="24"/>
        </w:rPr>
        <w:t>a</w:t>
      </w:r>
      <w:r w:rsidR="007519C1" w:rsidRPr="005F61A7">
        <w:rPr>
          <w:rFonts w:ascii="Garamond" w:hAnsi="Garamond"/>
          <w:color w:val="000000" w:themeColor="text1"/>
          <w:sz w:val="24"/>
          <w:szCs w:val="24"/>
        </w:rPr>
        <w:t xml:space="preserve"> </w:t>
      </w:r>
      <w:r w:rsidR="00C42C1C"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007C31C1" w:rsidRPr="005F61A7">
        <w:rPr>
          <w:rFonts w:ascii="Garamond" w:hAnsi="Garamond"/>
          <w:color w:val="000000" w:themeColor="text1"/>
          <w:sz w:val="24"/>
          <w:szCs w:val="24"/>
        </w:rPr>
        <w:t xml:space="preserve"> </w:t>
      </w:r>
      <w:r w:rsidR="007C31C1" w:rsidRPr="005F61A7">
        <w:rPr>
          <w:rFonts w:ascii="Garamond" w:hAnsi="Garamond"/>
          <w:color w:val="000000" w:themeColor="text1"/>
          <w:sz w:val="24"/>
          <w:szCs w:val="24"/>
        </w:rPr>
        <w:fldChar w:fldCharType="begin"/>
      </w:r>
      <w:r w:rsidR="007C31C1" w:rsidRPr="005F61A7">
        <w:rPr>
          <w:rFonts w:ascii="Garamond" w:hAnsi="Garamond"/>
          <w:color w:val="000000" w:themeColor="text1"/>
          <w:sz w:val="24"/>
          <w:szCs w:val="24"/>
        </w:rPr>
        <w:instrText xml:space="preserve"> REF _Ref110604513 \r \h </w:instrText>
      </w:r>
      <w:r w:rsidR="000D6888" w:rsidRPr="005F61A7">
        <w:rPr>
          <w:rFonts w:ascii="Garamond" w:hAnsi="Garamond"/>
          <w:color w:val="000000" w:themeColor="text1"/>
          <w:sz w:val="24"/>
          <w:szCs w:val="24"/>
        </w:rPr>
        <w:instrText xml:space="preserve"> \* MERGEFORMAT </w:instrText>
      </w:r>
      <w:r w:rsidR="007C31C1" w:rsidRPr="005F61A7">
        <w:rPr>
          <w:rFonts w:ascii="Garamond" w:hAnsi="Garamond"/>
          <w:color w:val="000000" w:themeColor="text1"/>
          <w:sz w:val="24"/>
          <w:szCs w:val="24"/>
        </w:rPr>
      </w:r>
      <w:r w:rsidR="007C31C1"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31. §</w:t>
      </w:r>
      <w:r w:rsidR="007C31C1" w:rsidRPr="005F61A7">
        <w:rPr>
          <w:rFonts w:ascii="Garamond" w:hAnsi="Garamond"/>
          <w:color w:val="000000" w:themeColor="text1"/>
          <w:sz w:val="24"/>
          <w:szCs w:val="24"/>
        </w:rPr>
        <w:fldChar w:fldCharType="end"/>
      </w:r>
      <w:r w:rsidR="00C42C1C" w:rsidRPr="005F61A7">
        <w:rPr>
          <w:rFonts w:ascii="Garamond" w:hAnsi="Garamond"/>
          <w:color w:val="000000" w:themeColor="text1"/>
          <w:sz w:val="24"/>
          <w:szCs w:val="24"/>
        </w:rPr>
        <w:t>-</w:t>
      </w:r>
      <w:proofErr w:type="spellStart"/>
      <w:r w:rsidR="00C42C1C" w:rsidRPr="005F61A7">
        <w:rPr>
          <w:rFonts w:ascii="Garamond" w:hAnsi="Garamond"/>
          <w:color w:val="000000" w:themeColor="text1"/>
          <w:sz w:val="24"/>
          <w:szCs w:val="24"/>
        </w:rPr>
        <w:t>á</w:t>
      </w:r>
      <w:r w:rsidR="007519C1" w:rsidRPr="005F61A7">
        <w:rPr>
          <w:rFonts w:ascii="Garamond" w:hAnsi="Garamond"/>
          <w:color w:val="000000" w:themeColor="text1"/>
          <w:sz w:val="24"/>
          <w:szCs w:val="24"/>
        </w:rPr>
        <w:t>ban</w:t>
      </w:r>
      <w:proofErr w:type="spellEnd"/>
      <w:r w:rsidR="007519C1" w:rsidRPr="005F61A7">
        <w:rPr>
          <w:rFonts w:ascii="Garamond" w:hAnsi="Garamond"/>
          <w:color w:val="000000" w:themeColor="text1"/>
          <w:sz w:val="24"/>
          <w:szCs w:val="24"/>
        </w:rPr>
        <w:t xml:space="preserve"> meg</w:t>
      </w:r>
      <w:r w:rsidR="000E596E" w:rsidRPr="005F61A7">
        <w:rPr>
          <w:rFonts w:ascii="Garamond" w:hAnsi="Garamond"/>
          <w:color w:val="000000" w:themeColor="text1"/>
          <w:sz w:val="24"/>
          <w:szCs w:val="24"/>
        </w:rPr>
        <w:t>h</w:t>
      </w:r>
      <w:r w:rsidR="007519C1" w:rsidRPr="005F61A7">
        <w:rPr>
          <w:rFonts w:ascii="Garamond" w:hAnsi="Garamond"/>
          <w:color w:val="000000" w:themeColor="text1"/>
          <w:sz w:val="24"/>
          <w:szCs w:val="24"/>
        </w:rPr>
        <w:t xml:space="preserve">atározott </w:t>
      </w:r>
      <w:r w:rsidR="000E596E" w:rsidRPr="005F61A7">
        <w:rPr>
          <w:rFonts w:ascii="Garamond" w:hAnsi="Garamond"/>
          <w:color w:val="000000" w:themeColor="text1"/>
          <w:sz w:val="24"/>
          <w:szCs w:val="24"/>
        </w:rPr>
        <w:t>feladatokat ellátó személy</w:t>
      </w:r>
      <w:r w:rsidR="007519C1" w:rsidRPr="005F61A7">
        <w:rPr>
          <w:rFonts w:ascii="Garamond" w:hAnsi="Garamond"/>
          <w:color w:val="000000" w:themeColor="text1"/>
          <w:sz w:val="24"/>
          <w:szCs w:val="24"/>
        </w:rPr>
        <w:t>.</w:t>
      </w:r>
    </w:p>
    <w:p w14:paraId="11969AE6" w14:textId="5DF1929A" w:rsidR="00AB05A0" w:rsidRPr="005F61A7" w:rsidRDefault="00AB05A0"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Kutatóhely:</w:t>
      </w:r>
      <w:r w:rsidRPr="005F61A7">
        <w:rPr>
          <w:rFonts w:ascii="Garamond" w:hAnsi="Garamond"/>
          <w:color w:val="000000" w:themeColor="text1"/>
          <w:sz w:val="24"/>
          <w:szCs w:val="24"/>
        </w:rPr>
        <w:t xml:space="preserve"> </w:t>
      </w:r>
      <w:r w:rsidR="00A938F7" w:rsidRPr="005F61A7">
        <w:rPr>
          <w:rFonts w:ascii="Garamond" w:hAnsi="Garamond"/>
          <w:color w:val="000000" w:themeColor="text1"/>
          <w:sz w:val="24"/>
          <w:szCs w:val="24"/>
        </w:rPr>
        <w:t>a</w:t>
      </w:r>
      <w:r w:rsidR="0059151A" w:rsidRPr="005F61A7">
        <w:rPr>
          <w:rFonts w:ascii="Garamond" w:hAnsi="Garamond"/>
          <w:color w:val="000000" w:themeColor="text1"/>
          <w:sz w:val="24"/>
          <w:szCs w:val="24"/>
        </w:rPr>
        <w:t xml:space="preserve"> </w:t>
      </w:r>
      <w:r w:rsidR="00471380">
        <w:rPr>
          <w:rFonts w:ascii="Garamond" w:hAnsi="Garamond"/>
          <w:color w:val="000000" w:themeColor="text1"/>
          <w:sz w:val="24"/>
          <w:szCs w:val="24"/>
        </w:rPr>
        <w:t>Szabályzat</w:t>
      </w:r>
      <w:r w:rsidR="0059151A" w:rsidRPr="005F61A7">
        <w:rPr>
          <w:rFonts w:ascii="Garamond" w:hAnsi="Garamond"/>
          <w:color w:val="000000" w:themeColor="text1"/>
          <w:sz w:val="24"/>
          <w:szCs w:val="24"/>
        </w:rPr>
        <w:t xml:space="preserve"> alapján </w:t>
      </w:r>
      <w:r w:rsidR="00C03160" w:rsidRPr="005F61A7">
        <w:rPr>
          <w:rFonts w:ascii="Garamond" w:hAnsi="Garamond"/>
          <w:color w:val="000000" w:themeColor="text1"/>
          <w:sz w:val="24"/>
          <w:szCs w:val="24"/>
        </w:rPr>
        <w:t xml:space="preserve">a </w:t>
      </w:r>
      <w:r w:rsidR="0059151A" w:rsidRPr="005F61A7">
        <w:rPr>
          <w:rFonts w:ascii="Garamond" w:hAnsi="Garamond"/>
          <w:color w:val="000000" w:themeColor="text1"/>
          <w:sz w:val="24"/>
          <w:szCs w:val="24"/>
        </w:rPr>
        <w:t>saját</w:t>
      </w:r>
      <w:r w:rsidR="00C03160" w:rsidRPr="005F61A7">
        <w:rPr>
          <w:rFonts w:ascii="Garamond" w:hAnsi="Garamond"/>
          <w:color w:val="000000" w:themeColor="text1"/>
          <w:sz w:val="24"/>
          <w:szCs w:val="24"/>
        </w:rPr>
        <w:t>, kutató</w:t>
      </w:r>
      <w:r w:rsidR="000C4407" w:rsidRPr="005F61A7">
        <w:rPr>
          <w:rFonts w:ascii="Garamond" w:hAnsi="Garamond"/>
          <w:color w:val="000000" w:themeColor="text1"/>
          <w:sz w:val="24"/>
          <w:szCs w:val="24"/>
        </w:rPr>
        <w:t>helyi</w:t>
      </w:r>
      <w:r w:rsidR="0059151A" w:rsidRPr="005F61A7">
        <w:rPr>
          <w:rFonts w:ascii="Garamond" w:hAnsi="Garamond"/>
          <w:color w:val="000000" w:themeColor="text1"/>
          <w:sz w:val="24"/>
          <w:szCs w:val="24"/>
        </w:rPr>
        <w:t xml:space="preserve"> szellemi</w:t>
      </w:r>
      <w:r w:rsidR="003665C2" w:rsidRPr="005F61A7">
        <w:rPr>
          <w:rFonts w:ascii="Garamond" w:hAnsi="Garamond"/>
          <w:color w:val="000000" w:themeColor="text1"/>
          <w:sz w:val="24"/>
          <w:szCs w:val="24"/>
        </w:rPr>
        <w:t xml:space="preserve">tulajdon-kezelési szabályzatát kiadó </w:t>
      </w:r>
      <w:proofErr w:type="spellStart"/>
      <w:r w:rsidR="003665C2" w:rsidRPr="005F61A7">
        <w:rPr>
          <w:rFonts w:ascii="Garamond" w:hAnsi="Garamond"/>
          <w:color w:val="000000" w:themeColor="text1"/>
          <w:sz w:val="24"/>
          <w:szCs w:val="24"/>
        </w:rPr>
        <w:t>k</w:t>
      </w:r>
      <w:r w:rsidR="00F317D2" w:rsidRPr="005F61A7">
        <w:rPr>
          <w:rFonts w:ascii="Garamond" w:hAnsi="Garamond"/>
          <w:color w:val="000000" w:themeColor="text1"/>
          <w:sz w:val="24"/>
          <w:szCs w:val="24"/>
        </w:rPr>
        <w:t>utatóhely</w:t>
      </w:r>
      <w:r w:rsidR="003665C2" w:rsidRPr="005F61A7">
        <w:rPr>
          <w:rFonts w:ascii="Garamond" w:hAnsi="Garamond"/>
          <w:color w:val="000000" w:themeColor="text1"/>
          <w:sz w:val="24"/>
          <w:szCs w:val="24"/>
        </w:rPr>
        <w:t>et</w:t>
      </w:r>
      <w:proofErr w:type="spellEnd"/>
      <w:r w:rsidR="00031210">
        <w:rPr>
          <w:rFonts w:ascii="Garamond" w:hAnsi="Garamond"/>
          <w:color w:val="000000" w:themeColor="text1"/>
          <w:sz w:val="24"/>
          <w:szCs w:val="24"/>
        </w:rPr>
        <w:t xml:space="preserve"> </w:t>
      </w:r>
      <w:r w:rsidR="003665C2" w:rsidRPr="005F61A7">
        <w:rPr>
          <w:rFonts w:ascii="Garamond" w:hAnsi="Garamond"/>
          <w:color w:val="000000" w:themeColor="text1"/>
          <w:sz w:val="24"/>
          <w:szCs w:val="24"/>
        </w:rPr>
        <w:t>jelenti</w:t>
      </w:r>
      <w:r w:rsidR="00F46463">
        <w:rPr>
          <w:rFonts w:ascii="Garamond" w:hAnsi="Garamond"/>
          <w:color w:val="000000" w:themeColor="text1"/>
          <w:sz w:val="24"/>
          <w:szCs w:val="24"/>
        </w:rPr>
        <w:t>, ami jelen Szabályzat esetében a CSFK.</w:t>
      </w:r>
    </w:p>
    <w:p w14:paraId="6601119E" w14:textId="580392DC" w:rsidR="00AB28C9" w:rsidRPr="005F61A7" w:rsidRDefault="00F46463" w:rsidP="004C555E">
      <w:pPr>
        <w:pStyle w:val="Trzsszveg2"/>
        <w:spacing w:after="120"/>
        <w:ind w:left="1049" w:hanging="482"/>
        <w:rPr>
          <w:rFonts w:ascii="Garamond" w:hAnsi="Garamond"/>
          <w:color w:val="000000" w:themeColor="text1"/>
          <w:sz w:val="24"/>
          <w:szCs w:val="24"/>
        </w:rPr>
      </w:pPr>
      <w:r>
        <w:rPr>
          <w:rFonts w:ascii="Garamond" w:hAnsi="Garamond"/>
          <w:b/>
          <w:bCs/>
          <w:color w:val="000000" w:themeColor="text1"/>
          <w:sz w:val="24"/>
          <w:szCs w:val="24"/>
        </w:rPr>
        <w:t>CSFK</w:t>
      </w:r>
      <w:r w:rsidRPr="005F61A7">
        <w:rPr>
          <w:rFonts w:ascii="Garamond" w:hAnsi="Garamond"/>
          <w:b/>
          <w:bCs/>
          <w:color w:val="000000" w:themeColor="text1"/>
          <w:sz w:val="24"/>
          <w:szCs w:val="24"/>
        </w:rPr>
        <w:t xml:space="preserve"> </w:t>
      </w:r>
      <w:r w:rsidR="007310BD" w:rsidRPr="005F61A7">
        <w:rPr>
          <w:rFonts w:ascii="Garamond" w:hAnsi="Garamond"/>
          <w:b/>
          <w:bCs/>
          <w:color w:val="000000" w:themeColor="text1"/>
          <w:sz w:val="24"/>
          <w:szCs w:val="24"/>
        </w:rPr>
        <w:t>felelős</w:t>
      </w:r>
      <w:r w:rsidR="00AB28C9" w:rsidRPr="005F61A7">
        <w:rPr>
          <w:rFonts w:ascii="Garamond" w:hAnsi="Garamond"/>
          <w:b/>
          <w:bCs/>
          <w:color w:val="000000" w:themeColor="text1"/>
          <w:sz w:val="24"/>
          <w:szCs w:val="24"/>
        </w:rPr>
        <w:t xml:space="preserve"> vezető</w:t>
      </w:r>
      <w:r>
        <w:rPr>
          <w:rFonts w:ascii="Garamond" w:hAnsi="Garamond"/>
          <w:b/>
          <w:bCs/>
          <w:color w:val="000000" w:themeColor="text1"/>
          <w:sz w:val="24"/>
          <w:szCs w:val="24"/>
        </w:rPr>
        <w:t>je</w:t>
      </w:r>
      <w:r w:rsidR="00AB28C9" w:rsidRPr="005F61A7">
        <w:rPr>
          <w:rFonts w:ascii="Garamond" w:hAnsi="Garamond"/>
          <w:b/>
          <w:bCs/>
          <w:color w:val="000000" w:themeColor="text1"/>
          <w:sz w:val="24"/>
          <w:szCs w:val="24"/>
        </w:rPr>
        <w:t>:</w:t>
      </w:r>
      <w:r w:rsidR="00AB28C9" w:rsidRPr="005F61A7">
        <w:rPr>
          <w:rFonts w:ascii="Garamond" w:hAnsi="Garamond"/>
          <w:color w:val="000000" w:themeColor="text1"/>
          <w:sz w:val="24"/>
          <w:szCs w:val="24"/>
        </w:rPr>
        <w:t xml:space="preserve"> </w:t>
      </w:r>
      <w:r w:rsidR="00D95360" w:rsidRPr="005F61A7">
        <w:rPr>
          <w:rFonts w:ascii="Garamond" w:hAnsi="Garamond"/>
          <w:color w:val="000000" w:themeColor="text1"/>
          <w:sz w:val="24"/>
          <w:szCs w:val="24"/>
          <w:shd w:val="clear" w:color="auto" w:fill="FFFFFF"/>
        </w:rPr>
        <w:t xml:space="preserve">a </w:t>
      </w:r>
      <w:r w:rsidR="00031210">
        <w:rPr>
          <w:rFonts w:ascii="Garamond" w:hAnsi="Garamond"/>
          <w:color w:val="000000" w:themeColor="text1"/>
          <w:sz w:val="24"/>
          <w:szCs w:val="24"/>
          <w:shd w:val="clear" w:color="auto" w:fill="FFFFFF"/>
        </w:rPr>
        <w:t xml:space="preserve">CSFK </w:t>
      </w:r>
      <w:r w:rsidR="00D95360" w:rsidRPr="005F61A7">
        <w:rPr>
          <w:rFonts w:ascii="Garamond" w:hAnsi="Garamond"/>
          <w:color w:val="000000" w:themeColor="text1"/>
          <w:sz w:val="24"/>
          <w:szCs w:val="24"/>
          <w:shd w:val="clear" w:color="auto" w:fill="FFFFFF"/>
        </w:rPr>
        <w:t xml:space="preserve">önálló képviseleti joggal rendelkező vezetője, vagy az általa megbízott, őt </w:t>
      </w:r>
      <w:r w:rsidR="00FD53F9" w:rsidRPr="005F61A7">
        <w:rPr>
          <w:rFonts w:ascii="Garamond" w:hAnsi="Garamond"/>
          <w:color w:val="000000" w:themeColor="text1"/>
          <w:sz w:val="24"/>
          <w:szCs w:val="24"/>
          <w:shd w:val="clear" w:color="auto" w:fill="FFFFFF"/>
        </w:rPr>
        <w:t>ip</w:t>
      </w:r>
      <w:r w:rsidR="00357A89" w:rsidRPr="005F61A7">
        <w:rPr>
          <w:rFonts w:ascii="Garamond" w:hAnsi="Garamond"/>
          <w:color w:val="000000" w:themeColor="text1"/>
          <w:sz w:val="24"/>
          <w:szCs w:val="24"/>
          <w:shd w:val="clear" w:color="auto" w:fill="FFFFFF"/>
        </w:rPr>
        <w:t>ar</w:t>
      </w:r>
      <w:r w:rsidR="00FD53F9" w:rsidRPr="005F61A7">
        <w:rPr>
          <w:rFonts w:ascii="Garamond" w:hAnsi="Garamond"/>
          <w:color w:val="000000" w:themeColor="text1"/>
          <w:sz w:val="24"/>
          <w:szCs w:val="24"/>
          <w:shd w:val="clear" w:color="auto" w:fill="FFFFFF"/>
        </w:rPr>
        <w:t xml:space="preserve">jogvédelmi </w:t>
      </w:r>
      <w:r w:rsidR="00E861DA" w:rsidRPr="005F61A7">
        <w:rPr>
          <w:rFonts w:ascii="Garamond" w:hAnsi="Garamond"/>
          <w:color w:val="000000" w:themeColor="text1"/>
          <w:sz w:val="24"/>
          <w:szCs w:val="24"/>
          <w:shd w:val="clear" w:color="auto" w:fill="FFFFFF"/>
        </w:rPr>
        <w:t>kérdések</w:t>
      </w:r>
      <w:r w:rsidR="00FD53F9" w:rsidRPr="005F61A7">
        <w:rPr>
          <w:rFonts w:ascii="Garamond" w:hAnsi="Garamond"/>
          <w:color w:val="000000" w:themeColor="text1"/>
          <w:sz w:val="24"/>
          <w:szCs w:val="24"/>
          <w:shd w:val="clear" w:color="auto" w:fill="FFFFFF"/>
        </w:rPr>
        <w:t>ben</w:t>
      </w:r>
      <w:r w:rsidR="00D95360" w:rsidRPr="005F61A7">
        <w:rPr>
          <w:rFonts w:ascii="Garamond" w:hAnsi="Garamond"/>
          <w:color w:val="000000" w:themeColor="text1"/>
          <w:sz w:val="24"/>
          <w:szCs w:val="24"/>
          <w:shd w:val="clear" w:color="auto" w:fill="FFFFFF"/>
        </w:rPr>
        <w:t xml:space="preserve"> és szellemi tulajdon hasznosítási területen jogszerűen helyettesítő munkavállaló (</w:t>
      </w:r>
      <w:r w:rsidR="007310BD" w:rsidRPr="005F61A7">
        <w:rPr>
          <w:rFonts w:ascii="Garamond" w:hAnsi="Garamond"/>
          <w:color w:val="000000" w:themeColor="text1"/>
          <w:sz w:val="24"/>
          <w:szCs w:val="24"/>
          <w:shd w:val="clear" w:color="auto" w:fill="FFFFFF"/>
        </w:rPr>
        <w:t>pl.:</w:t>
      </w:r>
      <w:r w:rsidR="00D95360" w:rsidRPr="005F61A7">
        <w:rPr>
          <w:rFonts w:ascii="Garamond" w:hAnsi="Garamond"/>
          <w:color w:val="000000" w:themeColor="text1"/>
          <w:sz w:val="24"/>
          <w:szCs w:val="24"/>
          <w:shd w:val="clear" w:color="auto" w:fill="FFFFFF"/>
        </w:rPr>
        <w:t xml:space="preserve"> </w:t>
      </w:r>
      <w:r w:rsidR="00D95360" w:rsidRPr="005F61A7">
        <w:rPr>
          <w:rFonts w:ascii="Garamond" w:hAnsi="Garamond"/>
          <w:color w:val="000000" w:themeColor="text1"/>
          <w:sz w:val="24"/>
          <w:szCs w:val="24"/>
        </w:rPr>
        <w:t>főigazgató</w:t>
      </w:r>
      <w:r w:rsidR="000F089F" w:rsidRPr="005F61A7">
        <w:rPr>
          <w:rFonts w:ascii="Garamond" w:hAnsi="Garamond"/>
          <w:color w:val="000000" w:themeColor="text1"/>
          <w:sz w:val="24"/>
          <w:szCs w:val="24"/>
          <w:shd w:val="clear" w:color="auto" w:fill="FFFFFF"/>
        </w:rPr>
        <w:t>-</w:t>
      </w:r>
      <w:r w:rsidR="00D95360" w:rsidRPr="005F61A7">
        <w:rPr>
          <w:rFonts w:ascii="Garamond" w:hAnsi="Garamond"/>
          <w:color w:val="000000" w:themeColor="text1"/>
          <w:sz w:val="24"/>
          <w:szCs w:val="24"/>
          <w:shd w:val="clear" w:color="auto" w:fill="FFFFFF"/>
        </w:rPr>
        <w:t>helyettes, intézetigazgató, igazgatóhelyettes).</w:t>
      </w:r>
    </w:p>
    <w:p w14:paraId="7297F2E7" w14:textId="1FA3E16E" w:rsidR="00925822" w:rsidRPr="005F61A7" w:rsidRDefault="00925822"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Munkáltató:</w:t>
      </w:r>
      <w:r w:rsidRPr="005F61A7">
        <w:rPr>
          <w:rFonts w:ascii="Garamond" w:hAnsi="Garamond"/>
          <w:color w:val="000000" w:themeColor="text1"/>
          <w:sz w:val="24"/>
          <w:szCs w:val="24"/>
        </w:rPr>
        <w:t xml:space="preserve"> a munkaviszony keretében foglalkoztatott Alkotó és Alkalmazott tekintetében a munka törvénykönyvéről szóló 2012. évi I. törvény szerinti munkáltatót jelenti, egyéb jogviszonyokban pedig az adott jogviszonynak megfelelő jogosultat (megbízás esetén megbízót, vállalkozás esetén </w:t>
      </w:r>
      <w:r w:rsidR="00623FD1" w:rsidRPr="005F61A7">
        <w:rPr>
          <w:rFonts w:ascii="Garamond" w:hAnsi="Garamond"/>
          <w:color w:val="000000" w:themeColor="text1"/>
          <w:sz w:val="24"/>
          <w:szCs w:val="24"/>
        </w:rPr>
        <w:t>a megrendelőt</w:t>
      </w:r>
      <w:r w:rsidRPr="005F61A7">
        <w:rPr>
          <w:rFonts w:ascii="Garamond" w:hAnsi="Garamond"/>
          <w:color w:val="000000" w:themeColor="text1"/>
          <w:sz w:val="24"/>
          <w:szCs w:val="24"/>
        </w:rPr>
        <w:t>).</w:t>
      </w:r>
    </w:p>
    <w:p w14:paraId="283F7CBF" w14:textId="75834174" w:rsidR="00501430" w:rsidRPr="005F61A7" w:rsidRDefault="00501430" w:rsidP="004C555E">
      <w:pPr>
        <w:pStyle w:val="Trzsszveg2"/>
        <w:spacing w:after="120"/>
        <w:ind w:left="1049" w:hanging="482"/>
        <w:rPr>
          <w:rFonts w:ascii="Garamond" w:hAnsi="Garamond"/>
          <w:color w:val="000000" w:themeColor="text1"/>
          <w:sz w:val="24"/>
          <w:szCs w:val="24"/>
        </w:rPr>
      </w:pPr>
      <w:proofErr w:type="gramStart"/>
      <w:r w:rsidRPr="005F61A7">
        <w:rPr>
          <w:rFonts w:ascii="Garamond" w:hAnsi="Garamond"/>
          <w:b/>
          <w:bCs/>
          <w:color w:val="000000" w:themeColor="text1"/>
          <w:sz w:val="24"/>
          <w:szCs w:val="24"/>
        </w:rPr>
        <w:t>Nettó hasznosítási</w:t>
      </w:r>
      <w:proofErr w:type="gramEnd"/>
      <w:r w:rsidRPr="005F61A7">
        <w:rPr>
          <w:rFonts w:ascii="Garamond" w:hAnsi="Garamond"/>
          <w:b/>
          <w:bCs/>
          <w:color w:val="000000" w:themeColor="text1"/>
          <w:sz w:val="24"/>
          <w:szCs w:val="24"/>
        </w:rPr>
        <w:t xml:space="preserve"> bevétel:</w:t>
      </w:r>
      <w:r w:rsidRPr="005F61A7">
        <w:rPr>
          <w:rFonts w:ascii="Garamond" w:hAnsi="Garamond"/>
          <w:color w:val="000000" w:themeColor="text1"/>
          <w:sz w:val="24"/>
          <w:szCs w:val="24"/>
        </w:rPr>
        <w:t xml:space="preserve"> </w:t>
      </w:r>
      <w:r w:rsidR="00F97F7D" w:rsidRPr="005F61A7">
        <w:rPr>
          <w:rFonts w:ascii="Garamond" w:hAnsi="Garamond"/>
          <w:color w:val="000000" w:themeColor="text1"/>
          <w:sz w:val="24"/>
          <w:szCs w:val="24"/>
        </w:rPr>
        <w:t>a</w:t>
      </w:r>
      <w:r w:rsidR="005371A7" w:rsidRPr="005F61A7">
        <w:rPr>
          <w:rFonts w:ascii="Garamond" w:hAnsi="Garamond"/>
          <w:color w:val="000000" w:themeColor="text1"/>
          <w:sz w:val="24"/>
          <w:szCs w:val="24"/>
        </w:rPr>
        <w:t xml:space="preserve"> </w:t>
      </w:r>
      <w:r w:rsidR="000A76E2" w:rsidRPr="005F61A7">
        <w:rPr>
          <w:rFonts w:ascii="Garamond" w:hAnsi="Garamond"/>
          <w:color w:val="000000" w:themeColor="text1"/>
          <w:sz w:val="24"/>
          <w:szCs w:val="24"/>
        </w:rPr>
        <w:t>B</w:t>
      </w:r>
      <w:r w:rsidR="005371A7" w:rsidRPr="005F61A7">
        <w:rPr>
          <w:rFonts w:ascii="Garamond" w:hAnsi="Garamond"/>
          <w:color w:val="000000" w:themeColor="text1"/>
          <w:sz w:val="24"/>
          <w:szCs w:val="24"/>
        </w:rPr>
        <w:t xml:space="preserve">ruttó hasznosítási bevételből </w:t>
      </w:r>
      <w:r w:rsidR="00CB4B3D" w:rsidRPr="005F61A7">
        <w:rPr>
          <w:rFonts w:ascii="Garamond" w:hAnsi="Garamond"/>
          <w:color w:val="000000" w:themeColor="text1"/>
          <w:sz w:val="24"/>
          <w:szCs w:val="24"/>
        </w:rPr>
        <w:t>kell kiszámítani a</w:t>
      </w:r>
      <w:r w:rsidR="005371A7" w:rsidRPr="005F61A7">
        <w:rPr>
          <w:rFonts w:ascii="Garamond" w:hAnsi="Garamond"/>
          <w:color w:val="000000" w:themeColor="text1"/>
          <w:sz w:val="24"/>
          <w:szCs w:val="24"/>
        </w:rPr>
        <w:t xml:space="preserve"> </w:t>
      </w:r>
      <w:r w:rsidR="00471380">
        <w:rPr>
          <w:rFonts w:ascii="Garamond" w:hAnsi="Garamond"/>
          <w:color w:val="000000" w:themeColor="text1"/>
          <w:sz w:val="24"/>
          <w:szCs w:val="24"/>
        </w:rPr>
        <w:t>Szabályzat</w:t>
      </w:r>
      <w:r w:rsidR="005371A7" w:rsidRPr="005F61A7">
        <w:rPr>
          <w:rFonts w:ascii="Garamond" w:hAnsi="Garamond"/>
          <w:color w:val="000000" w:themeColor="text1"/>
          <w:sz w:val="24"/>
          <w:szCs w:val="24"/>
        </w:rPr>
        <w:t xml:space="preserve"> </w:t>
      </w:r>
      <w:r w:rsidR="00DF41F9" w:rsidRPr="005F61A7">
        <w:rPr>
          <w:rFonts w:ascii="Garamond" w:hAnsi="Garamond"/>
          <w:color w:val="000000" w:themeColor="text1"/>
          <w:sz w:val="24"/>
          <w:szCs w:val="24"/>
          <w:shd w:val="clear" w:color="auto" w:fill="E6E6E6"/>
        </w:rPr>
        <w:fldChar w:fldCharType="begin"/>
      </w:r>
      <w:r w:rsidR="00DF41F9" w:rsidRPr="005F61A7">
        <w:rPr>
          <w:rFonts w:ascii="Garamond" w:hAnsi="Garamond"/>
          <w:color w:val="000000" w:themeColor="text1"/>
          <w:sz w:val="24"/>
          <w:szCs w:val="24"/>
        </w:rPr>
        <w:instrText xml:space="preserve"> REF _Ref76716662 \r \h </w:instrText>
      </w:r>
      <w:r w:rsidR="00857A33" w:rsidRPr="005F61A7">
        <w:rPr>
          <w:rFonts w:ascii="Garamond" w:hAnsi="Garamond"/>
          <w:color w:val="000000" w:themeColor="text1"/>
          <w:sz w:val="24"/>
          <w:szCs w:val="24"/>
          <w:shd w:val="clear" w:color="auto" w:fill="E6E6E6"/>
        </w:rPr>
        <w:instrText xml:space="preserve"> \* MERGEFORMAT </w:instrText>
      </w:r>
      <w:r w:rsidR="00DF41F9" w:rsidRPr="005F61A7">
        <w:rPr>
          <w:rFonts w:ascii="Garamond" w:hAnsi="Garamond"/>
          <w:color w:val="000000" w:themeColor="text1"/>
          <w:sz w:val="24"/>
          <w:szCs w:val="24"/>
          <w:shd w:val="clear" w:color="auto" w:fill="E6E6E6"/>
        </w:rPr>
      </w:r>
      <w:r w:rsidR="00DF41F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122. §</w:t>
      </w:r>
      <w:r w:rsidR="00DF41F9" w:rsidRPr="005F61A7">
        <w:rPr>
          <w:rFonts w:ascii="Garamond" w:hAnsi="Garamond"/>
          <w:color w:val="000000" w:themeColor="text1"/>
          <w:sz w:val="24"/>
          <w:szCs w:val="24"/>
          <w:shd w:val="clear" w:color="auto" w:fill="E6E6E6"/>
        </w:rPr>
        <w:fldChar w:fldCharType="end"/>
      </w:r>
      <w:r w:rsidR="00DF41F9" w:rsidRPr="005F61A7">
        <w:rPr>
          <w:rFonts w:ascii="Garamond" w:hAnsi="Garamond"/>
          <w:color w:val="000000" w:themeColor="text1"/>
          <w:sz w:val="24"/>
          <w:szCs w:val="24"/>
        </w:rPr>
        <w:t>-</w:t>
      </w:r>
      <w:proofErr w:type="spellStart"/>
      <w:r w:rsidR="00DF41F9" w:rsidRPr="005F61A7">
        <w:rPr>
          <w:rFonts w:ascii="Garamond" w:hAnsi="Garamond"/>
          <w:color w:val="000000" w:themeColor="text1"/>
          <w:sz w:val="24"/>
          <w:szCs w:val="24"/>
        </w:rPr>
        <w:t>ában</w:t>
      </w:r>
      <w:proofErr w:type="spellEnd"/>
      <w:r w:rsidR="005371A7" w:rsidRPr="005F61A7">
        <w:rPr>
          <w:rFonts w:ascii="Garamond" w:hAnsi="Garamond"/>
          <w:color w:val="000000" w:themeColor="text1"/>
          <w:sz w:val="24"/>
          <w:szCs w:val="24"/>
        </w:rPr>
        <w:t xml:space="preserve"> ismertetett tételek</w:t>
      </w:r>
      <w:r w:rsidR="00CB4B3D" w:rsidRPr="005F61A7">
        <w:rPr>
          <w:rFonts w:ascii="Garamond" w:hAnsi="Garamond"/>
          <w:color w:val="000000" w:themeColor="text1"/>
          <w:sz w:val="24"/>
          <w:szCs w:val="24"/>
        </w:rPr>
        <w:t xml:space="preserve"> levonásával</w:t>
      </w:r>
      <w:r w:rsidRPr="005F61A7">
        <w:rPr>
          <w:rFonts w:ascii="Garamond" w:hAnsi="Garamond"/>
          <w:color w:val="000000" w:themeColor="text1"/>
          <w:sz w:val="24"/>
          <w:szCs w:val="24"/>
        </w:rPr>
        <w:t>.</w:t>
      </w:r>
    </w:p>
    <w:p w14:paraId="192ACD97" w14:textId="29E309AC" w:rsidR="00667A67" w:rsidRPr="005F61A7" w:rsidRDefault="00667A67"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lastRenderedPageBreak/>
        <w:t>Nyilvántartás:</w:t>
      </w:r>
      <w:r w:rsidRPr="005F61A7">
        <w:rPr>
          <w:rFonts w:ascii="Garamond" w:hAnsi="Garamond"/>
          <w:color w:val="000000" w:themeColor="text1"/>
          <w:sz w:val="24"/>
          <w:szCs w:val="24"/>
        </w:rPr>
        <w:t xml:space="preserve"> az ELKH</w:t>
      </w:r>
      <w:r w:rsidR="00FB2E4A" w:rsidRPr="005F61A7">
        <w:rPr>
          <w:rFonts w:ascii="Garamond" w:hAnsi="Garamond"/>
          <w:color w:val="000000" w:themeColor="text1"/>
          <w:sz w:val="24"/>
          <w:szCs w:val="24"/>
        </w:rPr>
        <w:t xml:space="preserve"> Titkárság</w:t>
      </w:r>
      <w:r w:rsidR="000F089F" w:rsidRPr="005F61A7">
        <w:rPr>
          <w:rFonts w:ascii="Garamond" w:hAnsi="Garamond"/>
          <w:color w:val="000000" w:themeColor="text1"/>
          <w:sz w:val="24"/>
          <w:szCs w:val="24"/>
        </w:rPr>
        <w:t>o</w:t>
      </w:r>
      <w:r w:rsidR="00FB2E4A" w:rsidRPr="005F61A7">
        <w:rPr>
          <w:rFonts w:ascii="Garamond" w:hAnsi="Garamond"/>
          <w:color w:val="000000" w:themeColor="text1"/>
          <w:sz w:val="24"/>
          <w:szCs w:val="24"/>
        </w:rPr>
        <w:t>t</w:t>
      </w:r>
      <w:r w:rsidR="00004384" w:rsidRPr="005F61A7">
        <w:rPr>
          <w:rFonts w:ascii="Garamond" w:hAnsi="Garamond"/>
          <w:color w:val="000000" w:themeColor="text1"/>
          <w:sz w:val="24"/>
          <w:szCs w:val="24"/>
        </w:rPr>
        <w:t xml:space="preserve"> </w:t>
      </w:r>
      <w:r w:rsidR="00FB2E4A" w:rsidRPr="005F61A7">
        <w:rPr>
          <w:rFonts w:ascii="Garamond" w:hAnsi="Garamond"/>
          <w:color w:val="000000" w:themeColor="text1"/>
          <w:sz w:val="24"/>
          <w:szCs w:val="24"/>
        </w:rPr>
        <w:t xml:space="preserve">vagy valamely </w:t>
      </w:r>
      <w:proofErr w:type="spellStart"/>
      <w:r w:rsidR="00FB2E4A" w:rsidRPr="005F61A7">
        <w:rPr>
          <w:rFonts w:ascii="Garamond" w:hAnsi="Garamond"/>
          <w:color w:val="000000" w:themeColor="text1"/>
          <w:sz w:val="24"/>
          <w:szCs w:val="24"/>
        </w:rPr>
        <w:t>Kutatóhelyet</w:t>
      </w:r>
      <w:proofErr w:type="spellEnd"/>
      <w:r w:rsidR="00B64005" w:rsidRPr="005F61A7">
        <w:rPr>
          <w:rFonts w:ascii="Garamond" w:hAnsi="Garamond"/>
          <w:color w:val="000000" w:themeColor="text1"/>
          <w:sz w:val="24"/>
          <w:szCs w:val="24"/>
        </w:rPr>
        <w:t xml:space="preserve"> </w:t>
      </w:r>
      <w:r w:rsidR="004E7BA6" w:rsidRPr="005F61A7">
        <w:rPr>
          <w:rFonts w:ascii="Garamond" w:hAnsi="Garamond"/>
          <w:color w:val="000000" w:themeColor="text1"/>
          <w:sz w:val="24"/>
          <w:szCs w:val="24"/>
        </w:rPr>
        <w:t>részben</w:t>
      </w:r>
      <w:r w:rsidR="00B64005" w:rsidRPr="005F61A7">
        <w:rPr>
          <w:rFonts w:ascii="Garamond" w:hAnsi="Garamond"/>
          <w:color w:val="000000" w:themeColor="text1"/>
          <w:sz w:val="24"/>
          <w:szCs w:val="24"/>
        </w:rPr>
        <w:t xml:space="preserve"> vagy egészében megillető Szellemi Tulajdonra, </w:t>
      </w:r>
      <w:r w:rsidR="009150BA" w:rsidRPr="005F61A7">
        <w:rPr>
          <w:rFonts w:ascii="Garamond" w:hAnsi="Garamond"/>
          <w:color w:val="000000" w:themeColor="text1"/>
          <w:sz w:val="24"/>
          <w:szCs w:val="24"/>
        </w:rPr>
        <w:t>valamint</w:t>
      </w:r>
      <w:r w:rsidR="00B64005" w:rsidRPr="005F61A7">
        <w:rPr>
          <w:rFonts w:ascii="Garamond" w:hAnsi="Garamond"/>
          <w:color w:val="000000" w:themeColor="text1"/>
          <w:sz w:val="24"/>
          <w:szCs w:val="24"/>
        </w:rPr>
        <w:t xml:space="preserve"> Szellemi Alkotásokra vonatkozó </w:t>
      </w:r>
      <w:proofErr w:type="gramStart"/>
      <w:r w:rsidR="00B64005" w:rsidRPr="005F61A7">
        <w:rPr>
          <w:rFonts w:ascii="Garamond" w:hAnsi="Garamond"/>
          <w:color w:val="000000" w:themeColor="text1"/>
          <w:sz w:val="24"/>
          <w:szCs w:val="24"/>
        </w:rPr>
        <w:t>információkat</w:t>
      </w:r>
      <w:proofErr w:type="gramEnd"/>
      <w:r w:rsidR="00B64005" w:rsidRPr="005F61A7">
        <w:rPr>
          <w:rFonts w:ascii="Garamond" w:hAnsi="Garamond"/>
          <w:color w:val="000000" w:themeColor="text1"/>
          <w:sz w:val="24"/>
          <w:szCs w:val="24"/>
        </w:rPr>
        <w:t xml:space="preserve"> tartalmazó</w:t>
      </w:r>
      <w:r w:rsidRPr="005F61A7">
        <w:rPr>
          <w:rFonts w:ascii="Garamond" w:hAnsi="Garamond"/>
          <w:color w:val="000000" w:themeColor="text1"/>
          <w:sz w:val="24"/>
          <w:szCs w:val="24"/>
        </w:rPr>
        <w:t xml:space="preserve"> </w:t>
      </w:r>
      <w:r w:rsidR="00B64005"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 </w:t>
      </w:r>
      <w:r w:rsidR="00B64005"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lkotás </w:t>
      </w:r>
      <w:r w:rsidR="00B64005" w:rsidRPr="005F61A7">
        <w:rPr>
          <w:rFonts w:ascii="Garamond" w:hAnsi="Garamond"/>
          <w:color w:val="000000" w:themeColor="text1"/>
          <w:sz w:val="24"/>
          <w:szCs w:val="24"/>
        </w:rPr>
        <w:t>p</w:t>
      </w:r>
      <w:r w:rsidRPr="005F61A7">
        <w:rPr>
          <w:rFonts w:ascii="Garamond" w:hAnsi="Garamond"/>
          <w:color w:val="000000" w:themeColor="text1"/>
          <w:sz w:val="24"/>
          <w:szCs w:val="24"/>
        </w:rPr>
        <w:t xml:space="preserve">ortfólió </w:t>
      </w:r>
      <w:r w:rsidR="00B64005"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datbázis. </w:t>
      </w:r>
    </w:p>
    <w:p w14:paraId="0A15AB74" w14:textId="18D3A762" w:rsidR="0037712C" w:rsidRPr="005F61A7" w:rsidRDefault="0037712C"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 xml:space="preserve">Szabadami </w:t>
      </w:r>
      <w:r w:rsidR="00FC3598" w:rsidRPr="005F61A7">
        <w:rPr>
          <w:rFonts w:ascii="Garamond" w:hAnsi="Garamond"/>
          <w:b/>
          <w:bCs/>
          <w:color w:val="000000" w:themeColor="text1"/>
          <w:sz w:val="24"/>
          <w:szCs w:val="24"/>
        </w:rPr>
        <w:t>törvény</w:t>
      </w:r>
      <w:r w:rsidRPr="005F61A7">
        <w:rPr>
          <w:rFonts w:ascii="Garamond" w:hAnsi="Garamond"/>
          <w:b/>
          <w:bCs/>
          <w:color w:val="000000" w:themeColor="text1"/>
          <w:sz w:val="24"/>
          <w:szCs w:val="24"/>
        </w:rPr>
        <w:t xml:space="preserve">: </w:t>
      </w:r>
      <w:r w:rsidRPr="005F61A7">
        <w:rPr>
          <w:rFonts w:ascii="Garamond" w:hAnsi="Garamond"/>
          <w:color w:val="000000" w:themeColor="text1"/>
          <w:sz w:val="24"/>
          <w:szCs w:val="24"/>
        </w:rPr>
        <w:t>a találmányok szabadalmi oltalmáról szóló 1995. évi XXXIII. törvény.</w:t>
      </w:r>
    </w:p>
    <w:p w14:paraId="7F041062" w14:textId="7785CD37" w:rsidR="00C124B6" w:rsidRPr="005F61A7" w:rsidRDefault="00B93D94"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Szellemi Alkotás</w:t>
      </w:r>
      <w:r w:rsidR="00386C89" w:rsidRPr="005F61A7">
        <w:rPr>
          <w:rFonts w:ascii="Garamond" w:hAnsi="Garamond"/>
          <w:b/>
          <w:bCs/>
          <w:color w:val="000000" w:themeColor="text1"/>
          <w:sz w:val="24"/>
          <w:szCs w:val="24"/>
        </w:rPr>
        <w:t>:</w:t>
      </w:r>
      <w:r w:rsidRPr="005F61A7">
        <w:rPr>
          <w:rFonts w:ascii="Garamond" w:hAnsi="Garamond"/>
          <w:color w:val="000000" w:themeColor="text1"/>
          <w:sz w:val="24"/>
          <w:szCs w:val="24"/>
        </w:rPr>
        <w:t xml:space="preserve"> </w:t>
      </w:r>
      <w:r w:rsidR="00252EFC" w:rsidRPr="005F61A7">
        <w:rPr>
          <w:rFonts w:ascii="Garamond" w:hAnsi="Garamond"/>
          <w:color w:val="000000" w:themeColor="text1"/>
          <w:sz w:val="24"/>
          <w:szCs w:val="24"/>
        </w:rPr>
        <w:t xml:space="preserve">az az alkotás, </w:t>
      </w:r>
      <w:r w:rsidR="00ED7501" w:rsidRPr="005F61A7">
        <w:rPr>
          <w:rFonts w:ascii="Garamond" w:hAnsi="Garamond"/>
          <w:color w:val="000000" w:themeColor="text1"/>
          <w:sz w:val="24"/>
          <w:szCs w:val="24"/>
        </w:rPr>
        <w:t xml:space="preserve">valamint </w:t>
      </w:r>
      <w:r w:rsidR="00252EFC" w:rsidRPr="005F61A7">
        <w:rPr>
          <w:rFonts w:ascii="Garamond" w:hAnsi="Garamond"/>
          <w:color w:val="000000" w:themeColor="text1"/>
          <w:sz w:val="24"/>
          <w:szCs w:val="24"/>
        </w:rPr>
        <w:t>műszaki megoldás, amely alkalmas arra, hogy iparjogvédelmi oltalom (szabadalom, használatiminta</w:t>
      </w:r>
      <w:r w:rsidR="00F3514E" w:rsidRPr="005F61A7">
        <w:rPr>
          <w:rFonts w:ascii="Garamond" w:hAnsi="Garamond"/>
          <w:color w:val="000000" w:themeColor="text1"/>
          <w:sz w:val="24"/>
          <w:szCs w:val="24"/>
        </w:rPr>
        <w:t>-</w:t>
      </w:r>
      <w:r w:rsidR="00252EFC" w:rsidRPr="005F61A7">
        <w:rPr>
          <w:rFonts w:ascii="Garamond" w:hAnsi="Garamond"/>
          <w:color w:val="000000" w:themeColor="text1"/>
          <w:sz w:val="24"/>
          <w:szCs w:val="24"/>
        </w:rPr>
        <w:t>oltalom, növényfajta-oltalom, formatervezésiminta</w:t>
      </w:r>
      <w:r w:rsidR="00F3514E" w:rsidRPr="005F61A7">
        <w:rPr>
          <w:rFonts w:ascii="Garamond" w:hAnsi="Garamond"/>
          <w:color w:val="000000" w:themeColor="text1"/>
          <w:sz w:val="24"/>
          <w:szCs w:val="24"/>
        </w:rPr>
        <w:t>-</w:t>
      </w:r>
      <w:r w:rsidR="00252EFC" w:rsidRPr="005F61A7">
        <w:rPr>
          <w:rFonts w:ascii="Garamond" w:hAnsi="Garamond"/>
          <w:color w:val="000000" w:themeColor="text1"/>
          <w:sz w:val="24"/>
          <w:szCs w:val="24"/>
        </w:rPr>
        <w:t xml:space="preserve">oltalom, topográfiaoltalom) tárgyát képezze, vagy amely jogszabály erejénél fogva </w:t>
      </w:r>
      <w:r w:rsidR="00252EFC" w:rsidRPr="005F61A7">
        <w:rPr>
          <w:rFonts w:ascii="Garamond" w:hAnsi="Garamond"/>
          <w:bCs/>
          <w:color w:val="000000" w:themeColor="text1"/>
          <w:sz w:val="24"/>
          <w:szCs w:val="24"/>
        </w:rPr>
        <w:t xml:space="preserve">szerzői </w:t>
      </w:r>
      <w:r w:rsidR="00252EFC" w:rsidRPr="005F61A7">
        <w:rPr>
          <w:rFonts w:ascii="Garamond" w:hAnsi="Garamond"/>
          <w:color w:val="000000" w:themeColor="text1"/>
          <w:sz w:val="24"/>
          <w:szCs w:val="24"/>
        </w:rPr>
        <w:t xml:space="preserve">jogi védelem alatt áll, ideértve az üzleti titok védelméről szóló törvény által oltalomban részesített védett ismeretet és </w:t>
      </w:r>
      <w:r w:rsidR="00974531" w:rsidRPr="005F61A7">
        <w:rPr>
          <w:rFonts w:ascii="Garamond" w:hAnsi="Garamond"/>
          <w:color w:val="000000" w:themeColor="text1"/>
          <w:sz w:val="24"/>
          <w:szCs w:val="24"/>
        </w:rPr>
        <w:t xml:space="preserve">az </w:t>
      </w:r>
      <w:r w:rsidR="00930B0A" w:rsidRPr="005F61A7">
        <w:rPr>
          <w:rFonts w:ascii="Garamond" w:hAnsi="Garamond"/>
          <w:color w:val="000000" w:themeColor="text1"/>
          <w:sz w:val="24"/>
          <w:szCs w:val="24"/>
        </w:rPr>
        <w:t>Ü</w:t>
      </w:r>
      <w:r w:rsidR="00252EFC" w:rsidRPr="005F61A7">
        <w:rPr>
          <w:rFonts w:ascii="Garamond" w:hAnsi="Garamond"/>
          <w:color w:val="000000" w:themeColor="text1"/>
          <w:sz w:val="24"/>
          <w:szCs w:val="24"/>
        </w:rPr>
        <w:t>leti titkot is.</w:t>
      </w:r>
      <w:r w:rsidR="00C124B6" w:rsidRPr="005F61A7">
        <w:rPr>
          <w:rFonts w:ascii="Garamond" w:hAnsi="Garamond"/>
          <w:color w:val="000000" w:themeColor="text1"/>
          <w:sz w:val="24"/>
          <w:szCs w:val="24"/>
        </w:rPr>
        <w:t xml:space="preserve"> Szellemi Alkotás</w:t>
      </w:r>
      <w:r w:rsidR="00E274BD" w:rsidRPr="005F61A7">
        <w:rPr>
          <w:rFonts w:ascii="Garamond" w:hAnsi="Garamond"/>
          <w:color w:val="000000" w:themeColor="text1"/>
          <w:sz w:val="24"/>
          <w:szCs w:val="24"/>
        </w:rPr>
        <w:t xml:space="preserve"> alatt </w:t>
      </w:r>
      <w:r w:rsidR="005132E5" w:rsidRPr="005F61A7">
        <w:rPr>
          <w:rFonts w:ascii="Garamond" w:hAnsi="Garamond"/>
          <w:color w:val="000000" w:themeColor="text1"/>
          <w:sz w:val="24"/>
          <w:szCs w:val="24"/>
        </w:rPr>
        <w:t>a következőket</w:t>
      </w:r>
      <w:r w:rsidR="002D08DA" w:rsidRPr="005F61A7">
        <w:rPr>
          <w:rFonts w:ascii="Garamond" w:hAnsi="Garamond"/>
          <w:color w:val="000000" w:themeColor="text1"/>
          <w:sz w:val="24"/>
          <w:szCs w:val="24"/>
        </w:rPr>
        <w:t xml:space="preserve"> kell érteni</w:t>
      </w:r>
      <w:r w:rsidR="00C124B6" w:rsidRPr="005F61A7">
        <w:rPr>
          <w:rFonts w:ascii="Garamond" w:hAnsi="Garamond"/>
          <w:color w:val="000000" w:themeColor="text1"/>
          <w:sz w:val="24"/>
          <w:szCs w:val="24"/>
        </w:rPr>
        <w:t>:</w:t>
      </w:r>
      <w:bookmarkStart w:id="38" w:name="_Ref97034388"/>
    </w:p>
    <w:p w14:paraId="6A13DF0E" w14:textId="2F519B07" w:rsidR="00BE7A22" w:rsidRPr="005F61A7" w:rsidRDefault="005C79ED" w:rsidP="004C555E">
      <w:pPr>
        <w:pStyle w:val="Trzsszveg3"/>
        <w:spacing w:after="120"/>
        <w:ind w:left="1389" w:hanging="170"/>
        <w:contextualSpacing w:val="0"/>
        <w:rPr>
          <w:rFonts w:ascii="Garamond" w:hAnsi="Garamond"/>
          <w:color w:val="000000" w:themeColor="text1"/>
          <w:sz w:val="24"/>
          <w:szCs w:val="24"/>
        </w:rPr>
      </w:pPr>
      <w:bookmarkStart w:id="39" w:name="_Ref76568329"/>
      <w:bookmarkEnd w:id="38"/>
      <w:r w:rsidRPr="005F61A7">
        <w:rPr>
          <w:rFonts w:ascii="Garamond" w:hAnsi="Garamond"/>
          <w:b/>
          <w:bCs/>
          <w:color w:val="000000" w:themeColor="text1"/>
          <w:sz w:val="24"/>
          <w:szCs w:val="24"/>
        </w:rPr>
        <w:t>T</w:t>
      </w:r>
      <w:r w:rsidR="00E274BD" w:rsidRPr="005F61A7">
        <w:rPr>
          <w:rFonts w:ascii="Garamond" w:hAnsi="Garamond"/>
          <w:b/>
          <w:bCs/>
          <w:color w:val="000000" w:themeColor="text1"/>
          <w:sz w:val="24"/>
          <w:szCs w:val="24"/>
        </w:rPr>
        <w:t>alálmány</w:t>
      </w:r>
      <w:r w:rsidR="002E036B" w:rsidRPr="005F61A7">
        <w:rPr>
          <w:rFonts w:ascii="Garamond" w:hAnsi="Garamond"/>
          <w:b/>
          <w:bCs/>
          <w:color w:val="000000" w:themeColor="text1"/>
          <w:sz w:val="24"/>
          <w:szCs w:val="24"/>
        </w:rPr>
        <w:t>:</w:t>
      </w:r>
      <w:r w:rsidR="002E036B" w:rsidRPr="005F61A7">
        <w:rPr>
          <w:rFonts w:ascii="Garamond" w:hAnsi="Garamond"/>
          <w:color w:val="000000" w:themeColor="text1"/>
          <w:sz w:val="24"/>
          <w:szCs w:val="24"/>
        </w:rPr>
        <w:t xml:space="preserve"> </w:t>
      </w:r>
      <w:r w:rsidR="00725F7C" w:rsidRPr="005F61A7">
        <w:rPr>
          <w:rFonts w:ascii="Garamond" w:hAnsi="Garamond"/>
          <w:color w:val="000000" w:themeColor="text1"/>
          <w:sz w:val="24"/>
          <w:szCs w:val="24"/>
        </w:rPr>
        <w:t xml:space="preserve">a Szabadalmi </w:t>
      </w:r>
      <w:r w:rsidR="0013360F" w:rsidRPr="005F61A7">
        <w:rPr>
          <w:rFonts w:ascii="Garamond" w:hAnsi="Garamond"/>
          <w:color w:val="000000" w:themeColor="text1"/>
          <w:sz w:val="24"/>
          <w:szCs w:val="24"/>
        </w:rPr>
        <w:t>törvény</w:t>
      </w:r>
      <w:r w:rsidR="00725F7C" w:rsidRPr="005F61A7">
        <w:rPr>
          <w:rFonts w:ascii="Garamond" w:hAnsi="Garamond"/>
          <w:color w:val="000000" w:themeColor="text1"/>
          <w:sz w:val="24"/>
          <w:szCs w:val="24"/>
        </w:rPr>
        <w:t xml:space="preserve"> alapján</w:t>
      </w:r>
      <w:r w:rsidR="002E036B" w:rsidRPr="005F61A7">
        <w:rPr>
          <w:rFonts w:ascii="Garamond" w:hAnsi="Garamond"/>
          <w:color w:val="000000" w:themeColor="text1"/>
          <w:sz w:val="24"/>
          <w:szCs w:val="24"/>
        </w:rPr>
        <w:t xml:space="preserve"> </w:t>
      </w:r>
      <w:r w:rsidR="00725F7C" w:rsidRPr="005F61A7">
        <w:rPr>
          <w:rFonts w:ascii="Garamond" w:hAnsi="Garamond"/>
          <w:color w:val="000000" w:themeColor="text1"/>
          <w:sz w:val="24"/>
          <w:szCs w:val="24"/>
        </w:rPr>
        <w:t>s</w:t>
      </w:r>
      <w:r w:rsidR="002E036B" w:rsidRPr="005F61A7">
        <w:rPr>
          <w:rFonts w:ascii="Garamond" w:hAnsi="Garamond"/>
          <w:color w:val="000000" w:themeColor="text1"/>
          <w:sz w:val="24"/>
          <w:szCs w:val="24"/>
        </w:rPr>
        <w:t xml:space="preserve">zabadalmazható új, feltalálói tevékenységen alapuló, iparilag alkalmazható </w:t>
      </w:r>
      <w:r w:rsidR="00725F7C" w:rsidRPr="005F61A7">
        <w:rPr>
          <w:rFonts w:ascii="Garamond" w:hAnsi="Garamond"/>
          <w:color w:val="000000" w:themeColor="text1"/>
          <w:sz w:val="24"/>
          <w:szCs w:val="24"/>
        </w:rPr>
        <w:t>megoldás</w:t>
      </w:r>
      <w:r w:rsidR="002E036B" w:rsidRPr="005F61A7">
        <w:rPr>
          <w:rFonts w:ascii="Garamond" w:hAnsi="Garamond"/>
          <w:color w:val="000000" w:themeColor="text1"/>
          <w:sz w:val="24"/>
          <w:szCs w:val="24"/>
        </w:rPr>
        <w:t xml:space="preserve"> a technika bármely területén.</w:t>
      </w:r>
      <w:bookmarkEnd w:id="39"/>
    </w:p>
    <w:p w14:paraId="0EB50F03" w14:textId="270A7265" w:rsidR="00E274BD" w:rsidRPr="005F61A7" w:rsidRDefault="005C79E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H</w:t>
      </w:r>
      <w:r w:rsidR="00E274BD" w:rsidRPr="005F61A7">
        <w:rPr>
          <w:rFonts w:ascii="Garamond" w:hAnsi="Garamond"/>
          <w:b/>
          <w:bCs/>
          <w:color w:val="000000" w:themeColor="text1"/>
          <w:sz w:val="24"/>
          <w:szCs w:val="24"/>
        </w:rPr>
        <w:t>asználati mint</w:t>
      </w:r>
      <w:r w:rsidR="005132E5" w:rsidRPr="005F61A7">
        <w:rPr>
          <w:rFonts w:ascii="Garamond" w:hAnsi="Garamond"/>
          <w:b/>
          <w:bCs/>
          <w:color w:val="000000" w:themeColor="text1"/>
          <w:sz w:val="24"/>
          <w:szCs w:val="24"/>
        </w:rPr>
        <w:t>a:</w:t>
      </w:r>
      <w:r w:rsidR="005132E5" w:rsidRPr="005F61A7">
        <w:rPr>
          <w:rFonts w:ascii="Garamond" w:hAnsi="Garamond"/>
          <w:color w:val="000000" w:themeColor="text1"/>
          <w:sz w:val="24"/>
          <w:szCs w:val="24"/>
        </w:rPr>
        <w:t xml:space="preserve"> valamely tárgy kialakítása, szerkezete vagy részeinek elrendezése, ha új, feltalálói lépésen alapul és iparilag alkalmazható</w:t>
      </w:r>
      <w:r w:rsidR="00961C4B" w:rsidRPr="005F61A7">
        <w:rPr>
          <w:rFonts w:ascii="Garamond" w:hAnsi="Garamond"/>
          <w:color w:val="000000" w:themeColor="text1"/>
          <w:sz w:val="24"/>
          <w:szCs w:val="24"/>
        </w:rPr>
        <w:t>.</w:t>
      </w:r>
    </w:p>
    <w:p w14:paraId="1A55DAA7" w14:textId="631EA8CB" w:rsidR="00D717DD" w:rsidRPr="005F61A7" w:rsidRDefault="005C79E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F</w:t>
      </w:r>
      <w:r w:rsidR="00D717DD" w:rsidRPr="005F61A7">
        <w:rPr>
          <w:rFonts w:ascii="Garamond" w:hAnsi="Garamond"/>
          <w:b/>
          <w:bCs/>
          <w:color w:val="000000" w:themeColor="text1"/>
          <w:sz w:val="24"/>
          <w:szCs w:val="24"/>
        </w:rPr>
        <w:t>ormatervezési mint</w:t>
      </w:r>
      <w:r w:rsidR="00961C4B" w:rsidRPr="005F61A7">
        <w:rPr>
          <w:rFonts w:ascii="Garamond" w:hAnsi="Garamond"/>
          <w:b/>
          <w:bCs/>
          <w:color w:val="000000" w:themeColor="text1"/>
          <w:sz w:val="24"/>
          <w:szCs w:val="24"/>
        </w:rPr>
        <w:t>a:</w:t>
      </w:r>
      <w:r w:rsidR="00961C4B" w:rsidRPr="005F61A7">
        <w:rPr>
          <w:rFonts w:ascii="Garamond" w:hAnsi="Garamond"/>
          <w:color w:val="000000" w:themeColor="text1"/>
          <w:sz w:val="24"/>
          <w:szCs w:val="24"/>
        </w:rPr>
        <w:t xml:space="preserve"> valamely termék egészének vagy részének megjelenése, amelyet magának a terméknek, </w:t>
      </w:r>
      <w:r w:rsidR="00ED7501" w:rsidRPr="005F61A7">
        <w:rPr>
          <w:rFonts w:ascii="Garamond" w:hAnsi="Garamond"/>
          <w:color w:val="000000" w:themeColor="text1"/>
          <w:sz w:val="24"/>
          <w:szCs w:val="24"/>
        </w:rPr>
        <w:t xml:space="preserve">valamint </w:t>
      </w:r>
      <w:r w:rsidR="00961C4B" w:rsidRPr="005F61A7">
        <w:rPr>
          <w:rFonts w:ascii="Garamond" w:hAnsi="Garamond"/>
          <w:color w:val="000000" w:themeColor="text1"/>
          <w:sz w:val="24"/>
          <w:szCs w:val="24"/>
        </w:rPr>
        <w:t xml:space="preserve">a díszítésének a külső jellegzetességei </w:t>
      </w:r>
      <w:r w:rsidR="00407E2F" w:rsidRPr="005F61A7">
        <w:rPr>
          <w:rFonts w:ascii="Garamond" w:hAnsi="Garamond"/>
          <w:color w:val="000000" w:themeColor="text1"/>
          <w:sz w:val="24"/>
          <w:szCs w:val="24"/>
        </w:rPr>
        <w:t xml:space="preserve">– </w:t>
      </w:r>
      <w:r w:rsidR="00961C4B" w:rsidRPr="005F61A7">
        <w:rPr>
          <w:rFonts w:ascii="Garamond" w:hAnsi="Garamond"/>
          <w:color w:val="000000" w:themeColor="text1"/>
          <w:sz w:val="24"/>
          <w:szCs w:val="24"/>
        </w:rPr>
        <w:t xml:space="preserve">különösen a rajzolat, a körvonalak, a színek, az alak, a felület, </w:t>
      </w:r>
      <w:r w:rsidR="00474110" w:rsidRPr="005F61A7">
        <w:rPr>
          <w:rFonts w:ascii="Garamond" w:hAnsi="Garamond"/>
          <w:color w:val="000000" w:themeColor="text1"/>
          <w:sz w:val="24"/>
          <w:szCs w:val="24"/>
        </w:rPr>
        <w:t xml:space="preserve">valamint </w:t>
      </w:r>
      <w:r w:rsidR="00961C4B" w:rsidRPr="005F61A7">
        <w:rPr>
          <w:rFonts w:ascii="Garamond" w:hAnsi="Garamond"/>
          <w:color w:val="000000" w:themeColor="text1"/>
          <w:sz w:val="24"/>
          <w:szCs w:val="24"/>
        </w:rPr>
        <w:t xml:space="preserve">a felhasznált anyagok jellegzetességei </w:t>
      </w:r>
      <w:r w:rsidR="005C4EE5" w:rsidRPr="005F61A7">
        <w:rPr>
          <w:rFonts w:ascii="Garamond" w:hAnsi="Garamond"/>
          <w:color w:val="000000" w:themeColor="text1"/>
          <w:sz w:val="24"/>
          <w:szCs w:val="24"/>
        </w:rPr>
        <w:t>–</w:t>
      </w:r>
      <w:r w:rsidR="00961C4B" w:rsidRPr="005F61A7">
        <w:rPr>
          <w:rFonts w:ascii="Garamond" w:hAnsi="Garamond"/>
          <w:color w:val="000000" w:themeColor="text1"/>
          <w:sz w:val="24"/>
          <w:szCs w:val="24"/>
        </w:rPr>
        <w:t xml:space="preserve"> eredményeznek</w:t>
      </w:r>
      <w:r w:rsidR="005C4EE5" w:rsidRPr="005F61A7">
        <w:rPr>
          <w:rFonts w:ascii="Garamond" w:hAnsi="Garamond"/>
          <w:color w:val="000000" w:themeColor="text1"/>
          <w:sz w:val="24"/>
          <w:szCs w:val="24"/>
        </w:rPr>
        <w:t>, feltéve, hogy a minta új és egyéni jellegű.</w:t>
      </w:r>
    </w:p>
    <w:p w14:paraId="13371DA6" w14:textId="2A3E70A7" w:rsidR="00D717DD" w:rsidRPr="005F61A7" w:rsidRDefault="00A85E48"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N</w:t>
      </w:r>
      <w:r w:rsidR="00D717DD" w:rsidRPr="005F61A7">
        <w:rPr>
          <w:rFonts w:ascii="Garamond" w:hAnsi="Garamond"/>
          <w:b/>
          <w:bCs/>
          <w:color w:val="000000" w:themeColor="text1"/>
          <w:sz w:val="24"/>
          <w:szCs w:val="24"/>
        </w:rPr>
        <w:t>övényfajt</w:t>
      </w:r>
      <w:r w:rsidR="005C4EE5" w:rsidRPr="005F61A7">
        <w:rPr>
          <w:rFonts w:ascii="Garamond" w:hAnsi="Garamond"/>
          <w:b/>
          <w:bCs/>
          <w:color w:val="000000" w:themeColor="text1"/>
          <w:sz w:val="24"/>
          <w:szCs w:val="24"/>
        </w:rPr>
        <w:t>a:</w:t>
      </w:r>
      <w:r w:rsidR="005C4EE5" w:rsidRPr="005F61A7">
        <w:rPr>
          <w:rFonts w:ascii="Garamond" w:hAnsi="Garamond"/>
          <w:color w:val="000000" w:themeColor="text1"/>
          <w:sz w:val="24"/>
          <w:szCs w:val="24"/>
        </w:rPr>
        <w:t xml:space="preserve"> </w:t>
      </w:r>
      <w:r w:rsidR="00FE017E" w:rsidRPr="005F61A7">
        <w:rPr>
          <w:rFonts w:ascii="Garamond" w:hAnsi="Garamond"/>
          <w:color w:val="000000" w:themeColor="text1"/>
          <w:sz w:val="24"/>
          <w:szCs w:val="24"/>
        </w:rPr>
        <w:t xml:space="preserve">az a legkisebb besorolású önálló növényrendszertani egységen belüli növénycsoportosítás, amely csoportosítás </w:t>
      </w:r>
      <w:r w:rsidR="001062B1" w:rsidRPr="005F61A7">
        <w:rPr>
          <w:rFonts w:ascii="Times New Roman" w:hAnsi="Times New Roman" w:cs="Times New Roman"/>
          <w:color w:val="000000" w:themeColor="text1"/>
          <w:sz w:val="24"/>
          <w:szCs w:val="24"/>
        </w:rPr>
        <w:t>‒</w:t>
      </w:r>
      <w:r w:rsidR="00FE017E" w:rsidRPr="005F61A7">
        <w:rPr>
          <w:rFonts w:ascii="Garamond" w:hAnsi="Garamond"/>
          <w:color w:val="000000" w:themeColor="text1"/>
          <w:sz w:val="24"/>
          <w:szCs w:val="24"/>
        </w:rPr>
        <w:t xml:space="preserve"> függetlenül attól, hogy kielégíti-e az oltalmazhatósági feltételeket – (1) adott genotípusból vagy genotípusok kombinációjából kifejeződött jellemzők által meghatározható; (2) bármely más növénycsoportosítástól legalább egy ilyen kifejeződött jellemző tekintetében megkülönböztethető, és (3) jellemzőit megőrző szaporításra alkalmas egységet alkot.</w:t>
      </w:r>
    </w:p>
    <w:p w14:paraId="1114CD1E" w14:textId="387488A4" w:rsidR="00D717DD" w:rsidRPr="005F61A7" w:rsidRDefault="00A85E48" w:rsidP="004C555E">
      <w:pPr>
        <w:pStyle w:val="Trzsszveg3"/>
        <w:spacing w:after="120"/>
        <w:ind w:left="1389" w:hanging="170"/>
        <w:contextualSpacing w:val="0"/>
        <w:rPr>
          <w:rFonts w:ascii="Garamond" w:hAnsi="Garamond"/>
          <w:color w:val="000000" w:themeColor="text1"/>
          <w:sz w:val="24"/>
          <w:szCs w:val="24"/>
        </w:rPr>
      </w:pPr>
      <w:proofErr w:type="gramStart"/>
      <w:r w:rsidRPr="005F61A7">
        <w:rPr>
          <w:rFonts w:ascii="Garamond" w:hAnsi="Garamond"/>
          <w:b/>
          <w:bCs/>
          <w:color w:val="000000" w:themeColor="text1"/>
          <w:sz w:val="24"/>
          <w:szCs w:val="24"/>
        </w:rPr>
        <w:t>M</w:t>
      </w:r>
      <w:r w:rsidR="00D717DD" w:rsidRPr="005F61A7">
        <w:rPr>
          <w:rFonts w:ascii="Garamond" w:hAnsi="Garamond"/>
          <w:b/>
          <w:bCs/>
          <w:color w:val="000000" w:themeColor="text1"/>
          <w:sz w:val="24"/>
          <w:szCs w:val="24"/>
        </w:rPr>
        <w:t>ikroelektronikai félvezető termékek topográfiáj</w:t>
      </w:r>
      <w:r w:rsidR="00284AB3" w:rsidRPr="005F61A7">
        <w:rPr>
          <w:rFonts w:ascii="Garamond" w:hAnsi="Garamond"/>
          <w:b/>
          <w:bCs/>
          <w:color w:val="000000" w:themeColor="text1"/>
          <w:sz w:val="24"/>
          <w:szCs w:val="24"/>
        </w:rPr>
        <w:t>a:</w:t>
      </w:r>
      <w:r w:rsidR="00B56AC9" w:rsidRPr="005F61A7">
        <w:rPr>
          <w:rFonts w:ascii="Garamond" w:hAnsi="Garamond"/>
          <w:color w:val="000000" w:themeColor="text1"/>
          <w:sz w:val="24"/>
          <w:szCs w:val="24"/>
        </w:rPr>
        <w:t xml:space="preserve"> a mikroelektronikai félvezető termék elemeinek, amelyek közül legalább egy aktív elem, és összekötéseinek vagy azok egy részének bármely formában kifejezett, térbeli elrendezése, vagy egy gyártásra szánt félvezető termékhez készített ilyen térbeli elrendezés, feltéve, hogy a topográfia eredeti, azaz ha az saját szellemi alkotómunka eredménye</w:t>
      </w:r>
      <w:r w:rsidR="001062B1" w:rsidRPr="005F61A7">
        <w:rPr>
          <w:rFonts w:ascii="Garamond" w:hAnsi="Garamond"/>
          <w:color w:val="000000" w:themeColor="text1"/>
          <w:sz w:val="24"/>
          <w:szCs w:val="24"/>
        </w:rPr>
        <w:t>,</w:t>
      </w:r>
      <w:r w:rsidR="00B56AC9" w:rsidRPr="005F61A7">
        <w:rPr>
          <w:rFonts w:ascii="Garamond" w:hAnsi="Garamond"/>
          <w:color w:val="000000" w:themeColor="text1"/>
          <w:sz w:val="24"/>
          <w:szCs w:val="24"/>
        </w:rPr>
        <w:t xml:space="preserve"> és megalkotása idején nem szokásos az iparban, </w:t>
      </w:r>
      <w:r w:rsidR="00474110" w:rsidRPr="005F61A7">
        <w:rPr>
          <w:rFonts w:ascii="Garamond" w:hAnsi="Garamond"/>
          <w:color w:val="000000" w:themeColor="text1"/>
          <w:sz w:val="24"/>
          <w:szCs w:val="24"/>
        </w:rPr>
        <w:t xml:space="preserve">vagy </w:t>
      </w:r>
      <w:r w:rsidR="00B56AC9" w:rsidRPr="005F61A7">
        <w:rPr>
          <w:rFonts w:ascii="Garamond" w:hAnsi="Garamond"/>
          <w:color w:val="000000" w:themeColor="text1"/>
          <w:sz w:val="24"/>
          <w:szCs w:val="24"/>
        </w:rPr>
        <w:t>amennyiben a topográfia az iparban szokásos részekből áll</w:t>
      </w:r>
      <w:r w:rsidR="001062B1" w:rsidRPr="005F61A7">
        <w:rPr>
          <w:rFonts w:ascii="Garamond" w:hAnsi="Garamond"/>
          <w:color w:val="000000" w:themeColor="text1"/>
          <w:sz w:val="24"/>
          <w:szCs w:val="24"/>
        </w:rPr>
        <w:t>,</w:t>
      </w:r>
      <w:r w:rsidR="00B56AC9" w:rsidRPr="005F61A7">
        <w:rPr>
          <w:rFonts w:ascii="Garamond" w:hAnsi="Garamond"/>
          <w:color w:val="000000" w:themeColor="text1"/>
          <w:sz w:val="24"/>
          <w:szCs w:val="24"/>
        </w:rPr>
        <w:t xml:space="preserve"> akkor azok elrendezése eredeti.</w:t>
      </w:r>
      <w:proofErr w:type="gramEnd"/>
    </w:p>
    <w:p w14:paraId="258B1D14" w14:textId="69AACA7A" w:rsidR="00AF71A8" w:rsidRPr="005F61A7" w:rsidRDefault="005C79ED" w:rsidP="004C555E">
      <w:pPr>
        <w:pStyle w:val="Trzsszveg3"/>
        <w:spacing w:after="120"/>
        <w:ind w:left="1389" w:hanging="170"/>
        <w:contextualSpacing w:val="0"/>
        <w:rPr>
          <w:rFonts w:ascii="Garamond" w:hAnsi="Garamond"/>
          <w:color w:val="000000" w:themeColor="text1"/>
          <w:sz w:val="24"/>
          <w:szCs w:val="24"/>
        </w:rPr>
      </w:pPr>
      <w:bookmarkStart w:id="40" w:name="_Ref105143547"/>
      <w:r w:rsidRPr="005F61A7">
        <w:rPr>
          <w:rFonts w:ascii="Garamond" w:hAnsi="Garamond"/>
          <w:b/>
          <w:bCs/>
          <w:color w:val="000000" w:themeColor="text1"/>
          <w:sz w:val="24"/>
          <w:szCs w:val="24"/>
        </w:rPr>
        <w:t>V</w:t>
      </w:r>
      <w:r w:rsidR="00AF71A8" w:rsidRPr="005F61A7">
        <w:rPr>
          <w:rFonts w:ascii="Garamond" w:hAnsi="Garamond"/>
          <w:b/>
          <w:bCs/>
          <w:color w:val="000000" w:themeColor="text1"/>
          <w:sz w:val="24"/>
          <w:szCs w:val="24"/>
        </w:rPr>
        <w:t>édjegy:</w:t>
      </w:r>
      <w:r w:rsidR="00AF71A8" w:rsidRPr="005F61A7">
        <w:rPr>
          <w:rFonts w:ascii="Garamond" w:hAnsi="Garamond"/>
          <w:color w:val="000000" w:themeColor="text1"/>
          <w:sz w:val="24"/>
          <w:szCs w:val="24"/>
        </w:rPr>
        <w:t xml:space="preserve"> olyan megjelölés, amely (1) alkalmas arra, hogy valamely árut vagy szolgáltatást megkülönböztessen mások áruitól vagy szolgáltatásaitól; és (2) a védjegy</w:t>
      </w:r>
      <w:proofErr w:type="gramStart"/>
      <w:r w:rsidR="00AF71A8" w:rsidRPr="005F61A7">
        <w:rPr>
          <w:rFonts w:ascii="Garamond" w:hAnsi="Garamond"/>
          <w:color w:val="000000" w:themeColor="text1"/>
          <w:sz w:val="24"/>
          <w:szCs w:val="24"/>
        </w:rPr>
        <w:t>lajstromban</w:t>
      </w:r>
      <w:proofErr w:type="gramEnd"/>
      <w:r w:rsidR="00AF71A8" w:rsidRPr="005F61A7">
        <w:rPr>
          <w:rFonts w:ascii="Garamond" w:hAnsi="Garamond"/>
          <w:color w:val="000000" w:themeColor="text1"/>
          <w:sz w:val="24"/>
          <w:szCs w:val="24"/>
        </w:rPr>
        <w:t xml:space="preserve"> olyan módon ábrázolható, hogy a jogalkalmazó szervek és a nyilvánosság egyértelműen és pontosan meg tudják határozni a védjegybejelentő által igényelt </w:t>
      </w:r>
      <w:r w:rsidR="00300E45" w:rsidRPr="005F61A7">
        <w:rPr>
          <w:rFonts w:ascii="Garamond" w:hAnsi="Garamond"/>
          <w:color w:val="000000" w:themeColor="text1"/>
          <w:sz w:val="24"/>
          <w:szCs w:val="24"/>
        </w:rPr>
        <w:t xml:space="preserve">vagy </w:t>
      </w:r>
      <w:r w:rsidR="00AF71A8" w:rsidRPr="005F61A7">
        <w:rPr>
          <w:rFonts w:ascii="Garamond" w:hAnsi="Garamond"/>
          <w:color w:val="000000" w:themeColor="text1"/>
          <w:sz w:val="24"/>
          <w:szCs w:val="24"/>
        </w:rPr>
        <w:t>a védjegyjogosult javára fennálló oltalom tárgyát.</w:t>
      </w:r>
      <w:bookmarkEnd w:id="40"/>
    </w:p>
    <w:p w14:paraId="150523C1" w14:textId="0D737AB2" w:rsidR="00AF71A8" w:rsidRPr="005F61A7" w:rsidRDefault="005C79ED" w:rsidP="004C555E">
      <w:pPr>
        <w:pStyle w:val="Trzsszveg3"/>
        <w:spacing w:after="120"/>
        <w:ind w:left="1389" w:hanging="170"/>
        <w:contextualSpacing w:val="0"/>
        <w:rPr>
          <w:rFonts w:ascii="Garamond" w:hAnsi="Garamond"/>
          <w:color w:val="000000" w:themeColor="text1"/>
          <w:sz w:val="24"/>
          <w:szCs w:val="24"/>
        </w:rPr>
      </w:pPr>
      <w:bookmarkStart w:id="41" w:name="_Ref76568341"/>
      <w:r w:rsidRPr="005F61A7">
        <w:rPr>
          <w:rFonts w:ascii="Garamond" w:hAnsi="Garamond"/>
          <w:b/>
          <w:bCs/>
          <w:color w:val="000000" w:themeColor="text1"/>
          <w:sz w:val="24"/>
          <w:szCs w:val="24"/>
        </w:rPr>
        <w:t>F</w:t>
      </w:r>
      <w:r w:rsidR="00AF71A8" w:rsidRPr="005F61A7">
        <w:rPr>
          <w:rFonts w:ascii="Garamond" w:hAnsi="Garamond"/>
          <w:b/>
          <w:bCs/>
          <w:color w:val="000000" w:themeColor="text1"/>
          <w:sz w:val="24"/>
          <w:szCs w:val="24"/>
        </w:rPr>
        <w:t>öldrajzi árujelző:</w:t>
      </w:r>
      <w:r w:rsidR="00AF71A8" w:rsidRPr="005F61A7">
        <w:rPr>
          <w:rFonts w:ascii="Garamond" w:hAnsi="Garamond"/>
          <w:color w:val="000000" w:themeColor="text1"/>
          <w:sz w:val="24"/>
          <w:szCs w:val="24"/>
        </w:rPr>
        <w:t xml:space="preserve"> </w:t>
      </w:r>
      <w:r w:rsidR="00945137" w:rsidRPr="005F61A7">
        <w:rPr>
          <w:rFonts w:ascii="Garamond" w:hAnsi="Garamond"/>
          <w:color w:val="000000" w:themeColor="text1"/>
          <w:sz w:val="24"/>
          <w:szCs w:val="24"/>
        </w:rPr>
        <w:t>a kereskedelmi forgalomban a termék földrajzi származásának feltüntetésére használt földrajzi jelzés és eredetmegjelölés.</w:t>
      </w:r>
      <w:bookmarkEnd w:id="41"/>
    </w:p>
    <w:p w14:paraId="7E1258A8" w14:textId="5A32B8D9" w:rsidR="00AC7535" w:rsidRPr="005F61A7" w:rsidRDefault="005C79E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D</w:t>
      </w:r>
      <w:r w:rsidR="00AC7535" w:rsidRPr="005F61A7">
        <w:rPr>
          <w:rFonts w:ascii="Garamond" w:hAnsi="Garamond"/>
          <w:b/>
          <w:bCs/>
          <w:color w:val="000000" w:themeColor="text1"/>
          <w:sz w:val="24"/>
          <w:szCs w:val="24"/>
        </w:rPr>
        <w:t>omain n</w:t>
      </w:r>
      <w:r w:rsidR="00442CE2" w:rsidRPr="005F61A7">
        <w:rPr>
          <w:rFonts w:ascii="Garamond" w:hAnsi="Garamond"/>
          <w:b/>
          <w:bCs/>
          <w:color w:val="000000" w:themeColor="text1"/>
          <w:sz w:val="24"/>
          <w:szCs w:val="24"/>
        </w:rPr>
        <w:t>é</w:t>
      </w:r>
      <w:r w:rsidR="00AC7535" w:rsidRPr="005F61A7">
        <w:rPr>
          <w:rFonts w:ascii="Garamond" w:hAnsi="Garamond"/>
          <w:b/>
          <w:bCs/>
          <w:color w:val="000000" w:themeColor="text1"/>
          <w:sz w:val="24"/>
          <w:szCs w:val="24"/>
        </w:rPr>
        <w:t xml:space="preserve">v </w:t>
      </w:r>
      <w:r w:rsidR="00442CE2" w:rsidRPr="005F61A7">
        <w:rPr>
          <w:rFonts w:ascii="Garamond" w:hAnsi="Garamond"/>
          <w:b/>
          <w:bCs/>
          <w:color w:val="000000" w:themeColor="text1"/>
          <w:sz w:val="24"/>
          <w:szCs w:val="24"/>
        </w:rPr>
        <w:t>(</w:t>
      </w:r>
      <w:r w:rsidR="00AC7535" w:rsidRPr="005F61A7">
        <w:rPr>
          <w:rFonts w:ascii="Garamond" w:hAnsi="Garamond"/>
          <w:b/>
          <w:bCs/>
          <w:color w:val="000000" w:themeColor="text1"/>
          <w:sz w:val="24"/>
          <w:szCs w:val="24"/>
        </w:rPr>
        <w:t>használati joga</w:t>
      </w:r>
      <w:r w:rsidR="00442CE2" w:rsidRPr="005F61A7">
        <w:rPr>
          <w:rFonts w:ascii="Garamond" w:hAnsi="Garamond"/>
          <w:b/>
          <w:bCs/>
          <w:color w:val="000000" w:themeColor="text1"/>
          <w:sz w:val="24"/>
          <w:szCs w:val="24"/>
        </w:rPr>
        <w:t>)</w:t>
      </w:r>
      <w:r w:rsidR="00AC7535" w:rsidRPr="005F61A7">
        <w:rPr>
          <w:rFonts w:ascii="Garamond" w:hAnsi="Garamond"/>
          <w:b/>
          <w:bCs/>
          <w:color w:val="000000" w:themeColor="text1"/>
          <w:sz w:val="24"/>
          <w:szCs w:val="24"/>
        </w:rPr>
        <w:t>:</w:t>
      </w:r>
      <w:r w:rsidR="00AC7535" w:rsidRPr="005F61A7">
        <w:rPr>
          <w:rFonts w:ascii="Garamond" w:hAnsi="Garamond"/>
          <w:color w:val="000000" w:themeColor="text1"/>
          <w:sz w:val="24"/>
          <w:szCs w:val="24"/>
        </w:rPr>
        <w:t xml:space="preserve"> alfanumerikus </w:t>
      </w:r>
      <w:proofErr w:type="gramStart"/>
      <w:r w:rsidR="00AC7535" w:rsidRPr="005F61A7">
        <w:rPr>
          <w:rFonts w:ascii="Garamond" w:hAnsi="Garamond"/>
          <w:color w:val="000000" w:themeColor="text1"/>
          <w:sz w:val="24"/>
          <w:szCs w:val="24"/>
        </w:rPr>
        <w:t>karakterekből</w:t>
      </w:r>
      <w:proofErr w:type="gramEnd"/>
      <w:r w:rsidR="00AC7535" w:rsidRPr="005F61A7">
        <w:rPr>
          <w:rFonts w:ascii="Garamond" w:hAnsi="Garamond"/>
          <w:color w:val="000000" w:themeColor="text1"/>
          <w:sz w:val="24"/>
          <w:szCs w:val="24"/>
        </w:rPr>
        <w:t xml:space="preserve"> álló műszaki azonosító, amelyet elsősorban a könnyebb megjegyezhetősége miatt az internetes </w:t>
      </w:r>
      <w:r w:rsidR="00AC7535" w:rsidRPr="005F61A7">
        <w:rPr>
          <w:rFonts w:ascii="Garamond" w:hAnsi="Garamond"/>
          <w:color w:val="000000" w:themeColor="text1"/>
          <w:sz w:val="24"/>
          <w:szCs w:val="24"/>
        </w:rPr>
        <w:lastRenderedPageBreak/>
        <w:t xml:space="preserve">kommunikációhoz nélkülözhetetlen internetcímek helyett használnak. Gyakorlati szempontból a </w:t>
      </w:r>
      <w:proofErr w:type="spellStart"/>
      <w:r w:rsidR="00AC7535" w:rsidRPr="005F61A7">
        <w:rPr>
          <w:rFonts w:ascii="Garamond" w:hAnsi="Garamond"/>
          <w:color w:val="000000" w:themeColor="text1"/>
          <w:sz w:val="24"/>
          <w:szCs w:val="24"/>
        </w:rPr>
        <w:t>domain</w:t>
      </w:r>
      <w:proofErr w:type="spellEnd"/>
      <w:r w:rsidR="00AC7535" w:rsidRPr="005F61A7">
        <w:rPr>
          <w:rFonts w:ascii="Garamond" w:hAnsi="Garamond"/>
          <w:color w:val="000000" w:themeColor="text1"/>
          <w:sz w:val="24"/>
          <w:szCs w:val="24"/>
        </w:rPr>
        <w:t xml:space="preserve"> nevek az esetek többségében szervezetek, áruk, szolgáltatások, tevékenységek egyéniesített </w:t>
      </w:r>
      <w:proofErr w:type="spellStart"/>
      <w:r w:rsidR="00AC7535" w:rsidRPr="005F61A7">
        <w:rPr>
          <w:rFonts w:ascii="Garamond" w:hAnsi="Garamond"/>
          <w:color w:val="000000" w:themeColor="text1"/>
          <w:sz w:val="24"/>
          <w:szCs w:val="24"/>
        </w:rPr>
        <w:t>azonosítói</w:t>
      </w:r>
      <w:proofErr w:type="spellEnd"/>
      <w:r w:rsidR="00975A41" w:rsidRPr="005F61A7">
        <w:rPr>
          <w:rFonts w:ascii="Garamond" w:hAnsi="Garamond"/>
          <w:color w:val="000000" w:themeColor="text1"/>
          <w:sz w:val="24"/>
          <w:szCs w:val="24"/>
        </w:rPr>
        <w:t>,</w:t>
      </w:r>
      <w:r w:rsidR="00AC2EEB" w:rsidRPr="005F61A7">
        <w:rPr>
          <w:rFonts w:ascii="Garamond" w:hAnsi="Garamond"/>
          <w:color w:val="000000" w:themeColor="text1"/>
          <w:sz w:val="24"/>
          <w:szCs w:val="24"/>
        </w:rPr>
        <w:t xml:space="preserve"> és </w:t>
      </w:r>
      <w:r w:rsidR="00242C9A" w:rsidRPr="005F61A7">
        <w:rPr>
          <w:rFonts w:ascii="Garamond" w:hAnsi="Garamond"/>
          <w:color w:val="000000" w:themeColor="text1"/>
          <w:sz w:val="24"/>
          <w:szCs w:val="24"/>
        </w:rPr>
        <w:t>ezért</w:t>
      </w:r>
      <w:r w:rsidR="00AC2EEB" w:rsidRPr="005F61A7">
        <w:rPr>
          <w:rFonts w:ascii="Garamond" w:hAnsi="Garamond"/>
          <w:color w:val="000000" w:themeColor="text1"/>
          <w:sz w:val="24"/>
          <w:szCs w:val="24"/>
        </w:rPr>
        <w:t xml:space="preserve"> jelentős vagyoni értéket képviselhetnek (</w:t>
      </w:r>
      <w:r w:rsidR="007310BD" w:rsidRPr="005F61A7">
        <w:rPr>
          <w:rFonts w:ascii="Garamond" w:hAnsi="Garamond"/>
          <w:color w:val="000000" w:themeColor="text1"/>
          <w:sz w:val="24"/>
          <w:szCs w:val="24"/>
        </w:rPr>
        <w:t>pl.:</w:t>
      </w:r>
      <w:r w:rsidR="00AC2EEB" w:rsidRPr="005F61A7">
        <w:rPr>
          <w:rFonts w:ascii="Garamond" w:hAnsi="Garamond"/>
          <w:color w:val="000000" w:themeColor="text1"/>
          <w:sz w:val="24"/>
          <w:szCs w:val="24"/>
        </w:rPr>
        <w:t xml:space="preserve"> világszinten ismert védjeggyel azonos </w:t>
      </w:r>
      <w:proofErr w:type="spellStart"/>
      <w:r w:rsidR="00AC2EEB" w:rsidRPr="005F61A7">
        <w:rPr>
          <w:rFonts w:ascii="Garamond" w:hAnsi="Garamond"/>
          <w:color w:val="000000" w:themeColor="text1"/>
          <w:sz w:val="24"/>
          <w:szCs w:val="24"/>
        </w:rPr>
        <w:t>domain</w:t>
      </w:r>
      <w:proofErr w:type="spellEnd"/>
      <w:r w:rsidR="00AC2EEB" w:rsidRPr="005F61A7">
        <w:rPr>
          <w:rFonts w:ascii="Garamond" w:hAnsi="Garamond"/>
          <w:color w:val="000000" w:themeColor="text1"/>
          <w:sz w:val="24"/>
          <w:szCs w:val="24"/>
        </w:rPr>
        <w:t xml:space="preserve"> név)</w:t>
      </w:r>
      <w:r w:rsidR="00AC7535" w:rsidRPr="005F61A7">
        <w:rPr>
          <w:rFonts w:ascii="Garamond" w:hAnsi="Garamond"/>
          <w:color w:val="000000" w:themeColor="text1"/>
          <w:sz w:val="24"/>
          <w:szCs w:val="24"/>
        </w:rPr>
        <w:t>.</w:t>
      </w:r>
    </w:p>
    <w:p w14:paraId="6430C786" w14:textId="43CFC42E" w:rsidR="001E4CC9" w:rsidRPr="005F61A7" w:rsidRDefault="00A85E48" w:rsidP="004C555E">
      <w:pPr>
        <w:pStyle w:val="Trzsszveg3"/>
        <w:spacing w:after="120"/>
        <w:ind w:left="1389" w:hanging="170"/>
        <w:contextualSpacing w:val="0"/>
        <w:rPr>
          <w:rFonts w:ascii="Garamond" w:hAnsi="Garamond"/>
          <w:color w:val="000000" w:themeColor="text1"/>
          <w:sz w:val="24"/>
          <w:szCs w:val="24"/>
        </w:rPr>
      </w:pPr>
      <w:bookmarkStart w:id="42" w:name="_Ref76568412"/>
      <w:proofErr w:type="gramStart"/>
      <w:r w:rsidRPr="005F61A7">
        <w:rPr>
          <w:rFonts w:ascii="Garamond" w:hAnsi="Garamond"/>
          <w:b/>
          <w:bCs/>
          <w:color w:val="000000" w:themeColor="text1"/>
          <w:sz w:val="24"/>
          <w:szCs w:val="24"/>
        </w:rPr>
        <w:t>S</w:t>
      </w:r>
      <w:r w:rsidR="003F4B3A" w:rsidRPr="005F61A7">
        <w:rPr>
          <w:rFonts w:ascii="Garamond" w:hAnsi="Garamond"/>
          <w:b/>
          <w:bCs/>
          <w:color w:val="000000" w:themeColor="text1"/>
          <w:sz w:val="24"/>
          <w:szCs w:val="24"/>
        </w:rPr>
        <w:t>zerzői mű</w:t>
      </w:r>
      <w:r w:rsidR="00EB098C" w:rsidRPr="005F61A7">
        <w:rPr>
          <w:rFonts w:ascii="Garamond" w:hAnsi="Garamond"/>
          <w:b/>
          <w:bCs/>
          <w:color w:val="000000" w:themeColor="text1"/>
          <w:sz w:val="24"/>
          <w:szCs w:val="24"/>
        </w:rPr>
        <w:t>:</w:t>
      </w:r>
      <w:r w:rsidR="00EB098C" w:rsidRPr="005F61A7">
        <w:rPr>
          <w:rFonts w:ascii="Garamond" w:hAnsi="Garamond"/>
          <w:color w:val="000000" w:themeColor="text1"/>
          <w:sz w:val="24"/>
          <w:szCs w:val="24"/>
        </w:rPr>
        <w:t xml:space="preserve"> </w:t>
      </w:r>
      <w:r w:rsidR="000811BB" w:rsidRPr="005F61A7">
        <w:rPr>
          <w:rFonts w:ascii="Garamond" w:hAnsi="Garamond"/>
          <w:color w:val="000000" w:themeColor="text1"/>
          <w:sz w:val="24"/>
          <w:szCs w:val="24"/>
        </w:rPr>
        <w:t xml:space="preserve">a </w:t>
      </w:r>
      <w:r w:rsidR="00975A41" w:rsidRPr="005F61A7">
        <w:rPr>
          <w:rFonts w:ascii="Garamond" w:hAnsi="Garamond"/>
          <w:color w:val="000000" w:themeColor="text1"/>
          <w:sz w:val="24"/>
          <w:szCs w:val="24"/>
        </w:rPr>
        <w:t xml:space="preserve">szerzői jogról szóló 1999. évi LXXVI. törvény </w:t>
      </w:r>
      <w:r w:rsidR="00437D8D" w:rsidRPr="005F61A7">
        <w:rPr>
          <w:rFonts w:ascii="Garamond" w:hAnsi="Garamond"/>
          <w:color w:val="000000" w:themeColor="text1"/>
          <w:sz w:val="24"/>
          <w:szCs w:val="24"/>
        </w:rPr>
        <w:t>szerinti szerzői mű és gyűjteményes mű; ezeken belül különösen, de nem kizárólagosan: a) a szakirodalmi, tudományos mű, prezentációs anyagok</w:t>
      </w:r>
      <w:r w:rsidR="00F97F7D" w:rsidRPr="005F61A7">
        <w:rPr>
          <w:rFonts w:ascii="Garamond" w:hAnsi="Garamond"/>
          <w:color w:val="000000" w:themeColor="text1"/>
          <w:sz w:val="24"/>
          <w:szCs w:val="24"/>
        </w:rPr>
        <w:t>;</w:t>
      </w:r>
      <w:r w:rsidR="00437D8D" w:rsidRPr="005F61A7">
        <w:rPr>
          <w:rFonts w:ascii="Garamond" w:hAnsi="Garamond"/>
          <w:color w:val="000000" w:themeColor="text1"/>
          <w:sz w:val="24"/>
          <w:szCs w:val="24"/>
        </w:rPr>
        <w:t xml:space="preserve"> b) a kutatási tervek pályázatokban és egyéb projektekben megfogalmazott koncepciója és munkaterve; c) a megvalósíthatósági tanulmány; d) a térképészeti alkotás; e) a szoftver, </w:t>
      </w:r>
      <w:r w:rsidR="00AB39D8" w:rsidRPr="005F61A7">
        <w:rPr>
          <w:rFonts w:ascii="Garamond" w:hAnsi="Garamond"/>
          <w:color w:val="000000" w:themeColor="text1"/>
          <w:sz w:val="24"/>
          <w:szCs w:val="24"/>
        </w:rPr>
        <w:t xml:space="preserve">valamint </w:t>
      </w:r>
      <w:r w:rsidR="00437D8D" w:rsidRPr="005F61A7">
        <w:rPr>
          <w:rFonts w:ascii="Garamond" w:hAnsi="Garamond"/>
          <w:color w:val="000000" w:themeColor="text1"/>
          <w:sz w:val="24"/>
          <w:szCs w:val="24"/>
        </w:rPr>
        <w:t>annak dokumentációja és az adatbázis, valamint dokumentációja; f) az engedélyezési dokumentáció; g) az építészeti és gépészeti tervrajz</w:t>
      </w:r>
      <w:r w:rsidR="00CC1BAA" w:rsidRPr="005F61A7">
        <w:rPr>
          <w:rFonts w:ascii="Garamond" w:hAnsi="Garamond"/>
          <w:color w:val="000000" w:themeColor="text1"/>
          <w:sz w:val="24"/>
          <w:szCs w:val="24"/>
        </w:rPr>
        <w:t>; h) gyűjteményes műnek minősülő adatbázis, szövegkorpusz</w:t>
      </w:r>
      <w:r w:rsidR="00437D8D" w:rsidRPr="005F61A7">
        <w:rPr>
          <w:rFonts w:ascii="Garamond" w:hAnsi="Garamond"/>
          <w:color w:val="000000" w:themeColor="text1"/>
          <w:sz w:val="24"/>
          <w:szCs w:val="24"/>
        </w:rPr>
        <w:t>.</w:t>
      </w:r>
      <w:bookmarkEnd w:id="42"/>
      <w:proofErr w:type="gramEnd"/>
    </w:p>
    <w:p w14:paraId="3A97B4C7" w14:textId="4772FFA4" w:rsidR="00A85E48" w:rsidRPr="005F61A7" w:rsidRDefault="00A85E48" w:rsidP="004C555E">
      <w:pPr>
        <w:pStyle w:val="Trzsszveg3"/>
        <w:numPr>
          <w:ilvl w:val="0"/>
          <w:numId w:val="0"/>
        </w:numPr>
        <w:spacing w:after="120"/>
        <w:ind w:left="1389"/>
        <w:contextualSpacing w:val="0"/>
        <w:rPr>
          <w:rFonts w:ascii="Garamond" w:hAnsi="Garamond"/>
          <w:b/>
          <w:color w:val="000000" w:themeColor="text1"/>
          <w:sz w:val="24"/>
          <w:szCs w:val="24"/>
        </w:rPr>
      </w:pPr>
      <w:r w:rsidRPr="005F61A7">
        <w:rPr>
          <w:rFonts w:ascii="Garamond" w:hAnsi="Garamond"/>
          <w:b/>
          <w:color w:val="000000" w:themeColor="text1"/>
          <w:sz w:val="24"/>
          <w:szCs w:val="24"/>
        </w:rPr>
        <w:t xml:space="preserve">Műszaki jellegű szerzői mű: </w:t>
      </w:r>
      <w:r w:rsidR="00FB2A7A"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zok a műszaki jellegű szerzői vagy kapcsolódó jogi védelemben részesülő művek és teljesítmények, amelyek jogszabály erejénél fogva szerzői jogi védelem alatt állnak.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szóhasználatában műszaki jellegű szerzői műnek tekintendők:</w:t>
      </w:r>
    </w:p>
    <w:p w14:paraId="68FF1021" w14:textId="4925E691" w:rsidR="00A85E48" w:rsidRPr="005F61A7" w:rsidRDefault="003062BB" w:rsidP="004C555E">
      <w:pPr>
        <w:pStyle w:val="Listaszerbekezds"/>
        <w:spacing w:after="120"/>
        <w:ind w:left="1645" w:hanging="284"/>
        <w:contextualSpacing w:val="0"/>
        <w:rPr>
          <w:rFonts w:ascii="Garamond" w:hAnsi="Garamond"/>
          <w:color w:val="000000" w:themeColor="text1"/>
          <w:sz w:val="24"/>
          <w:szCs w:val="24"/>
        </w:rPr>
      </w:pPr>
      <w:r w:rsidRPr="005F61A7">
        <w:rPr>
          <w:rFonts w:ascii="Garamond" w:hAnsi="Garamond"/>
          <w:color w:val="000000" w:themeColor="text1"/>
          <w:sz w:val="24"/>
          <w:szCs w:val="24"/>
        </w:rPr>
        <w:t>s</w:t>
      </w:r>
      <w:r w:rsidR="00A85E48" w:rsidRPr="005F61A7">
        <w:rPr>
          <w:rFonts w:ascii="Garamond" w:hAnsi="Garamond"/>
          <w:color w:val="000000" w:themeColor="text1"/>
          <w:sz w:val="24"/>
          <w:szCs w:val="24"/>
        </w:rPr>
        <w:t>zoftverek;</w:t>
      </w:r>
    </w:p>
    <w:p w14:paraId="1C1ABA07" w14:textId="668E997E" w:rsidR="00A85E48" w:rsidRPr="005F61A7" w:rsidRDefault="003062BB" w:rsidP="004C555E">
      <w:pPr>
        <w:pStyle w:val="Listaszerbekezds"/>
        <w:spacing w:after="120"/>
        <w:ind w:left="1645" w:hanging="284"/>
        <w:contextualSpacing w:val="0"/>
        <w:rPr>
          <w:rFonts w:ascii="Garamond" w:hAnsi="Garamond"/>
          <w:color w:val="000000" w:themeColor="text1"/>
          <w:sz w:val="24"/>
          <w:szCs w:val="24"/>
        </w:rPr>
      </w:pPr>
      <w:r w:rsidRPr="005F61A7">
        <w:rPr>
          <w:rFonts w:ascii="Garamond" w:hAnsi="Garamond"/>
          <w:color w:val="000000" w:themeColor="text1"/>
          <w:sz w:val="24"/>
          <w:szCs w:val="24"/>
        </w:rPr>
        <w:t>g</w:t>
      </w:r>
      <w:r w:rsidR="00A85E48" w:rsidRPr="005F61A7">
        <w:rPr>
          <w:rFonts w:ascii="Garamond" w:hAnsi="Garamond"/>
          <w:color w:val="000000" w:themeColor="text1"/>
          <w:sz w:val="24"/>
          <w:szCs w:val="24"/>
        </w:rPr>
        <w:t>yűjteményes műnek minősülő adatbázisok</w:t>
      </w:r>
      <w:r w:rsidR="008E57F7" w:rsidRPr="005F61A7">
        <w:rPr>
          <w:rFonts w:ascii="Garamond" w:hAnsi="Garamond"/>
          <w:color w:val="000000" w:themeColor="text1"/>
          <w:sz w:val="24"/>
          <w:szCs w:val="24"/>
        </w:rPr>
        <w:t>;</w:t>
      </w:r>
      <w:r w:rsidR="00A85E48" w:rsidRPr="005F61A7">
        <w:rPr>
          <w:rFonts w:ascii="Garamond" w:hAnsi="Garamond"/>
          <w:color w:val="000000" w:themeColor="text1"/>
          <w:sz w:val="24"/>
          <w:szCs w:val="24"/>
        </w:rPr>
        <w:t xml:space="preserve"> </w:t>
      </w:r>
    </w:p>
    <w:p w14:paraId="485F5192" w14:textId="07A363B9" w:rsidR="00A85E48" w:rsidRPr="005F61A7" w:rsidRDefault="003062BB" w:rsidP="004C555E">
      <w:pPr>
        <w:pStyle w:val="Listaszerbekezds"/>
        <w:spacing w:after="120"/>
        <w:ind w:left="1645" w:hanging="284"/>
        <w:contextualSpacing w:val="0"/>
        <w:rPr>
          <w:rFonts w:ascii="Garamond" w:hAnsi="Garamond"/>
          <w:color w:val="000000" w:themeColor="text1"/>
          <w:sz w:val="24"/>
          <w:szCs w:val="24"/>
        </w:rPr>
      </w:pPr>
      <w:r w:rsidRPr="005F61A7">
        <w:rPr>
          <w:rFonts w:ascii="Garamond" w:hAnsi="Garamond"/>
          <w:color w:val="000000" w:themeColor="text1"/>
          <w:sz w:val="24"/>
          <w:szCs w:val="24"/>
        </w:rPr>
        <w:t>m</w:t>
      </w:r>
      <w:r w:rsidR="00A85E48" w:rsidRPr="005F61A7">
        <w:rPr>
          <w:rFonts w:ascii="Garamond" w:hAnsi="Garamond"/>
          <w:color w:val="000000" w:themeColor="text1"/>
          <w:sz w:val="24"/>
          <w:szCs w:val="24"/>
        </w:rPr>
        <w:t>űszaki tervrajzok</w:t>
      </w:r>
      <w:r w:rsidR="008E57F7" w:rsidRPr="005F61A7">
        <w:rPr>
          <w:rFonts w:ascii="Garamond" w:hAnsi="Garamond"/>
          <w:color w:val="000000" w:themeColor="text1"/>
          <w:sz w:val="24"/>
          <w:szCs w:val="24"/>
        </w:rPr>
        <w:t>;</w:t>
      </w:r>
    </w:p>
    <w:p w14:paraId="0BC91C45" w14:textId="223567BB" w:rsidR="00A85E48" w:rsidRPr="005F61A7" w:rsidRDefault="003062BB" w:rsidP="004C555E">
      <w:pPr>
        <w:pStyle w:val="Listaszerbekezds"/>
        <w:spacing w:after="120"/>
        <w:ind w:left="1645" w:hanging="284"/>
        <w:contextualSpacing w:val="0"/>
        <w:rPr>
          <w:rFonts w:ascii="Garamond" w:hAnsi="Garamond"/>
          <w:color w:val="000000" w:themeColor="text1"/>
          <w:sz w:val="24"/>
          <w:szCs w:val="24"/>
        </w:rPr>
      </w:pPr>
      <w:r w:rsidRPr="005F61A7">
        <w:rPr>
          <w:rFonts w:ascii="Garamond" w:hAnsi="Garamond"/>
          <w:color w:val="000000" w:themeColor="text1"/>
          <w:sz w:val="24"/>
          <w:szCs w:val="24"/>
        </w:rPr>
        <w:t>t</w:t>
      </w:r>
      <w:r w:rsidR="00A85E48" w:rsidRPr="005F61A7">
        <w:rPr>
          <w:rFonts w:ascii="Garamond" w:hAnsi="Garamond"/>
          <w:color w:val="000000" w:themeColor="text1"/>
          <w:sz w:val="24"/>
          <w:szCs w:val="24"/>
        </w:rPr>
        <w:t>érképészeti alkotások</w:t>
      </w:r>
      <w:r w:rsidR="008E57F7" w:rsidRPr="005F61A7">
        <w:rPr>
          <w:rFonts w:ascii="Garamond" w:hAnsi="Garamond"/>
          <w:color w:val="000000" w:themeColor="text1"/>
          <w:sz w:val="24"/>
          <w:szCs w:val="24"/>
        </w:rPr>
        <w:t>.</w:t>
      </w:r>
    </w:p>
    <w:p w14:paraId="1DBA95BF" w14:textId="48C5363C" w:rsidR="00357CB4" w:rsidRPr="005F61A7" w:rsidRDefault="00A85E48"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K</w:t>
      </w:r>
      <w:r w:rsidR="003F4B3A" w:rsidRPr="005F61A7">
        <w:rPr>
          <w:rFonts w:ascii="Garamond" w:hAnsi="Garamond"/>
          <w:b/>
          <w:bCs/>
          <w:color w:val="000000" w:themeColor="text1"/>
          <w:sz w:val="24"/>
          <w:szCs w:val="24"/>
        </w:rPr>
        <w:t>now-how</w:t>
      </w:r>
      <w:r w:rsidR="00357CB4" w:rsidRPr="005F61A7">
        <w:rPr>
          <w:rFonts w:ascii="Garamond" w:hAnsi="Garamond"/>
          <w:b/>
          <w:bCs/>
          <w:color w:val="000000" w:themeColor="text1"/>
          <w:sz w:val="24"/>
          <w:szCs w:val="24"/>
        </w:rPr>
        <w:t>:</w:t>
      </w:r>
      <w:r w:rsidR="00357CB4" w:rsidRPr="005F61A7">
        <w:rPr>
          <w:rFonts w:ascii="Garamond" w:hAnsi="Garamond"/>
          <w:color w:val="000000" w:themeColor="text1"/>
          <w:sz w:val="24"/>
          <w:szCs w:val="24"/>
        </w:rPr>
        <w:t xml:space="preserve"> az </w:t>
      </w:r>
      <w:r w:rsidR="00930B0A" w:rsidRPr="005F61A7">
        <w:rPr>
          <w:rFonts w:ascii="Garamond" w:hAnsi="Garamond"/>
          <w:color w:val="000000" w:themeColor="text1"/>
          <w:sz w:val="24"/>
          <w:szCs w:val="24"/>
        </w:rPr>
        <w:t>Ü</w:t>
      </w:r>
      <w:r w:rsidR="00357CB4" w:rsidRPr="005F61A7">
        <w:rPr>
          <w:rFonts w:ascii="Garamond" w:hAnsi="Garamond"/>
          <w:color w:val="000000" w:themeColor="text1"/>
          <w:sz w:val="24"/>
          <w:szCs w:val="24"/>
        </w:rPr>
        <w:t>zleti titoknak minősülő, azonosításra alkalmas módon rögzített, műszaki, gazdasági vagy szervezési ismeret, megoldás, tapasztalat vagy ezek összeállítása.</w:t>
      </w:r>
    </w:p>
    <w:p w14:paraId="2858E592" w14:textId="55B50C7E" w:rsidR="003F4B3A" w:rsidRPr="005F61A7" w:rsidRDefault="00A85E48"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b/>
          <w:bCs/>
          <w:color w:val="000000" w:themeColor="text1"/>
          <w:sz w:val="24"/>
          <w:szCs w:val="24"/>
        </w:rPr>
        <w:t>Ü</w:t>
      </w:r>
      <w:r w:rsidR="003F4B3A" w:rsidRPr="005F61A7">
        <w:rPr>
          <w:rFonts w:ascii="Garamond" w:hAnsi="Garamond"/>
          <w:b/>
          <w:bCs/>
          <w:color w:val="000000" w:themeColor="text1"/>
          <w:sz w:val="24"/>
          <w:szCs w:val="24"/>
        </w:rPr>
        <w:t>zlet</w:t>
      </w:r>
      <w:r w:rsidR="00C2183A" w:rsidRPr="005F61A7">
        <w:rPr>
          <w:rFonts w:ascii="Garamond" w:hAnsi="Garamond"/>
          <w:b/>
          <w:bCs/>
          <w:color w:val="000000" w:themeColor="text1"/>
          <w:sz w:val="24"/>
          <w:szCs w:val="24"/>
        </w:rPr>
        <w:t>i</w:t>
      </w:r>
      <w:r w:rsidR="003F4B3A" w:rsidRPr="005F61A7">
        <w:rPr>
          <w:rFonts w:ascii="Garamond" w:hAnsi="Garamond"/>
          <w:b/>
          <w:bCs/>
          <w:color w:val="000000" w:themeColor="text1"/>
          <w:sz w:val="24"/>
          <w:szCs w:val="24"/>
        </w:rPr>
        <w:t xml:space="preserve"> tit</w:t>
      </w:r>
      <w:r w:rsidR="00357CB4" w:rsidRPr="005F61A7">
        <w:rPr>
          <w:rFonts w:ascii="Garamond" w:hAnsi="Garamond"/>
          <w:b/>
          <w:bCs/>
          <w:color w:val="000000" w:themeColor="text1"/>
          <w:sz w:val="24"/>
          <w:szCs w:val="24"/>
        </w:rPr>
        <w:t>ok:</w:t>
      </w:r>
      <w:r w:rsidR="00357CB4" w:rsidRPr="005F61A7">
        <w:rPr>
          <w:rFonts w:ascii="Garamond" w:hAnsi="Garamond"/>
          <w:color w:val="000000" w:themeColor="text1"/>
          <w:sz w:val="24"/>
          <w:szCs w:val="24"/>
        </w:rPr>
        <w:t xml:space="preserve"> </w:t>
      </w:r>
      <w:r w:rsidR="00AF71A8" w:rsidRPr="005F61A7">
        <w:rPr>
          <w:rFonts w:ascii="Garamond" w:hAnsi="Garamond"/>
          <w:color w:val="000000" w:themeColor="text1"/>
          <w:sz w:val="24"/>
          <w:szCs w:val="24"/>
        </w:rPr>
        <w:t>a gazdasági tevékenységhez kapcsolódó, titkos – egészben vagy elemeinek összességeként nem közismert</w:t>
      </w:r>
      <w:r w:rsidR="00F97F7D" w:rsidRPr="005F61A7">
        <w:rPr>
          <w:rFonts w:ascii="Garamond" w:hAnsi="Garamond"/>
          <w:color w:val="000000" w:themeColor="text1"/>
          <w:sz w:val="24"/>
          <w:szCs w:val="24"/>
        </w:rPr>
        <w:t>,</w:t>
      </w:r>
      <w:r w:rsidR="00AF71A8" w:rsidRPr="005F61A7">
        <w:rPr>
          <w:rFonts w:ascii="Garamond" w:hAnsi="Garamond"/>
          <w:color w:val="000000" w:themeColor="text1"/>
          <w:sz w:val="24"/>
          <w:szCs w:val="24"/>
        </w:rPr>
        <w:t xml:space="preserve"> vagy az érintett gazdasági tevékenységet végző személyek számára nem könnyen hozzáférhető –, </w:t>
      </w:r>
      <w:proofErr w:type="gramStart"/>
      <w:r w:rsidR="00AF71A8" w:rsidRPr="005F61A7">
        <w:rPr>
          <w:rFonts w:ascii="Garamond" w:hAnsi="Garamond"/>
          <w:color w:val="000000" w:themeColor="text1"/>
          <w:sz w:val="24"/>
          <w:szCs w:val="24"/>
        </w:rPr>
        <w:t>ennélfogva</w:t>
      </w:r>
      <w:proofErr w:type="gramEnd"/>
      <w:r w:rsidR="00AF71A8" w:rsidRPr="005F61A7">
        <w:rPr>
          <w:rFonts w:ascii="Garamond" w:hAnsi="Garamond"/>
          <w:color w:val="000000" w:themeColor="text1"/>
          <w:sz w:val="24"/>
          <w:szCs w:val="24"/>
        </w:rPr>
        <w:t xml:space="preserve"> vagyoni értékkel bíró olyan tény, tájékoztatás, egyéb adat és az azokból készült összeállítás, amelynek a titokban tartása érdekében a titok jogosultja az adott helyzetben általában elvárható magatartást tanúsítja.</w:t>
      </w:r>
    </w:p>
    <w:p w14:paraId="666A6033" w14:textId="0460DC79" w:rsidR="00BE7A22" w:rsidRPr="005F61A7" w:rsidRDefault="00BE7A22" w:rsidP="004C555E">
      <w:pPr>
        <w:pStyle w:val="Trzsszveg2"/>
        <w:numPr>
          <w:ilvl w:val="0"/>
          <w:numId w:val="0"/>
        </w:numPr>
        <w:spacing w:after="120"/>
        <w:ind w:left="993"/>
        <w:rPr>
          <w:rFonts w:ascii="Garamond" w:hAnsi="Garamond"/>
          <w:color w:val="000000" w:themeColor="text1"/>
          <w:sz w:val="24"/>
          <w:szCs w:val="24"/>
        </w:rPr>
      </w:pPr>
      <w:r w:rsidRPr="005F61A7">
        <w:rPr>
          <w:rFonts w:ascii="Garamond" w:hAnsi="Garamond"/>
          <w:color w:val="000000" w:themeColor="text1"/>
          <w:sz w:val="24"/>
          <w:szCs w:val="24"/>
        </w:rPr>
        <w:t xml:space="preserve">Az Alkotó és 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közötti munk</w:t>
      </w:r>
      <w:r w:rsidR="003B2F94" w:rsidRPr="005F61A7">
        <w:rPr>
          <w:rFonts w:ascii="Garamond" w:hAnsi="Garamond"/>
          <w:color w:val="000000" w:themeColor="text1"/>
          <w:sz w:val="24"/>
          <w:szCs w:val="24"/>
        </w:rPr>
        <w:t>a</w:t>
      </w:r>
      <w:r w:rsidRPr="005F61A7">
        <w:rPr>
          <w:rFonts w:ascii="Garamond" w:hAnsi="Garamond"/>
          <w:color w:val="000000" w:themeColor="text1"/>
          <w:sz w:val="24"/>
          <w:szCs w:val="24"/>
        </w:rPr>
        <w:t>viszonyból folyó kötelezettségek</w:t>
      </w:r>
      <w:r w:rsidR="00452BEA" w:rsidRPr="005F61A7">
        <w:rPr>
          <w:rFonts w:ascii="Garamond" w:hAnsi="Garamond"/>
          <w:color w:val="000000" w:themeColor="text1"/>
          <w:sz w:val="24"/>
          <w:szCs w:val="24"/>
        </w:rPr>
        <w:t xml:space="preserve">, </w:t>
      </w:r>
      <w:r w:rsidR="002D546D" w:rsidRPr="005F61A7">
        <w:rPr>
          <w:rFonts w:ascii="Garamond" w:hAnsi="Garamond"/>
          <w:color w:val="000000" w:themeColor="text1"/>
          <w:sz w:val="24"/>
          <w:szCs w:val="24"/>
        </w:rPr>
        <w:t>valamint</w:t>
      </w:r>
      <w:r w:rsidR="00452BEA" w:rsidRPr="005F61A7">
        <w:rPr>
          <w:rFonts w:ascii="Garamond" w:hAnsi="Garamond"/>
          <w:color w:val="000000" w:themeColor="text1"/>
          <w:sz w:val="24"/>
          <w:szCs w:val="24"/>
        </w:rPr>
        <w:t xml:space="preserve"> 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00754B2F" w:rsidRPr="005F61A7">
        <w:rPr>
          <w:rFonts w:ascii="Garamond" w:hAnsi="Garamond"/>
          <w:color w:val="000000" w:themeColor="text1"/>
          <w:sz w:val="24"/>
          <w:szCs w:val="24"/>
        </w:rPr>
        <w:t>tevékenységi körében történő hasznosíthatóság</w:t>
      </w:r>
      <w:r w:rsidR="003B2F94" w:rsidRPr="005F61A7">
        <w:rPr>
          <w:rFonts w:ascii="Garamond" w:hAnsi="Garamond"/>
          <w:color w:val="000000" w:themeColor="text1"/>
          <w:sz w:val="24"/>
          <w:szCs w:val="24"/>
        </w:rPr>
        <w:t xml:space="preserve"> szempontjából </w:t>
      </w:r>
      <w:r w:rsidR="006D621C" w:rsidRPr="005F61A7">
        <w:rPr>
          <w:rFonts w:ascii="Garamond" w:hAnsi="Garamond"/>
          <w:color w:val="000000" w:themeColor="text1"/>
          <w:sz w:val="24"/>
          <w:szCs w:val="24"/>
        </w:rPr>
        <w:t xml:space="preserve">a Szellemi Alkotások a jelen </w:t>
      </w:r>
      <w:r w:rsidR="00471380">
        <w:rPr>
          <w:rFonts w:ascii="Garamond" w:hAnsi="Garamond"/>
          <w:color w:val="000000" w:themeColor="text1"/>
          <w:sz w:val="24"/>
          <w:szCs w:val="24"/>
        </w:rPr>
        <w:t>Szabályzat</w:t>
      </w:r>
      <w:r w:rsidR="006D621C" w:rsidRPr="005F61A7">
        <w:rPr>
          <w:rFonts w:ascii="Garamond" w:hAnsi="Garamond"/>
          <w:color w:val="000000" w:themeColor="text1"/>
          <w:sz w:val="24"/>
          <w:szCs w:val="24"/>
        </w:rPr>
        <w:t xml:space="preserve"> szerint </w:t>
      </w:r>
      <w:r w:rsidR="006979B5" w:rsidRPr="005F61A7">
        <w:rPr>
          <w:rFonts w:ascii="Garamond" w:hAnsi="Garamond"/>
          <w:color w:val="000000" w:themeColor="text1"/>
          <w:sz w:val="24"/>
          <w:szCs w:val="24"/>
        </w:rPr>
        <w:t xml:space="preserve">3 </w:t>
      </w:r>
      <w:r w:rsidR="003B2F94" w:rsidRPr="005F61A7">
        <w:rPr>
          <w:rFonts w:ascii="Garamond" w:hAnsi="Garamond"/>
          <w:color w:val="000000" w:themeColor="text1"/>
          <w:sz w:val="24"/>
          <w:szCs w:val="24"/>
        </w:rPr>
        <w:t>csoport</w:t>
      </w:r>
      <w:r w:rsidR="006D621C" w:rsidRPr="005F61A7">
        <w:rPr>
          <w:rFonts w:ascii="Garamond" w:hAnsi="Garamond"/>
          <w:color w:val="000000" w:themeColor="text1"/>
          <w:sz w:val="24"/>
          <w:szCs w:val="24"/>
        </w:rPr>
        <w:t>ba sorolhatók</w:t>
      </w:r>
      <w:r w:rsidR="003B2F94" w:rsidRPr="005F61A7">
        <w:rPr>
          <w:rFonts w:ascii="Garamond" w:hAnsi="Garamond"/>
          <w:color w:val="000000" w:themeColor="text1"/>
          <w:sz w:val="24"/>
          <w:szCs w:val="24"/>
        </w:rPr>
        <w:t>:</w:t>
      </w:r>
    </w:p>
    <w:p w14:paraId="6850B187" w14:textId="0DACCE51" w:rsidR="003B2F94" w:rsidRPr="005F61A7" w:rsidRDefault="003B2F94" w:rsidP="004C555E">
      <w:pPr>
        <w:pStyle w:val="Listaszerbekezds"/>
        <w:tabs>
          <w:tab w:val="left" w:pos="4253"/>
        </w:tabs>
        <w:spacing w:after="120"/>
        <w:ind w:left="1276" w:hanging="284"/>
        <w:contextualSpacing w:val="0"/>
        <w:rPr>
          <w:rFonts w:ascii="Garamond" w:hAnsi="Garamond"/>
          <w:color w:val="000000" w:themeColor="text1"/>
          <w:sz w:val="24"/>
          <w:szCs w:val="24"/>
        </w:rPr>
      </w:pPr>
      <w:r w:rsidRPr="005F61A7">
        <w:rPr>
          <w:rFonts w:ascii="Garamond" w:hAnsi="Garamond"/>
          <w:color w:val="000000" w:themeColor="text1"/>
          <w:sz w:val="24"/>
          <w:szCs w:val="24"/>
        </w:rPr>
        <w:t>Alkalmazotti Szellemi Alkotás</w:t>
      </w:r>
      <w:r w:rsidR="00FC4BD3" w:rsidRPr="005F61A7">
        <w:rPr>
          <w:rFonts w:ascii="Garamond" w:hAnsi="Garamond"/>
          <w:color w:val="000000" w:themeColor="text1"/>
          <w:sz w:val="24"/>
          <w:szCs w:val="24"/>
        </w:rPr>
        <w:t xml:space="preserve"> </w:t>
      </w:r>
      <w:r w:rsidR="00CC4A7C" w:rsidRPr="005F61A7">
        <w:rPr>
          <w:rFonts w:ascii="Garamond" w:hAnsi="Garamond"/>
          <w:color w:val="000000" w:themeColor="text1"/>
          <w:sz w:val="24"/>
          <w:szCs w:val="24"/>
        </w:rPr>
        <w:tab/>
      </w:r>
      <w:r w:rsidR="00FC4BD3" w:rsidRPr="005F61A7">
        <w:rPr>
          <w:rFonts w:ascii="Garamond" w:hAnsi="Garamond"/>
          <w:color w:val="000000" w:themeColor="text1"/>
          <w:sz w:val="24"/>
          <w:szCs w:val="24"/>
        </w:rPr>
        <w:t>[</w:t>
      </w:r>
      <w:r w:rsidR="0021216A" w:rsidRPr="005F61A7">
        <w:rPr>
          <w:rFonts w:ascii="Garamond" w:hAnsi="Garamond"/>
          <w:color w:val="000000" w:themeColor="text1"/>
          <w:sz w:val="24"/>
          <w:szCs w:val="24"/>
        </w:rPr>
        <w:t xml:space="preserve">lásd: </w:t>
      </w:r>
      <w:r w:rsidR="00FC4BD3" w:rsidRPr="005F61A7">
        <w:rPr>
          <w:rFonts w:ascii="Garamond" w:hAnsi="Garamond"/>
          <w:color w:val="000000" w:themeColor="text1"/>
          <w:sz w:val="24"/>
          <w:szCs w:val="24"/>
          <w:shd w:val="clear" w:color="auto" w:fill="E6E6E6"/>
        </w:rPr>
        <w:fldChar w:fldCharType="begin"/>
      </w:r>
      <w:r w:rsidR="00FC4BD3" w:rsidRPr="005F61A7">
        <w:rPr>
          <w:rFonts w:ascii="Garamond" w:hAnsi="Garamond"/>
          <w:color w:val="000000" w:themeColor="text1"/>
          <w:sz w:val="24"/>
          <w:szCs w:val="24"/>
        </w:rPr>
        <w:instrText xml:space="preserve"> REF _Ref76542404 \r \h </w:instrText>
      </w:r>
      <w:r w:rsidR="00857A33" w:rsidRPr="005F61A7">
        <w:rPr>
          <w:rFonts w:ascii="Garamond" w:hAnsi="Garamond"/>
          <w:color w:val="000000" w:themeColor="text1"/>
          <w:sz w:val="24"/>
          <w:szCs w:val="24"/>
          <w:shd w:val="clear" w:color="auto" w:fill="E6E6E6"/>
        </w:rPr>
        <w:instrText xml:space="preserve"> \* MERGEFORMAT </w:instrText>
      </w:r>
      <w:r w:rsidR="00FC4BD3" w:rsidRPr="005F61A7">
        <w:rPr>
          <w:rFonts w:ascii="Garamond" w:hAnsi="Garamond"/>
          <w:color w:val="000000" w:themeColor="text1"/>
          <w:sz w:val="24"/>
          <w:szCs w:val="24"/>
          <w:shd w:val="clear" w:color="auto" w:fill="E6E6E6"/>
        </w:rPr>
      </w:r>
      <w:r w:rsidR="00FC4BD3"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w:t>
      </w:r>
      <w:r w:rsidR="00FC4BD3" w:rsidRPr="005F61A7">
        <w:rPr>
          <w:rFonts w:ascii="Garamond" w:hAnsi="Garamond"/>
          <w:color w:val="000000" w:themeColor="text1"/>
          <w:sz w:val="24"/>
          <w:szCs w:val="24"/>
          <w:shd w:val="clear" w:color="auto" w:fill="E6E6E6"/>
        </w:rPr>
        <w:fldChar w:fldCharType="end"/>
      </w:r>
      <w:r w:rsidR="00DD3DEF" w:rsidRPr="005F61A7">
        <w:rPr>
          <w:rFonts w:ascii="Garamond" w:hAnsi="Garamond"/>
          <w:color w:val="000000" w:themeColor="text1"/>
          <w:sz w:val="24"/>
          <w:szCs w:val="24"/>
        </w:rPr>
        <w:t xml:space="preserve"> </w:t>
      </w:r>
      <w:r w:rsidR="005541C9" w:rsidRPr="005F61A7">
        <w:rPr>
          <w:rFonts w:ascii="Garamond" w:hAnsi="Garamond"/>
          <w:color w:val="000000" w:themeColor="text1"/>
          <w:sz w:val="24"/>
          <w:szCs w:val="24"/>
          <w:shd w:val="clear" w:color="auto" w:fill="E6E6E6"/>
        </w:rPr>
        <w:fldChar w:fldCharType="begin"/>
      </w:r>
      <w:r w:rsidR="005541C9" w:rsidRPr="005F61A7">
        <w:rPr>
          <w:rFonts w:ascii="Garamond" w:hAnsi="Garamond"/>
          <w:color w:val="000000" w:themeColor="text1"/>
          <w:sz w:val="24"/>
          <w:szCs w:val="24"/>
        </w:rPr>
        <w:instrText xml:space="preserve"> REF _Ref76562813 \r \h </w:instrText>
      </w:r>
      <w:r w:rsidR="00857A33" w:rsidRPr="005F61A7">
        <w:rPr>
          <w:rFonts w:ascii="Garamond" w:hAnsi="Garamond"/>
          <w:color w:val="000000" w:themeColor="text1"/>
          <w:sz w:val="24"/>
          <w:szCs w:val="24"/>
          <w:shd w:val="clear" w:color="auto" w:fill="E6E6E6"/>
        </w:rPr>
        <w:instrText xml:space="preserve"> \* MERGEFORMAT </w:instrText>
      </w:r>
      <w:r w:rsidR="005541C9" w:rsidRPr="005F61A7">
        <w:rPr>
          <w:rFonts w:ascii="Garamond" w:hAnsi="Garamond"/>
          <w:color w:val="000000" w:themeColor="text1"/>
          <w:sz w:val="24"/>
          <w:szCs w:val="24"/>
          <w:shd w:val="clear" w:color="auto" w:fill="E6E6E6"/>
        </w:rPr>
      </w:r>
      <w:r w:rsidR="005541C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w:t>
      </w:r>
      <w:r w:rsidR="005541C9" w:rsidRPr="005F61A7">
        <w:rPr>
          <w:rFonts w:ascii="Garamond" w:hAnsi="Garamond"/>
          <w:color w:val="000000" w:themeColor="text1"/>
          <w:sz w:val="24"/>
          <w:szCs w:val="24"/>
          <w:shd w:val="clear" w:color="auto" w:fill="E6E6E6"/>
        </w:rPr>
        <w:fldChar w:fldCharType="end"/>
      </w:r>
      <w:r w:rsidR="00FC4BD3" w:rsidRPr="005F61A7">
        <w:rPr>
          <w:rFonts w:ascii="Garamond" w:hAnsi="Garamond"/>
          <w:color w:val="000000" w:themeColor="text1"/>
          <w:sz w:val="24"/>
          <w:szCs w:val="24"/>
        </w:rPr>
        <w:t>]</w:t>
      </w:r>
    </w:p>
    <w:p w14:paraId="2815E125" w14:textId="5FDF72C8" w:rsidR="003B2F94" w:rsidRPr="005F61A7" w:rsidRDefault="003B2F94" w:rsidP="004C555E">
      <w:pPr>
        <w:pStyle w:val="Listaszerbekezds"/>
        <w:tabs>
          <w:tab w:val="left" w:pos="4253"/>
        </w:tabs>
        <w:spacing w:after="120"/>
        <w:ind w:left="1276" w:hanging="284"/>
        <w:contextualSpacing w:val="0"/>
        <w:rPr>
          <w:rFonts w:ascii="Garamond" w:hAnsi="Garamond"/>
          <w:color w:val="000000" w:themeColor="text1"/>
          <w:sz w:val="24"/>
          <w:szCs w:val="24"/>
        </w:rPr>
      </w:pPr>
      <w:r w:rsidRPr="005F61A7">
        <w:rPr>
          <w:rFonts w:ascii="Garamond" w:hAnsi="Garamond"/>
          <w:color w:val="000000" w:themeColor="text1"/>
          <w:sz w:val="24"/>
          <w:szCs w:val="24"/>
        </w:rPr>
        <w:t>Szolgálati Szellemi Alkotás</w:t>
      </w:r>
      <w:r w:rsidR="0021216A" w:rsidRPr="005F61A7">
        <w:rPr>
          <w:rFonts w:ascii="Garamond" w:hAnsi="Garamond"/>
          <w:color w:val="000000" w:themeColor="text1"/>
          <w:sz w:val="24"/>
          <w:szCs w:val="24"/>
        </w:rPr>
        <w:t xml:space="preserve"> </w:t>
      </w:r>
      <w:r w:rsidR="00CC4A7C" w:rsidRPr="005F61A7">
        <w:rPr>
          <w:rFonts w:ascii="Garamond" w:hAnsi="Garamond"/>
          <w:color w:val="000000" w:themeColor="text1"/>
          <w:sz w:val="24"/>
          <w:szCs w:val="24"/>
        </w:rPr>
        <w:tab/>
      </w:r>
      <w:r w:rsidR="0021216A" w:rsidRPr="005F61A7">
        <w:rPr>
          <w:rFonts w:ascii="Garamond" w:hAnsi="Garamond"/>
          <w:color w:val="000000" w:themeColor="text1"/>
          <w:sz w:val="24"/>
          <w:szCs w:val="24"/>
        </w:rPr>
        <w:t>[</w:t>
      </w:r>
      <w:r w:rsidR="00F86174" w:rsidRPr="005F61A7">
        <w:rPr>
          <w:rFonts w:ascii="Garamond" w:hAnsi="Garamond"/>
          <w:color w:val="000000" w:themeColor="text1"/>
          <w:sz w:val="24"/>
          <w:szCs w:val="24"/>
        </w:rPr>
        <w:t xml:space="preserve">lásd: </w:t>
      </w:r>
      <w:r w:rsidR="0021216A" w:rsidRPr="005F61A7">
        <w:rPr>
          <w:rFonts w:ascii="Garamond" w:hAnsi="Garamond"/>
          <w:color w:val="000000" w:themeColor="text1"/>
          <w:sz w:val="24"/>
          <w:szCs w:val="24"/>
          <w:shd w:val="clear" w:color="auto" w:fill="E6E6E6"/>
        </w:rPr>
        <w:fldChar w:fldCharType="begin"/>
      </w:r>
      <w:r w:rsidR="0021216A" w:rsidRPr="005F61A7">
        <w:rPr>
          <w:rFonts w:ascii="Garamond" w:hAnsi="Garamond"/>
          <w:color w:val="000000" w:themeColor="text1"/>
          <w:sz w:val="24"/>
          <w:szCs w:val="24"/>
        </w:rPr>
        <w:instrText xml:space="preserve"> REF _Ref76542404 \r \h </w:instrText>
      </w:r>
      <w:r w:rsidR="00857A33" w:rsidRPr="005F61A7">
        <w:rPr>
          <w:rFonts w:ascii="Garamond" w:hAnsi="Garamond"/>
          <w:color w:val="000000" w:themeColor="text1"/>
          <w:sz w:val="24"/>
          <w:szCs w:val="24"/>
          <w:shd w:val="clear" w:color="auto" w:fill="E6E6E6"/>
        </w:rPr>
        <w:instrText xml:space="preserve"> \* MERGEFORMAT </w:instrText>
      </w:r>
      <w:r w:rsidR="0021216A" w:rsidRPr="005F61A7">
        <w:rPr>
          <w:rFonts w:ascii="Garamond" w:hAnsi="Garamond"/>
          <w:color w:val="000000" w:themeColor="text1"/>
          <w:sz w:val="24"/>
          <w:szCs w:val="24"/>
          <w:shd w:val="clear" w:color="auto" w:fill="E6E6E6"/>
        </w:rPr>
      </w:r>
      <w:r w:rsidR="0021216A"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w:t>
      </w:r>
      <w:r w:rsidR="0021216A" w:rsidRPr="005F61A7">
        <w:rPr>
          <w:rFonts w:ascii="Garamond" w:hAnsi="Garamond"/>
          <w:color w:val="000000" w:themeColor="text1"/>
          <w:sz w:val="24"/>
          <w:szCs w:val="24"/>
          <w:shd w:val="clear" w:color="auto" w:fill="E6E6E6"/>
        </w:rPr>
        <w:fldChar w:fldCharType="end"/>
      </w:r>
      <w:r w:rsidR="0021216A" w:rsidRPr="005F61A7">
        <w:rPr>
          <w:rFonts w:ascii="Garamond" w:hAnsi="Garamond"/>
          <w:color w:val="000000" w:themeColor="text1"/>
          <w:sz w:val="24"/>
          <w:szCs w:val="24"/>
        </w:rPr>
        <w:t xml:space="preserve"> </w:t>
      </w:r>
      <w:r w:rsidR="0021216A" w:rsidRPr="005F61A7">
        <w:rPr>
          <w:rFonts w:ascii="Garamond" w:hAnsi="Garamond"/>
          <w:color w:val="000000" w:themeColor="text1"/>
          <w:sz w:val="24"/>
          <w:szCs w:val="24"/>
          <w:shd w:val="clear" w:color="auto" w:fill="E6E6E6"/>
        </w:rPr>
        <w:fldChar w:fldCharType="begin"/>
      </w:r>
      <w:r w:rsidR="0021216A" w:rsidRPr="005F61A7">
        <w:rPr>
          <w:rFonts w:ascii="Garamond" w:hAnsi="Garamond"/>
          <w:color w:val="000000" w:themeColor="text1"/>
          <w:sz w:val="24"/>
          <w:szCs w:val="24"/>
        </w:rPr>
        <w:instrText xml:space="preserve"> REF _Ref76542743 \r \h </w:instrText>
      </w:r>
      <w:r w:rsidR="00857A33" w:rsidRPr="005F61A7">
        <w:rPr>
          <w:rFonts w:ascii="Garamond" w:hAnsi="Garamond"/>
          <w:color w:val="000000" w:themeColor="text1"/>
          <w:sz w:val="24"/>
          <w:szCs w:val="24"/>
          <w:shd w:val="clear" w:color="auto" w:fill="E6E6E6"/>
        </w:rPr>
        <w:instrText xml:space="preserve"> \* MERGEFORMAT </w:instrText>
      </w:r>
      <w:r w:rsidR="0021216A" w:rsidRPr="005F61A7">
        <w:rPr>
          <w:rFonts w:ascii="Garamond" w:hAnsi="Garamond"/>
          <w:color w:val="000000" w:themeColor="text1"/>
          <w:sz w:val="24"/>
          <w:szCs w:val="24"/>
          <w:shd w:val="clear" w:color="auto" w:fill="E6E6E6"/>
        </w:rPr>
      </w:r>
      <w:r w:rsidR="0021216A"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(25)</w:t>
      </w:r>
      <w:r w:rsidR="0021216A" w:rsidRPr="005F61A7">
        <w:rPr>
          <w:rFonts w:ascii="Garamond" w:hAnsi="Garamond"/>
          <w:color w:val="000000" w:themeColor="text1"/>
          <w:sz w:val="24"/>
          <w:szCs w:val="24"/>
          <w:shd w:val="clear" w:color="auto" w:fill="E6E6E6"/>
        </w:rPr>
        <w:fldChar w:fldCharType="end"/>
      </w:r>
      <w:r w:rsidR="0021216A" w:rsidRPr="005F61A7">
        <w:rPr>
          <w:rFonts w:ascii="Garamond" w:hAnsi="Garamond"/>
          <w:color w:val="000000" w:themeColor="text1"/>
          <w:sz w:val="24"/>
          <w:szCs w:val="24"/>
        </w:rPr>
        <w:t>]</w:t>
      </w:r>
    </w:p>
    <w:p w14:paraId="5AC807EF" w14:textId="311730C1" w:rsidR="00166C26" w:rsidRPr="005F61A7" w:rsidRDefault="00166C26" w:rsidP="004C555E">
      <w:pPr>
        <w:pStyle w:val="Listaszerbekezds"/>
        <w:tabs>
          <w:tab w:val="left" w:pos="4253"/>
        </w:tabs>
        <w:spacing w:after="120"/>
        <w:ind w:left="1276" w:hanging="284"/>
        <w:contextualSpacing w:val="0"/>
        <w:rPr>
          <w:rFonts w:ascii="Garamond" w:hAnsi="Garamond"/>
          <w:color w:val="000000" w:themeColor="text1"/>
          <w:sz w:val="24"/>
          <w:szCs w:val="24"/>
        </w:rPr>
      </w:pPr>
      <w:r w:rsidRPr="005F61A7">
        <w:rPr>
          <w:rFonts w:ascii="Garamond" w:hAnsi="Garamond"/>
          <w:color w:val="000000" w:themeColor="text1"/>
          <w:sz w:val="24"/>
          <w:szCs w:val="24"/>
        </w:rPr>
        <w:t>Független Szellemi Alkotás</w:t>
      </w:r>
      <w:r w:rsidRPr="005F61A7">
        <w:rPr>
          <w:rFonts w:ascii="Garamond" w:hAnsi="Garamond"/>
          <w:color w:val="000000" w:themeColor="text1"/>
          <w:sz w:val="24"/>
          <w:szCs w:val="24"/>
        </w:rPr>
        <w:tab/>
        <w:t>[</w:t>
      </w:r>
      <w:r w:rsidR="00753867" w:rsidRPr="005F61A7">
        <w:rPr>
          <w:rFonts w:ascii="Garamond" w:hAnsi="Garamond"/>
          <w:color w:val="000000" w:themeColor="text1"/>
          <w:sz w:val="24"/>
          <w:szCs w:val="24"/>
        </w:rPr>
        <w:t xml:space="preserve">lásd: </w:t>
      </w:r>
      <w:r w:rsidR="00753867" w:rsidRPr="005F61A7">
        <w:rPr>
          <w:rFonts w:ascii="Garamond" w:hAnsi="Garamond"/>
          <w:color w:val="000000" w:themeColor="text1"/>
          <w:sz w:val="24"/>
          <w:szCs w:val="24"/>
          <w:shd w:val="clear" w:color="auto" w:fill="E6E6E6"/>
        </w:rPr>
        <w:fldChar w:fldCharType="begin"/>
      </w:r>
      <w:r w:rsidR="00753867" w:rsidRPr="005F61A7">
        <w:rPr>
          <w:rFonts w:ascii="Garamond" w:hAnsi="Garamond"/>
          <w:color w:val="000000" w:themeColor="text1"/>
          <w:sz w:val="24"/>
          <w:szCs w:val="24"/>
        </w:rPr>
        <w:instrText xml:space="preserve"> REF _Ref76542404 \r \h </w:instrText>
      </w:r>
      <w:r w:rsidR="00857A33" w:rsidRPr="005F61A7">
        <w:rPr>
          <w:rFonts w:ascii="Garamond" w:hAnsi="Garamond"/>
          <w:color w:val="000000" w:themeColor="text1"/>
          <w:sz w:val="24"/>
          <w:szCs w:val="24"/>
          <w:shd w:val="clear" w:color="auto" w:fill="E6E6E6"/>
        </w:rPr>
        <w:instrText xml:space="preserve"> \* MERGEFORMAT </w:instrText>
      </w:r>
      <w:r w:rsidR="00753867" w:rsidRPr="005F61A7">
        <w:rPr>
          <w:rFonts w:ascii="Garamond" w:hAnsi="Garamond"/>
          <w:color w:val="000000" w:themeColor="text1"/>
          <w:sz w:val="24"/>
          <w:szCs w:val="24"/>
          <w:shd w:val="clear" w:color="auto" w:fill="E6E6E6"/>
        </w:rPr>
      </w:r>
      <w:r w:rsidR="0075386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w:t>
      </w:r>
      <w:r w:rsidR="00753867" w:rsidRPr="005F61A7">
        <w:rPr>
          <w:rFonts w:ascii="Garamond" w:hAnsi="Garamond"/>
          <w:color w:val="000000" w:themeColor="text1"/>
          <w:sz w:val="24"/>
          <w:szCs w:val="24"/>
          <w:shd w:val="clear" w:color="auto" w:fill="E6E6E6"/>
        </w:rPr>
        <w:fldChar w:fldCharType="end"/>
      </w:r>
      <w:r w:rsidR="00753867" w:rsidRPr="005F61A7">
        <w:rPr>
          <w:rFonts w:ascii="Garamond" w:hAnsi="Garamond"/>
          <w:color w:val="000000" w:themeColor="text1"/>
          <w:sz w:val="24"/>
          <w:szCs w:val="24"/>
        </w:rPr>
        <w:t xml:space="preserve"> </w:t>
      </w:r>
      <w:r w:rsidR="00753867" w:rsidRPr="005F61A7">
        <w:rPr>
          <w:rFonts w:ascii="Garamond" w:hAnsi="Garamond"/>
          <w:color w:val="000000" w:themeColor="text1"/>
          <w:sz w:val="24"/>
          <w:szCs w:val="24"/>
          <w:shd w:val="clear" w:color="auto" w:fill="E6E6E6"/>
        </w:rPr>
        <w:fldChar w:fldCharType="begin"/>
      </w:r>
      <w:r w:rsidR="00753867" w:rsidRPr="005F61A7">
        <w:rPr>
          <w:rFonts w:ascii="Garamond" w:hAnsi="Garamond"/>
          <w:color w:val="000000" w:themeColor="text1"/>
          <w:sz w:val="24"/>
          <w:szCs w:val="24"/>
        </w:rPr>
        <w:instrText xml:space="preserve"> REF _Ref76547766 \r \h </w:instrText>
      </w:r>
      <w:r w:rsidR="00857A33" w:rsidRPr="005F61A7">
        <w:rPr>
          <w:rFonts w:ascii="Garamond" w:hAnsi="Garamond"/>
          <w:color w:val="000000" w:themeColor="text1"/>
          <w:sz w:val="24"/>
          <w:szCs w:val="24"/>
          <w:shd w:val="clear" w:color="auto" w:fill="E6E6E6"/>
        </w:rPr>
        <w:instrText xml:space="preserve"> \* MERGEFORMAT </w:instrText>
      </w:r>
      <w:r w:rsidR="00753867" w:rsidRPr="005F61A7">
        <w:rPr>
          <w:rFonts w:ascii="Garamond" w:hAnsi="Garamond"/>
          <w:color w:val="000000" w:themeColor="text1"/>
          <w:sz w:val="24"/>
          <w:szCs w:val="24"/>
          <w:shd w:val="clear" w:color="auto" w:fill="E6E6E6"/>
        </w:rPr>
      </w:r>
      <w:r w:rsidR="0075386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(9)</w:t>
      </w:r>
      <w:r w:rsidR="00753867"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w:t>
      </w:r>
    </w:p>
    <w:p w14:paraId="1DE3564B" w14:textId="12F6BB5E" w:rsidR="00D45025" w:rsidRPr="005F61A7" w:rsidRDefault="00D45025" w:rsidP="004C555E">
      <w:pPr>
        <w:pStyle w:val="Trzsszveg2"/>
        <w:spacing w:after="120"/>
        <w:ind w:left="1049" w:hanging="482"/>
        <w:rPr>
          <w:rFonts w:ascii="Garamond" w:hAnsi="Garamond"/>
          <w:color w:val="000000" w:themeColor="text1"/>
          <w:sz w:val="24"/>
          <w:szCs w:val="24"/>
        </w:rPr>
      </w:pPr>
      <w:r w:rsidRPr="005F61A7">
        <w:rPr>
          <w:rFonts w:ascii="Garamond" w:hAnsi="Garamond"/>
          <w:b/>
          <w:bCs/>
          <w:color w:val="000000" w:themeColor="text1"/>
          <w:sz w:val="24"/>
          <w:szCs w:val="24"/>
        </w:rPr>
        <w:t>Szellemi Alkotás befogadása:</w:t>
      </w:r>
      <w:r w:rsidRPr="005F61A7">
        <w:rPr>
          <w:rFonts w:ascii="Garamond" w:hAnsi="Garamond"/>
          <w:color w:val="000000" w:themeColor="text1"/>
          <w:sz w:val="24"/>
          <w:szCs w:val="24"/>
        </w:rPr>
        <w:t xml:space="preserve"> a Szellemi Alkotáshoz kapacsolódó Szellemi</w:t>
      </w:r>
      <w:r w:rsidR="00265FB6" w:rsidRPr="005F61A7">
        <w:rPr>
          <w:rFonts w:ascii="Garamond" w:hAnsi="Garamond"/>
          <w:color w:val="000000" w:themeColor="text1"/>
          <w:sz w:val="24"/>
          <w:szCs w:val="24"/>
        </w:rPr>
        <w:t xml:space="preserve"> T</w:t>
      </w:r>
      <w:r w:rsidRPr="005F61A7">
        <w:rPr>
          <w:rFonts w:ascii="Garamond" w:hAnsi="Garamond"/>
          <w:color w:val="000000" w:themeColor="text1"/>
          <w:sz w:val="24"/>
          <w:szCs w:val="24"/>
        </w:rPr>
        <w:t>ulajdon megszerzés</w:t>
      </w:r>
      <w:r w:rsidR="00C83EF5" w:rsidRPr="005F61A7">
        <w:rPr>
          <w:rFonts w:ascii="Garamond" w:hAnsi="Garamond"/>
          <w:color w:val="000000" w:themeColor="text1"/>
          <w:sz w:val="24"/>
          <w:szCs w:val="24"/>
        </w:rPr>
        <w:t>ét célzó,</w:t>
      </w:r>
      <w:r w:rsidRPr="005F61A7">
        <w:rPr>
          <w:rFonts w:ascii="Garamond" w:hAnsi="Garamond"/>
          <w:color w:val="000000" w:themeColor="text1"/>
          <w:sz w:val="24"/>
          <w:szCs w:val="24"/>
        </w:rPr>
        <w:t xml:space="preserve"> </w:t>
      </w:r>
      <w:r w:rsidR="00731707"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24711B" w:rsidRPr="005F61A7">
        <w:rPr>
          <w:rFonts w:ascii="Garamond" w:hAnsi="Garamond"/>
          <w:color w:val="000000" w:themeColor="text1"/>
          <w:sz w:val="24"/>
          <w:szCs w:val="24"/>
        </w:rPr>
        <w:t xml:space="preserve"> </w:t>
      </w:r>
      <w:r w:rsidR="004A010E" w:rsidRPr="005F61A7">
        <w:rPr>
          <w:rFonts w:ascii="Garamond" w:hAnsi="Garamond"/>
          <w:color w:val="000000" w:themeColor="text1"/>
          <w:sz w:val="24"/>
          <w:szCs w:val="24"/>
          <w:shd w:val="clear" w:color="auto" w:fill="E6E6E6"/>
        </w:rPr>
        <w:fldChar w:fldCharType="begin"/>
      </w:r>
      <w:r w:rsidR="004A010E" w:rsidRPr="005F61A7">
        <w:rPr>
          <w:rFonts w:ascii="Garamond" w:hAnsi="Garamond"/>
          <w:color w:val="000000" w:themeColor="text1"/>
          <w:sz w:val="24"/>
          <w:szCs w:val="24"/>
        </w:rPr>
        <w:instrText xml:space="preserve"> REF _Ref76564193 \r \h </w:instrText>
      </w:r>
      <w:r w:rsidR="00857A33" w:rsidRPr="005F61A7">
        <w:rPr>
          <w:rFonts w:ascii="Garamond" w:hAnsi="Garamond"/>
          <w:color w:val="000000" w:themeColor="text1"/>
          <w:sz w:val="24"/>
          <w:szCs w:val="24"/>
          <w:shd w:val="clear" w:color="auto" w:fill="E6E6E6"/>
        </w:rPr>
        <w:instrText xml:space="preserve"> \* MERGEFORMAT </w:instrText>
      </w:r>
      <w:r w:rsidR="004A010E" w:rsidRPr="005F61A7">
        <w:rPr>
          <w:rFonts w:ascii="Garamond" w:hAnsi="Garamond"/>
          <w:color w:val="000000" w:themeColor="text1"/>
          <w:sz w:val="24"/>
          <w:szCs w:val="24"/>
          <w:shd w:val="clear" w:color="auto" w:fill="E6E6E6"/>
        </w:rPr>
      </w:r>
      <w:r w:rsidR="004A010E"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VII</w:t>
      </w:r>
      <w:r w:rsidR="004113A5">
        <w:rPr>
          <w:rFonts w:ascii="Garamond" w:hAnsi="Garamond"/>
          <w:color w:val="000000" w:themeColor="text1"/>
          <w:sz w:val="24"/>
          <w:szCs w:val="24"/>
        </w:rPr>
        <w:t>I</w:t>
      </w:r>
      <w:r w:rsidR="0094397A" w:rsidRPr="005F61A7">
        <w:rPr>
          <w:rFonts w:ascii="Garamond" w:hAnsi="Garamond"/>
          <w:color w:val="000000" w:themeColor="text1"/>
          <w:sz w:val="24"/>
          <w:szCs w:val="24"/>
        </w:rPr>
        <w:t>.1</w:t>
      </w:r>
      <w:r w:rsidR="004A010E" w:rsidRPr="005F61A7">
        <w:rPr>
          <w:rFonts w:ascii="Garamond" w:hAnsi="Garamond"/>
          <w:color w:val="000000" w:themeColor="text1"/>
          <w:sz w:val="24"/>
          <w:szCs w:val="24"/>
          <w:shd w:val="clear" w:color="auto" w:fill="E6E6E6"/>
        </w:rPr>
        <w:fldChar w:fldCharType="end"/>
      </w:r>
      <w:r w:rsidR="000A7584" w:rsidRPr="005F61A7">
        <w:rPr>
          <w:rFonts w:ascii="Garamond" w:hAnsi="Garamond"/>
          <w:color w:val="000000" w:themeColor="text1"/>
          <w:sz w:val="24"/>
          <w:szCs w:val="24"/>
        </w:rPr>
        <w:t>.2.</w:t>
      </w:r>
      <w:r w:rsidR="004A010E" w:rsidRPr="005F61A7">
        <w:rPr>
          <w:rFonts w:ascii="Garamond" w:hAnsi="Garamond"/>
          <w:color w:val="000000" w:themeColor="text1"/>
          <w:sz w:val="24"/>
          <w:szCs w:val="24"/>
        </w:rPr>
        <w:t xml:space="preserve"> alfejezetében</w:t>
      </w:r>
      <w:r w:rsidR="00731707" w:rsidRPr="005F61A7">
        <w:rPr>
          <w:rFonts w:ascii="Garamond" w:hAnsi="Garamond"/>
          <w:color w:val="000000" w:themeColor="text1"/>
          <w:sz w:val="24"/>
          <w:szCs w:val="24"/>
        </w:rPr>
        <w:t xml:space="preserve"> meghatározott eljárás</w:t>
      </w:r>
      <w:r w:rsidRPr="005F61A7">
        <w:rPr>
          <w:rFonts w:ascii="Garamond" w:hAnsi="Garamond"/>
          <w:color w:val="000000" w:themeColor="text1"/>
          <w:sz w:val="24"/>
          <w:szCs w:val="24"/>
        </w:rPr>
        <w:t>.</w:t>
      </w:r>
    </w:p>
    <w:p w14:paraId="474729BC" w14:textId="4D34D78B" w:rsidR="008A0A5C" w:rsidRPr="005F61A7" w:rsidRDefault="008A0A5C" w:rsidP="004C555E">
      <w:pPr>
        <w:pStyle w:val="Trzsszveg2"/>
        <w:spacing w:after="120"/>
        <w:ind w:left="1049" w:hanging="482"/>
        <w:rPr>
          <w:rFonts w:ascii="Garamond" w:hAnsi="Garamond"/>
          <w:b/>
          <w:color w:val="000000" w:themeColor="text1"/>
          <w:sz w:val="24"/>
          <w:szCs w:val="24"/>
        </w:rPr>
      </w:pPr>
      <w:r w:rsidRPr="005F61A7">
        <w:rPr>
          <w:rFonts w:ascii="Garamond" w:hAnsi="Garamond"/>
          <w:b/>
          <w:color w:val="000000" w:themeColor="text1"/>
          <w:sz w:val="24"/>
          <w:szCs w:val="24"/>
        </w:rPr>
        <w:t>Szellemi Tulajdon</w:t>
      </w:r>
      <w:r w:rsidR="009C01AE" w:rsidRPr="005F61A7">
        <w:rPr>
          <w:rFonts w:ascii="Garamond" w:hAnsi="Garamond"/>
          <w:b/>
          <w:color w:val="000000" w:themeColor="text1"/>
          <w:sz w:val="24"/>
          <w:szCs w:val="24"/>
        </w:rPr>
        <w:t>:</w:t>
      </w:r>
      <w:r w:rsidRPr="005F61A7">
        <w:rPr>
          <w:rFonts w:ascii="Garamond" w:hAnsi="Garamond"/>
          <w:bCs/>
          <w:color w:val="000000" w:themeColor="text1"/>
          <w:sz w:val="24"/>
          <w:szCs w:val="24"/>
        </w:rPr>
        <w:t xml:space="preserve"> </w:t>
      </w:r>
      <w:r w:rsidR="009C01AE" w:rsidRPr="005F61A7">
        <w:rPr>
          <w:rFonts w:ascii="Garamond" w:hAnsi="Garamond"/>
          <w:color w:val="000000" w:themeColor="text1"/>
          <w:sz w:val="24"/>
          <w:szCs w:val="24"/>
        </w:rPr>
        <w:t xml:space="preserve">a Szellemi Alkotásokra és egyes teljesítményekre, az árujelzőkre (védjegyek és földrajzi árujelzők) a szerzői jogi és iparjogvédelmi törvényben, a védett </w:t>
      </w:r>
      <w:r w:rsidR="009C01AE" w:rsidRPr="005F61A7">
        <w:rPr>
          <w:rFonts w:ascii="Garamond" w:hAnsi="Garamond"/>
          <w:color w:val="000000" w:themeColor="text1"/>
          <w:sz w:val="24"/>
          <w:szCs w:val="24"/>
        </w:rPr>
        <w:lastRenderedPageBreak/>
        <w:t xml:space="preserve">ismeretekre nézve az üzleti titok védelméről szóló törvényben, továbbá az Európai Unió közvetlenül alkalmazandó jogi </w:t>
      </w:r>
      <w:proofErr w:type="gramStart"/>
      <w:r w:rsidR="009C01AE" w:rsidRPr="005F61A7">
        <w:rPr>
          <w:rFonts w:ascii="Garamond" w:hAnsi="Garamond"/>
          <w:color w:val="000000" w:themeColor="text1"/>
          <w:sz w:val="24"/>
          <w:szCs w:val="24"/>
        </w:rPr>
        <w:t>aktusaiban</w:t>
      </w:r>
      <w:proofErr w:type="gramEnd"/>
      <w:r w:rsidR="009C01AE" w:rsidRPr="005F61A7">
        <w:rPr>
          <w:rFonts w:ascii="Garamond" w:hAnsi="Garamond"/>
          <w:color w:val="000000" w:themeColor="text1"/>
          <w:sz w:val="24"/>
          <w:szCs w:val="24"/>
        </w:rPr>
        <w:t xml:space="preserve"> és nemzetközi egyezmények által biztosított jogi oltalom.</w:t>
      </w:r>
    </w:p>
    <w:p w14:paraId="2A6B03DD" w14:textId="7EEADEE1" w:rsidR="008A0A5C" w:rsidRPr="005F61A7" w:rsidRDefault="008A0A5C" w:rsidP="004C555E">
      <w:pPr>
        <w:pStyle w:val="Trzsszveg2"/>
        <w:spacing w:after="120"/>
        <w:ind w:left="1049" w:hanging="482"/>
        <w:rPr>
          <w:rFonts w:ascii="Garamond" w:hAnsi="Garamond"/>
          <w:color w:val="000000" w:themeColor="text1"/>
          <w:sz w:val="24"/>
          <w:szCs w:val="24"/>
        </w:rPr>
      </w:pPr>
      <w:r w:rsidRPr="005F61A7">
        <w:rPr>
          <w:rFonts w:ascii="Garamond" w:hAnsi="Garamond"/>
          <w:b/>
          <w:color w:val="000000" w:themeColor="text1"/>
          <w:sz w:val="24"/>
          <w:szCs w:val="24"/>
        </w:rPr>
        <w:t>Szellemi Tulajdon Bizottság:</w:t>
      </w:r>
      <w:r w:rsidRPr="005F61A7">
        <w:rPr>
          <w:rFonts w:ascii="Garamond" w:hAnsi="Garamond"/>
          <w:color w:val="000000" w:themeColor="text1"/>
          <w:sz w:val="24"/>
          <w:szCs w:val="24"/>
        </w:rPr>
        <w:t xml:space="preserve"> a </w:t>
      </w:r>
      <w:r w:rsidR="00031210">
        <w:rPr>
          <w:rFonts w:ascii="Garamond" w:hAnsi="Garamond"/>
          <w:color w:val="000000" w:themeColor="text1"/>
          <w:sz w:val="24"/>
          <w:szCs w:val="24"/>
        </w:rPr>
        <w:t>CSFK-</w:t>
      </w:r>
      <w:proofErr w:type="spellStart"/>
      <w:r w:rsidR="00031210">
        <w:rPr>
          <w:rFonts w:ascii="Garamond" w:hAnsi="Garamond"/>
          <w:color w:val="000000" w:themeColor="text1"/>
          <w:sz w:val="24"/>
          <w:szCs w:val="24"/>
        </w:rPr>
        <w:t>ban</w:t>
      </w:r>
      <w:proofErr w:type="spellEnd"/>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működő, </w:t>
      </w:r>
      <w:r w:rsidR="00C42995" w:rsidRPr="005F61A7">
        <w:rPr>
          <w:rFonts w:ascii="Garamond" w:hAnsi="Garamond"/>
          <w:color w:val="000000" w:themeColor="text1"/>
          <w:sz w:val="24"/>
          <w:szCs w:val="24"/>
        </w:rPr>
        <w:t xml:space="preserve">a Szellemi Alkotások kezelésével és </w:t>
      </w:r>
      <w:r w:rsidR="00681765" w:rsidRPr="005F61A7">
        <w:rPr>
          <w:rFonts w:ascii="Garamond" w:hAnsi="Garamond"/>
          <w:color w:val="000000" w:themeColor="text1"/>
          <w:sz w:val="24"/>
          <w:szCs w:val="24"/>
        </w:rPr>
        <w:t>Hasznosítás</w:t>
      </w:r>
      <w:r w:rsidR="00C42995" w:rsidRPr="005F61A7">
        <w:rPr>
          <w:rFonts w:ascii="Garamond" w:hAnsi="Garamond"/>
          <w:color w:val="000000" w:themeColor="text1"/>
          <w:sz w:val="24"/>
          <w:szCs w:val="24"/>
        </w:rPr>
        <w:t xml:space="preserve">ával kapcsolatos javaslattevő, </w:t>
      </w:r>
      <w:r w:rsidR="00F9204E"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C42995" w:rsidRPr="005F61A7">
        <w:rPr>
          <w:rFonts w:ascii="Garamond" w:hAnsi="Garamond"/>
          <w:color w:val="000000" w:themeColor="text1"/>
          <w:sz w:val="24"/>
          <w:szCs w:val="24"/>
        </w:rPr>
        <w:t xml:space="preserve">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_Ref72155860 \r \h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36. §</w:t>
      </w:r>
      <w:r w:rsidRPr="005F61A7">
        <w:rPr>
          <w:rFonts w:ascii="Garamond" w:hAnsi="Garamond"/>
          <w:color w:val="000000" w:themeColor="text1"/>
          <w:sz w:val="24"/>
          <w:szCs w:val="24"/>
          <w:shd w:val="clear" w:color="auto" w:fill="E6E6E6"/>
        </w:rPr>
        <w:fldChar w:fldCharType="end"/>
      </w:r>
      <w:r w:rsidR="0016626C" w:rsidRPr="005F61A7">
        <w:rPr>
          <w:rFonts w:ascii="Garamond" w:hAnsi="Garamond"/>
          <w:color w:val="000000" w:themeColor="text1"/>
          <w:sz w:val="24"/>
          <w:szCs w:val="24"/>
        </w:rPr>
        <w:t xml:space="preserve">, </w:t>
      </w:r>
      <w:r w:rsidR="0016626C" w:rsidRPr="005F61A7">
        <w:rPr>
          <w:rFonts w:ascii="Garamond" w:hAnsi="Garamond"/>
          <w:color w:val="000000" w:themeColor="text1"/>
          <w:sz w:val="24"/>
          <w:szCs w:val="24"/>
          <w:shd w:val="clear" w:color="auto" w:fill="E6E6E6"/>
        </w:rPr>
        <w:fldChar w:fldCharType="begin"/>
      </w:r>
      <w:r w:rsidR="0016626C" w:rsidRPr="005F61A7">
        <w:rPr>
          <w:rFonts w:ascii="Garamond" w:hAnsi="Garamond"/>
          <w:color w:val="000000" w:themeColor="text1"/>
          <w:sz w:val="24"/>
          <w:szCs w:val="24"/>
        </w:rPr>
        <w:instrText xml:space="preserve"> REF _Ref72158725 \r \h </w:instrText>
      </w:r>
      <w:r w:rsidR="000836C6" w:rsidRPr="005F61A7">
        <w:rPr>
          <w:rFonts w:ascii="Garamond" w:hAnsi="Garamond"/>
          <w:color w:val="000000" w:themeColor="text1"/>
          <w:sz w:val="24"/>
          <w:szCs w:val="24"/>
          <w:shd w:val="clear" w:color="auto" w:fill="E6E6E6"/>
        </w:rPr>
        <w:instrText xml:space="preserve"> \* MERGEFORMAT </w:instrText>
      </w:r>
      <w:r w:rsidR="0016626C" w:rsidRPr="005F61A7">
        <w:rPr>
          <w:rFonts w:ascii="Garamond" w:hAnsi="Garamond"/>
          <w:color w:val="000000" w:themeColor="text1"/>
          <w:sz w:val="24"/>
          <w:szCs w:val="24"/>
          <w:shd w:val="clear" w:color="auto" w:fill="E6E6E6"/>
        </w:rPr>
      </w:r>
      <w:r w:rsidR="0016626C"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81. §</w:t>
      </w:r>
      <w:r w:rsidR="0016626C" w:rsidRPr="005F61A7">
        <w:rPr>
          <w:rFonts w:ascii="Garamond" w:hAnsi="Garamond"/>
          <w:color w:val="000000" w:themeColor="text1"/>
          <w:sz w:val="24"/>
          <w:szCs w:val="24"/>
          <w:shd w:val="clear" w:color="auto" w:fill="E6E6E6"/>
        </w:rPr>
        <w:fldChar w:fldCharType="end"/>
      </w:r>
      <w:r w:rsidR="0016626C" w:rsidRPr="005F61A7">
        <w:rPr>
          <w:rFonts w:ascii="Garamond" w:hAnsi="Garamond"/>
          <w:color w:val="000000" w:themeColor="text1"/>
          <w:sz w:val="24"/>
          <w:szCs w:val="24"/>
        </w:rPr>
        <w:t xml:space="preserve">és </w:t>
      </w:r>
      <w:r w:rsidR="0016626C" w:rsidRPr="005F61A7">
        <w:rPr>
          <w:rFonts w:ascii="Garamond" w:hAnsi="Garamond"/>
          <w:color w:val="000000" w:themeColor="text1"/>
          <w:sz w:val="24"/>
          <w:szCs w:val="24"/>
          <w:shd w:val="clear" w:color="auto" w:fill="E6E6E6"/>
        </w:rPr>
        <w:fldChar w:fldCharType="begin"/>
      </w:r>
      <w:r w:rsidR="0016626C" w:rsidRPr="005F61A7">
        <w:rPr>
          <w:rFonts w:ascii="Garamond" w:hAnsi="Garamond"/>
          <w:color w:val="000000" w:themeColor="text1"/>
          <w:sz w:val="24"/>
          <w:szCs w:val="24"/>
        </w:rPr>
        <w:instrText xml:space="preserve"> REF _Ref104883024 \r \h </w:instrText>
      </w:r>
      <w:r w:rsidR="000836C6" w:rsidRPr="005F61A7">
        <w:rPr>
          <w:rFonts w:ascii="Garamond" w:hAnsi="Garamond"/>
          <w:color w:val="000000" w:themeColor="text1"/>
          <w:sz w:val="24"/>
          <w:szCs w:val="24"/>
          <w:shd w:val="clear" w:color="auto" w:fill="E6E6E6"/>
        </w:rPr>
        <w:instrText xml:space="preserve"> \* MERGEFORMAT </w:instrText>
      </w:r>
      <w:r w:rsidR="0016626C" w:rsidRPr="005F61A7">
        <w:rPr>
          <w:rFonts w:ascii="Garamond" w:hAnsi="Garamond"/>
          <w:color w:val="000000" w:themeColor="text1"/>
          <w:sz w:val="24"/>
          <w:szCs w:val="24"/>
          <w:shd w:val="clear" w:color="auto" w:fill="E6E6E6"/>
        </w:rPr>
      </w:r>
      <w:r w:rsidR="0016626C"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82. §</w:t>
      </w:r>
      <w:r w:rsidR="0016626C" w:rsidRPr="005F61A7">
        <w:rPr>
          <w:rFonts w:ascii="Garamond" w:hAnsi="Garamond"/>
          <w:color w:val="000000" w:themeColor="text1"/>
          <w:sz w:val="24"/>
          <w:szCs w:val="24"/>
          <w:shd w:val="clear" w:color="auto" w:fill="E6E6E6"/>
        </w:rPr>
        <w:fldChar w:fldCharType="end"/>
      </w:r>
      <w:r w:rsidR="0016626C" w:rsidRPr="005F61A7">
        <w:rPr>
          <w:rFonts w:ascii="Garamond" w:hAnsi="Garamond"/>
          <w:color w:val="000000" w:themeColor="text1"/>
          <w:sz w:val="24"/>
          <w:szCs w:val="24"/>
        </w:rPr>
        <w:t>-</w:t>
      </w:r>
      <w:proofErr w:type="spellStart"/>
      <w:r w:rsidR="00F9204E" w:rsidRPr="005F61A7">
        <w:rPr>
          <w:rFonts w:ascii="Garamond" w:hAnsi="Garamond"/>
          <w:color w:val="000000" w:themeColor="text1"/>
          <w:sz w:val="24"/>
          <w:szCs w:val="24"/>
        </w:rPr>
        <w:t>á</w:t>
      </w:r>
      <w:r w:rsidRPr="005F61A7">
        <w:rPr>
          <w:rFonts w:ascii="Garamond" w:hAnsi="Garamond"/>
          <w:color w:val="000000" w:themeColor="text1"/>
          <w:sz w:val="24"/>
          <w:szCs w:val="24"/>
        </w:rPr>
        <w:t>ban</w:t>
      </w:r>
      <w:proofErr w:type="spellEnd"/>
      <w:r w:rsidRPr="005F61A7">
        <w:rPr>
          <w:rFonts w:ascii="Garamond" w:hAnsi="Garamond"/>
          <w:color w:val="000000" w:themeColor="text1"/>
          <w:sz w:val="24"/>
          <w:szCs w:val="24"/>
        </w:rPr>
        <w:t xml:space="preserve"> meghatározott </w:t>
      </w:r>
      <w:r w:rsidR="00F9204E" w:rsidRPr="005F61A7">
        <w:rPr>
          <w:rFonts w:ascii="Garamond" w:hAnsi="Garamond"/>
          <w:color w:val="000000" w:themeColor="text1"/>
          <w:sz w:val="24"/>
          <w:szCs w:val="24"/>
        </w:rPr>
        <w:t xml:space="preserve">testületi </w:t>
      </w:r>
      <w:r w:rsidRPr="005F61A7">
        <w:rPr>
          <w:rFonts w:ascii="Garamond" w:hAnsi="Garamond"/>
          <w:color w:val="000000" w:themeColor="text1"/>
          <w:sz w:val="24"/>
          <w:szCs w:val="24"/>
        </w:rPr>
        <w:t>szerv.</w:t>
      </w:r>
    </w:p>
    <w:p w14:paraId="1CBB834F" w14:textId="37D19872" w:rsidR="000811BB" w:rsidRPr="005F61A7" w:rsidRDefault="0057066E" w:rsidP="004C555E">
      <w:pPr>
        <w:pStyle w:val="Trzsszveg2"/>
        <w:spacing w:after="0"/>
        <w:ind w:left="1049" w:hanging="482"/>
        <w:rPr>
          <w:rFonts w:ascii="Garamond" w:hAnsi="Garamond"/>
          <w:b/>
          <w:bCs/>
          <w:color w:val="000000" w:themeColor="text1"/>
          <w:sz w:val="24"/>
          <w:szCs w:val="24"/>
        </w:rPr>
      </w:pPr>
      <w:bookmarkStart w:id="43" w:name="_Ref76542743"/>
      <w:r w:rsidRPr="005F61A7">
        <w:rPr>
          <w:rFonts w:ascii="Garamond" w:hAnsi="Garamond"/>
          <w:b/>
          <w:bCs/>
          <w:color w:val="000000" w:themeColor="text1"/>
          <w:sz w:val="24"/>
          <w:szCs w:val="24"/>
        </w:rPr>
        <w:t>Szolgálati Szellemi Alkotás:</w:t>
      </w:r>
      <w:r w:rsidRPr="005F61A7">
        <w:rPr>
          <w:rFonts w:ascii="Garamond" w:hAnsi="Garamond"/>
          <w:color w:val="000000" w:themeColor="text1"/>
          <w:sz w:val="24"/>
          <w:szCs w:val="24"/>
        </w:rPr>
        <w:t xml:space="preserve"> olyan Szellemi Alkotás, amely</w:t>
      </w:r>
      <w:r w:rsidR="00FB2A7A" w:rsidRPr="005F61A7">
        <w:rPr>
          <w:rFonts w:ascii="Garamond" w:hAnsi="Garamond"/>
          <w:color w:val="000000" w:themeColor="text1"/>
          <w:sz w:val="24"/>
          <w:szCs w:val="24"/>
        </w:rPr>
        <w:t>nek</w:t>
      </w:r>
      <w:r w:rsidRPr="005F61A7">
        <w:rPr>
          <w:rFonts w:ascii="Garamond" w:hAnsi="Garamond"/>
          <w:color w:val="000000" w:themeColor="text1"/>
          <w:sz w:val="24"/>
          <w:szCs w:val="24"/>
        </w:rPr>
        <w:t xml:space="preserve"> </w:t>
      </w:r>
      <w:r w:rsidR="00A323B0" w:rsidRPr="005F61A7">
        <w:rPr>
          <w:rFonts w:ascii="Garamond" w:hAnsi="Garamond"/>
          <w:color w:val="000000" w:themeColor="text1"/>
          <w:sz w:val="24"/>
          <w:szCs w:val="24"/>
        </w:rPr>
        <w:t>létrehozása az Alkotó munkaviszonyból</w:t>
      </w:r>
      <w:r w:rsidR="00DE312A" w:rsidRPr="005F61A7">
        <w:rPr>
          <w:rFonts w:ascii="Garamond" w:hAnsi="Garamond"/>
          <w:color w:val="000000" w:themeColor="text1"/>
          <w:sz w:val="24"/>
          <w:szCs w:val="24"/>
        </w:rPr>
        <w:t xml:space="preserve"> </w:t>
      </w:r>
      <w:r w:rsidR="00A323B0" w:rsidRPr="005F61A7">
        <w:rPr>
          <w:rFonts w:ascii="Garamond" w:hAnsi="Garamond"/>
          <w:color w:val="000000" w:themeColor="text1"/>
          <w:sz w:val="24"/>
          <w:szCs w:val="24"/>
        </w:rPr>
        <w:t>folyó kötelessége</w:t>
      </w:r>
      <w:r w:rsidR="003C1AFD" w:rsidRPr="005F61A7">
        <w:rPr>
          <w:rFonts w:ascii="Garamond" w:hAnsi="Garamond"/>
          <w:color w:val="000000" w:themeColor="text1"/>
          <w:sz w:val="24"/>
          <w:szCs w:val="24"/>
        </w:rPr>
        <w:t xml:space="preserve">. </w:t>
      </w:r>
      <w:r w:rsidR="003D42A8" w:rsidRPr="005F61A7">
        <w:rPr>
          <w:rFonts w:ascii="Garamond" w:hAnsi="Garamond"/>
          <w:color w:val="000000" w:themeColor="text1"/>
          <w:sz w:val="24"/>
          <w:szCs w:val="24"/>
        </w:rPr>
        <w:t xml:space="preserve">Ezen túlmenően </w:t>
      </w:r>
      <w:r w:rsidR="000453E3" w:rsidRPr="005F61A7">
        <w:rPr>
          <w:rFonts w:ascii="Garamond" w:hAnsi="Garamond"/>
          <w:color w:val="000000" w:themeColor="text1"/>
          <w:sz w:val="24"/>
          <w:szCs w:val="24"/>
        </w:rPr>
        <w:t xml:space="preserve">azon </w:t>
      </w:r>
      <w:r w:rsidR="003730FB" w:rsidRPr="005F61A7">
        <w:rPr>
          <w:rFonts w:ascii="Garamond" w:hAnsi="Garamond"/>
          <w:color w:val="000000" w:themeColor="text1"/>
          <w:sz w:val="24"/>
          <w:szCs w:val="24"/>
        </w:rPr>
        <w:t>Szellemi Alkotás</w:t>
      </w:r>
      <w:r w:rsidR="00BD77D6" w:rsidRPr="005F61A7">
        <w:rPr>
          <w:rFonts w:ascii="Garamond" w:hAnsi="Garamond"/>
          <w:color w:val="000000" w:themeColor="text1"/>
          <w:sz w:val="24"/>
          <w:szCs w:val="24"/>
        </w:rPr>
        <w:t>ok</w:t>
      </w:r>
      <w:r w:rsidR="003730FB" w:rsidRPr="005F61A7">
        <w:rPr>
          <w:rFonts w:ascii="Garamond" w:hAnsi="Garamond"/>
          <w:color w:val="000000" w:themeColor="text1"/>
          <w:sz w:val="24"/>
          <w:szCs w:val="24"/>
        </w:rPr>
        <w:t xml:space="preserve"> tekintetében</w:t>
      </w:r>
      <w:r w:rsidR="000453E3" w:rsidRPr="005F61A7">
        <w:rPr>
          <w:rFonts w:ascii="Garamond" w:hAnsi="Garamond"/>
          <w:color w:val="000000" w:themeColor="text1"/>
          <w:sz w:val="24"/>
          <w:szCs w:val="24"/>
        </w:rPr>
        <w:t xml:space="preserve">, amelyek </w:t>
      </w:r>
      <w:r w:rsidR="00C3518F" w:rsidRPr="005F61A7">
        <w:rPr>
          <w:rFonts w:ascii="Garamond" w:hAnsi="Garamond"/>
          <w:color w:val="000000" w:themeColor="text1"/>
          <w:sz w:val="24"/>
          <w:szCs w:val="24"/>
        </w:rPr>
        <w:t>iparjogvédelmi oltalom tárgyai lehetnek</w:t>
      </w:r>
      <w:r w:rsidR="00FB2A7A" w:rsidRPr="005F61A7">
        <w:rPr>
          <w:rFonts w:ascii="Garamond" w:hAnsi="Garamond"/>
          <w:color w:val="000000" w:themeColor="text1"/>
          <w:sz w:val="24"/>
          <w:szCs w:val="24"/>
        </w:rPr>
        <w:t>,</w:t>
      </w:r>
      <w:r w:rsidR="000453E3" w:rsidRPr="005F61A7">
        <w:rPr>
          <w:rFonts w:ascii="Garamond" w:hAnsi="Garamond"/>
          <w:color w:val="000000" w:themeColor="text1"/>
          <w:sz w:val="24"/>
          <w:szCs w:val="24"/>
        </w:rPr>
        <w:t xml:space="preserve"> </w:t>
      </w:r>
      <w:r w:rsidR="002A355A" w:rsidRPr="005F61A7">
        <w:rPr>
          <w:rFonts w:ascii="Garamond" w:hAnsi="Garamond"/>
          <w:color w:val="000000" w:themeColor="text1"/>
          <w:sz w:val="24"/>
          <w:szCs w:val="24"/>
        </w:rPr>
        <w:t>a vonatkozó jogszabály</w:t>
      </w:r>
      <w:r w:rsidR="00061CEC" w:rsidRPr="005F61A7">
        <w:rPr>
          <w:rFonts w:ascii="Garamond" w:hAnsi="Garamond"/>
          <w:color w:val="000000" w:themeColor="text1"/>
          <w:sz w:val="24"/>
          <w:szCs w:val="24"/>
        </w:rPr>
        <w:t xml:space="preserve"> további feltétel</w:t>
      </w:r>
      <w:r w:rsidR="000453E3" w:rsidRPr="005F61A7">
        <w:rPr>
          <w:rFonts w:ascii="Garamond" w:hAnsi="Garamond"/>
          <w:color w:val="000000" w:themeColor="text1"/>
          <w:sz w:val="24"/>
          <w:szCs w:val="24"/>
        </w:rPr>
        <w:t>t határozhat meg</w:t>
      </w:r>
      <w:r w:rsidR="00477936"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477936" w:rsidRPr="005F61A7">
        <w:rPr>
          <w:rFonts w:ascii="Garamond" w:hAnsi="Garamond"/>
          <w:color w:val="000000" w:themeColor="text1"/>
          <w:sz w:val="24"/>
          <w:szCs w:val="24"/>
        </w:rPr>
        <w:t xml:space="preserve"> ismertetés és </w:t>
      </w:r>
      <w:r w:rsidR="00146652" w:rsidRPr="005F61A7">
        <w:rPr>
          <w:rFonts w:ascii="Garamond" w:hAnsi="Garamond"/>
          <w:color w:val="000000" w:themeColor="text1"/>
          <w:sz w:val="24"/>
          <w:szCs w:val="24"/>
        </w:rPr>
        <w:t>befogad</w:t>
      </w:r>
      <w:r w:rsidR="00477936" w:rsidRPr="005F61A7">
        <w:rPr>
          <w:rFonts w:ascii="Garamond" w:hAnsi="Garamond"/>
          <w:color w:val="000000" w:themeColor="text1"/>
          <w:sz w:val="24"/>
          <w:szCs w:val="24"/>
        </w:rPr>
        <w:t>ás a</w:t>
      </w:r>
      <w:r w:rsidR="00FA2E45" w:rsidRPr="005F61A7">
        <w:rPr>
          <w:rFonts w:ascii="Garamond" w:hAnsi="Garamond"/>
          <w:color w:val="000000" w:themeColor="text1"/>
          <w:sz w:val="24"/>
          <w:szCs w:val="24"/>
        </w:rPr>
        <w:t xml:space="preserve"> </w:t>
      </w:r>
      <w:r w:rsidR="00061CEC" w:rsidRPr="005F61A7">
        <w:rPr>
          <w:rFonts w:ascii="Garamond" w:hAnsi="Garamond"/>
          <w:color w:val="000000" w:themeColor="text1"/>
          <w:sz w:val="24"/>
          <w:szCs w:val="24"/>
        </w:rPr>
        <w:t xml:space="preserve">szolgálati </w:t>
      </w:r>
      <w:r w:rsidR="00F0620A" w:rsidRPr="005F61A7">
        <w:rPr>
          <w:rFonts w:ascii="Garamond" w:hAnsi="Garamond"/>
          <w:color w:val="000000" w:themeColor="text1"/>
          <w:sz w:val="24"/>
          <w:szCs w:val="24"/>
        </w:rPr>
        <w:t>T</w:t>
      </w:r>
      <w:r w:rsidR="00146652" w:rsidRPr="005F61A7">
        <w:rPr>
          <w:rFonts w:ascii="Garamond" w:hAnsi="Garamond"/>
          <w:color w:val="000000" w:themeColor="text1"/>
          <w:sz w:val="24"/>
          <w:szCs w:val="24"/>
        </w:rPr>
        <w:t>alálmány</w:t>
      </w:r>
      <w:r w:rsidR="00E8657C" w:rsidRPr="005F61A7">
        <w:rPr>
          <w:rFonts w:ascii="Garamond" w:hAnsi="Garamond"/>
          <w:color w:val="000000" w:themeColor="text1"/>
          <w:sz w:val="24"/>
          <w:szCs w:val="24"/>
        </w:rPr>
        <w:t>, formatervezési minta</w:t>
      </w:r>
      <w:r w:rsidR="00477936" w:rsidRPr="005F61A7">
        <w:rPr>
          <w:rFonts w:ascii="Garamond" w:hAnsi="Garamond"/>
          <w:color w:val="000000" w:themeColor="text1"/>
          <w:sz w:val="24"/>
          <w:szCs w:val="24"/>
        </w:rPr>
        <w:t xml:space="preserve"> esetében;</w:t>
      </w:r>
      <w:r w:rsidR="00E91F81" w:rsidRPr="005F61A7">
        <w:rPr>
          <w:rFonts w:ascii="Garamond" w:hAnsi="Garamond"/>
          <w:color w:val="000000" w:themeColor="text1"/>
          <w:sz w:val="24"/>
          <w:szCs w:val="24"/>
        </w:rPr>
        <w:t xml:space="preserve"> vagy</w:t>
      </w:r>
      <w:r w:rsidR="00477936" w:rsidRPr="005F61A7">
        <w:rPr>
          <w:rFonts w:ascii="Garamond" w:hAnsi="Garamond"/>
          <w:color w:val="000000" w:themeColor="text1"/>
          <w:sz w:val="24"/>
          <w:szCs w:val="24"/>
        </w:rPr>
        <w:t xml:space="preserve"> átadás a</w:t>
      </w:r>
      <w:r w:rsidR="00FA2E45" w:rsidRPr="005F61A7">
        <w:rPr>
          <w:rFonts w:ascii="Garamond" w:hAnsi="Garamond"/>
          <w:color w:val="000000" w:themeColor="text1"/>
          <w:sz w:val="24"/>
          <w:szCs w:val="24"/>
        </w:rPr>
        <w:t xml:space="preserve"> </w:t>
      </w:r>
      <w:r w:rsidR="00061CEC" w:rsidRPr="005F61A7">
        <w:rPr>
          <w:rFonts w:ascii="Garamond" w:hAnsi="Garamond"/>
          <w:color w:val="000000" w:themeColor="text1"/>
          <w:sz w:val="24"/>
          <w:szCs w:val="24"/>
        </w:rPr>
        <w:t xml:space="preserve">munkaviszonyban létrehozott </w:t>
      </w:r>
      <w:r w:rsidR="006725D2" w:rsidRPr="005F61A7">
        <w:rPr>
          <w:rFonts w:ascii="Garamond" w:hAnsi="Garamond"/>
          <w:color w:val="000000" w:themeColor="text1"/>
          <w:sz w:val="24"/>
          <w:szCs w:val="24"/>
        </w:rPr>
        <w:t>S</w:t>
      </w:r>
      <w:r w:rsidR="00146652" w:rsidRPr="005F61A7">
        <w:rPr>
          <w:rFonts w:ascii="Garamond" w:hAnsi="Garamond"/>
          <w:color w:val="000000" w:themeColor="text1"/>
          <w:sz w:val="24"/>
          <w:szCs w:val="24"/>
        </w:rPr>
        <w:t>zerzői mű</w:t>
      </w:r>
      <w:r w:rsidR="00E91F81" w:rsidRPr="005F61A7">
        <w:rPr>
          <w:rFonts w:ascii="Garamond" w:hAnsi="Garamond"/>
          <w:color w:val="000000" w:themeColor="text1"/>
          <w:sz w:val="24"/>
          <w:szCs w:val="24"/>
        </w:rPr>
        <w:t xml:space="preserve"> esetében</w:t>
      </w:r>
      <w:r w:rsidR="00146652" w:rsidRPr="005F61A7">
        <w:rPr>
          <w:rFonts w:ascii="Garamond" w:hAnsi="Garamond"/>
          <w:color w:val="000000" w:themeColor="text1"/>
          <w:sz w:val="24"/>
          <w:szCs w:val="24"/>
        </w:rPr>
        <w:t>).</w:t>
      </w:r>
      <w:r w:rsidR="00D358DD" w:rsidRPr="005F61A7">
        <w:rPr>
          <w:rFonts w:ascii="Garamond" w:hAnsi="Garamond"/>
          <w:color w:val="000000" w:themeColor="text1"/>
          <w:sz w:val="24"/>
          <w:szCs w:val="24"/>
        </w:rPr>
        <w:t xml:space="preserve"> A Szolgálati Szellemi Alkotásokra vonatkozó </w:t>
      </w:r>
      <w:r w:rsidR="00DB7B9E" w:rsidRPr="005F61A7">
        <w:rPr>
          <w:rFonts w:ascii="Garamond" w:hAnsi="Garamond"/>
          <w:color w:val="000000" w:themeColor="text1"/>
          <w:sz w:val="24"/>
          <w:szCs w:val="24"/>
        </w:rPr>
        <w:t xml:space="preserve">további </w:t>
      </w:r>
      <w:r w:rsidR="00D358DD" w:rsidRPr="005F61A7">
        <w:rPr>
          <w:rFonts w:ascii="Garamond" w:hAnsi="Garamond"/>
          <w:color w:val="000000" w:themeColor="text1"/>
          <w:sz w:val="24"/>
          <w:szCs w:val="24"/>
        </w:rPr>
        <w:t xml:space="preserve">szabályokat a </w:t>
      </w:r>
      <w:r w:rsidR="00D358DD" w:rsidRPr="005F61A7">
        <w:rPr>
          <w:rFonts w:ascii="Garamond" w:hAnsi="Garamond"/>
          <w:color w:val="000000" w:themeColor="text1"/>
          <w:sz w:val="24"/>
          <w:szCs w:val="24"/>
          <w:shd w:val="clear" w:color="auto" w:fill="E6E6E6"/>
        </w:rPr>
        <w:fldChar w:fldCharType="begin"/>
      </w:r>
      <w:r w:rsidR="00D358DD" w:rsidRPr="005F61A7">
        <w:rPr>
          <w:rFonts w:ascii="Garamond" w:hAnsi="Garamond"/>
          <w:color w:val="000000" w:themeColor="text1"/>
          <w:sz w:val="24"/>
          <w:szCs w:val="24"/>
        </w:rPr>
        <w:instrText xml:space="preserve"> REF _Ref72137376 \r \h </w:instrText>
      </w:r>
      <w:r w:rsidR="00857A33" w:rsidRPr="005F61A7">
        <w:rPr>
          <w:rFonts w:ascii="Garamond" w:hAnsi="Garamond"/>
          <w:color w:val="000000" w:themeColor="text1"/>
          <w:sz w:val="24"/>
          <w:szCs w:val="24"/>
          <w:shd w:val="clear" w:color="auto" w:fill="E6E6E6"/>
        </w:rPr>
        <w:instrText xml:space="preserve"> \* MERGEFORMAT </w:instrText>
      </w:r>
      <w:r w:rsidR="00D358DD" w:rsidRPr="005F61A7">
        <w:rPr>
          <w:rFonts w:ascii="Garamond" w:hAnsi="Garamond"/>
          <w:color w:val="000000" w:themeColor="text1"/>
          <w:sz w:val="24"/>
          <w:szCs w:val="24"/>
          <w:shd w:val="clear" w:color="auto" w:fill="E6E6E6"/>
        </w:rPr>
      </w:r>
      <w:r w:rsidR="00D358DD"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15. §</w:t>
      </w:r>
      <w:r w:rsidR="00D358DD" w:rsidRPr="005F61A7">
        <w:rPr>
          <w:rFonts w:ascii="Garamond" w:hAnsi="Garamond"/>
          <w:color w:val="000000" w:themeColor="text1"/>
          <w:sz w:val="24"/>
          <w:szCs w:val="24"/>
          <w:shd w:val="clear" w:color="auto" w:fill="E6E6E6"/>
        </w:rPr>
        <w:fldChar w:fldCharType="end"/>
      </w:r>
      <w:r w:rsidR="00D358DD" w:rsidRPr="005F61A7">
        <w:rPr>
          <w:rFonts w:ascii="Garamond" w:hAnsi="Garamond"/>
          <w:color w:val="000000" w:themeColor="text1"/>
          <w:sz w:val="24"/>
          <w:szCs w:val="24"/>
        </w:rPr>
        <w:t xml:space="preserve"> tartalmazza.</w:t>
      </w:r>
      <w:bookmarkEnd w:id="43"/>
    </w:p>
    <w:p w14:paraId="006B11CE" w14:textId="4638BD32" w:rsidR="00030B67" w:rsidRPr="005F61A7" w:rsidRDefault="00030B67" w:rsidP="00D16433">
      <w:pPr>
        <w:pStyle w:val="Trzsszveg2"/>
        <w:numPr>
          <w:ilvl w:val="0"/>
          <w:numId w:val="0"/>
        </w:numPr>
        <w:spacing w:after="0"/>
        <w:rPr>
          <w:rFonts w:ascii="Garamond" w:hAnsi="Garamond"/>
          <w:color w:val="000000" w:themeColor="text1"/>
          <w:sz w:val="24"/>
          <w:szCs w:val="24"/>
        </w:rPr>
      </w:pPr>
    </w:p>
    <w:p w14:paraId="09BEFE9C" w14:textId="77777777" w:rsidR="005778B3" w:rsidRPr="005F61A7" w:rsidRDefault="005778B3" w:rsidP="00D16433">
      <w:pPr>
        <w:pStyle w:val="Trzsszveg2"/>
        <w:numPr>
          <w:ilvl w:val="0"/>
          <w:numId w:val="0"/>
        </w:numPr>
        <w:spacing w:after="0"/>
        <w:rPr>
          <w:rFonts w:ascii="Garamond" w:hAnsi="Garamond"/>
          <w:color w:val="000000" w:themeColor="text1"/>
          <w:sz w:val="24"/>
          <w:szCs w:val="24"/>
        </w:rPr>
      </w:pPr>
    </w:p>
    <w:p w14:paraId="0867987E" w14:textId="13755A59" w:rsidR="004332EB" w:rsidRPr="005F61A7" w:rsidRDefault="004332EB" w:rsidP="00111ABA">
      <w:pPr>
        <w:pStyle w:val="Cmsor1"/>
        <w:tabs>
          <w:tab w:val="left" w:pos="142"/>
        </w:tabs>
        <w:spacing w:before="0" w:after="0" w:line="276" w:lineRule="auto"/>
        <w:ind w:left="426" w:hanging="426"/>
        <w:contextualSpacing/>
        <w:rPr>
          <w:rFonts w:ascii="Garamond" w:hAnsi="Garamond"/>
          <w:color w:val="000000" w:themeColor="text1"/>
          <w:szCs w:val="24"/>
        </w:rPr>
      </w:pPr>
      <w:bookmarkStart w:id="44" w:name="_Toc71213740"/>
      <w:bookmarkStart w:id="45" w:name="_Toc71887088"/>
      <w:r w:rsidRPr="005F61A7">
        <w:rPr>
          <w:rFonts w:ascii="Garamond" w:hAnsi="Garamond"/>
          <w:color w:val="000000" w:themeColor="text1"/>
          <w:szCs w:val="24"/>
        </w:rPr>
        <w:t xml:space="preserve">A </w:t>
      </w:r>
      <w:r w:rsidR="00471380">
        <w:rPr>
          <w:rFonts w:ascii="Garamond" w:hAnsi="Garamond"/>
          <w:color w:val="000000" w:themeColor="text1"/>
          <w:szCs w:val="24"/>
        </w:rPr>
        <w:t>Szabályzat</w:t>
      </w:r>
      <w:r w:rsidRPr="005F61A7">
        <w:rPr>
          <w:rFonts w:ascii="Garamond" w:hAnsi="Garamond"/>
          <w:color w:val="000000" w:themeColor="text1"/>
          <w:szCs w:val="24"/>
        </w:rPr>
        <w:t xml:space="preserve"> </w:t>
      </w:r>
      <w:r w:rsidR="00390309" w:rsidRPr="005F61A7">
        <w:rPr>
          <w:rFonts w:ascii="Garamond" w:hAnsi="Garamond"/>
          <w:color w:val="000000" w:themeColor="text1"/>
          <w:szCs w:val="24"/>
        </w:rPr>
        <w:t>személyi hatálya</w:t>
      </w:r>
      <w:bookmarkEnd w:id="31"/>
      <w:bookmarkEnd w:id="44"/>
      <w:bookmarkEnd w:id="45"/>
    </w:p>
    <w:p w14:paraId="7921929D" w14:textId="77777777" w:rsidR="005778B3" w:rsidRPr="005F61A7" w:rsidRDefault="005778B3" w:rsidP="004C555E">
      <w:pPr>
        <w:spacing w:after="0"/>
        <w:rPr>
          <w:rFonts w:ascii="Garamond" w:hAnsi="Garamond"/>
          <w:color w:val="000000" w:themeColor="text1"/>
          <w:sz w:val="24"/>
          <w:szCs w:val="24"/>
        </w:rPr>
      </w:pPr>
    </w:p>
    <w:p w14:paraId="0951D4E5" w14:textId="104334FB" w:rsidR="004332EB" w:rsidRPr="005F61A7" w:rsidRDefault="004332EB" w:rsidP="004C555E">
      <w:pPr>
        <w:pStyle w:val="Trzsszveg"/>
        <w:spacing w:after="120"/>
        <w:ind w:hanging="624"/>
        <w:rPr>
          <w:rFonts w:ascii="Garamond" w:hAnsi="Garamond"/>
          <w:color w:val="000000" w:themeColor="text1"/>
          <w:sz w:val="24"/>
          <w:szCs w:val="24"/>
        </w:rPr>
      </w:pPr>
      <w:bookmarkStart w:id="46" w:name="_Ref72148616"/>
      <w:r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w:t>
      </w:r>
      <w:r w:rsidR="00A32C1D" w:rsidRPr="005F61A7">
        <w:rPr>
          <w:rFonts w:ascii="Garamond" w:hAnsi="Garamond"/>
          <w:color w:val="000000" w:themeColor="text1"/>
          <w:sz w:val="24"/>
          <w:szCs w:val="24"/>
        </w:rPr>
        <w:t>személyi hatálya kiterjed</w:t>
      </w:r>
      <w:r w:rsidRPr="005F61A7">
        <w:rPr>
          <w:rFonts w:ascii="Garamond" w:hAnsi="Garamond"/>
          <w:color w:val="000000" w:themeColor="text1"/>
          <w:sz w:val="24"/>
          <w:szCs w:val="24"/>
        </w:rPr>
        <w:t>:</w:t>
      </w:r>
      <w:bookmarkEnd w:id="46"/>
    </w:p>
    <w:p w14:paraId="5E6524F8" w14:textId="4811A42A" w:rsidR="004332EB" w:rsidRPr="005F61A7" w:rsidRDefault="008C23F1"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DA0812" w:rsidRPr="005F61A7">
        <w:rPr>
          <w:rFonts w:ascii="Garamond" w:hAnsi="Garamond"/>
          <w:color w:val="000000" w:themeColor="text1"/>
          <w:sz w:val="24"/>
          <w:szCs w:val="24"/>
        </w:rPr>
        <w:t xml:space="preserve">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szervezeti egységeire </w:t>
      </w:r>
      <w:r w:rsidR="00A457BA" w:rsidRPr="005F61A7">
        <w:rPr>
          <w:rFonts w:ascii="Garamond" w:hAnsi="Garamond"/>
          <w:color w:val="000000" w:themeColor="text1"/>
          <w:sz w:val="24"/>
          <w:szCs w:val="24"/>
        </w:rPr>
        <w:t xml:space="preserve">és </w:t>
      </w:r>
      <w:proofErr w:type="spellStart"/>
      <w:r w:rsidR="00A457BA" w:rsidRPr="005F61A7" w:rsidDel="00301A7A">
        <w:rPr>
          <w:rFonts w:ascii="Garamond" w:hAnsi="Garamond"/>
          <w:color w:val="000000" w:themeColor="text1"/>
          <w:sz w:val="24"/>
          <w:szCs w:val="24"/>
        </w:rPr>
        <w:t>Alkalmazottaira</w:t>
      </w:r>
      <w:proofErr w:type="spellEnd"/>
      <w:r w:rsidR="00BF4791" w:rsidRPr="005F61A7">
        <w:rPr>
          <w:rFonts w:ascii="Garamond" w:hAnsi="Garamond"/>
          <w:color w:val="000000" w:themeColor="text1"/>
          <w:sz w:val="24"/>
          <w:szCs w:val="24"/>
        </w:rPr>
        <w:t>;</w:t>
      </w:r>
    </w:p>
    <w:p w14:paraId="69483288" w14:textId="43A7DDCF" w:rsidR="00DA0395" w:rsidRPr="005F61A7" w:rsidRDefault="004332EB" w:rsidP="004C555E">
      <w:pPr>
        <w:pStyle w:val="Trzsszveg2"/>
        <w:spacing w:after="120"/>
        <w:ind w:left="1049" w:hanging="425"/>
        <w:rPr>
          <w:rFonts w:ascii="Garamond" w:hAnsi="Garamond"/>
          <w:color w:val="000000" w:themeColor="text1"/>
          <w:sz w:val="24"/>
          <w:szCs w:val="24"/>
        </w:rPr>
      </w:pPr>
      <w:bookmarkStart w:id="47" w:name="_Ref76567038"/>
      <w:bookmarkStart w:id="48" w:name="_Ref72148619"/>
      <w:r w:rsidRPr="005F61A7">
        <w:rPr>
          <w:rFonts w:ascii="Garamond" w:hAnsi="Garamond"/>
          <w:color w:val="000000" w:themeColor="text1"/>
          <w:sz w:val="24"/>
          <w:szCs w:val="24"/>
        </w:rPr>
        <w:t xml:space="preserve">azon </w:t>
      </w:r>
      <w:r w:rsidRPr="005F61A7">
        <w:rPr>
          <w:rFonts w:ascii="Garamond" w:hAnsi="Garamond"/>
          <w:b/>
          <w:color w:val="000000" w:themeColor="text1"/>
          <w:sz w:val="24"/>
          <w:szCs w:val="24"/>
        </w:rPr>
        <w:t>további természetes vagy jogi személyek</w:t>
      </w:r>
      <w:r w:rsidR="008558AA" w:rsidRPr="005F61A7">
        <w:rPr>
          <w:rFonts w:ascii="Garamond" w:hAnsi="Garamond"/>
          <w:b/>
          <w:color w:val="000000" w:themeColor="text1"/>
          <w:sz w:val="24"/>
          <w:szCs w:val="24"/>
        </w:rPr>
        <w:t>re</w:t>
      </w:r>
      <w:r w:rsidR="006E7BAC" w:rsidRPr="005F61A7">
        <w:rPr>
          <w:rFonts w:ascii="Garamond" w:hAnsi="Garamond"/>
          <w:b/>
          <w:color w:val="000000" w:themeColor="text1"/>
          <w:sz w:val="24"/>
          <w:szCs w:val="24"/>
        </w:rPr>
        <w:t xml:space="preserve"> </w:t>
      </w:r>
      <w:r w:rsidR="006E7BAC" w:rsidRPr="005F61A7">
        <w:rPr>
          <w:rFonts w:ascii="Garamond" w:hAnsi="Garamond"/>
          <w:color w:val="000000" w:themeColor="text1"/>
          <w:sz w:val="24"/>
          <w:szCs w:val="24"/>
        </w:rPr>
        <w:t xml:space="preserve">(így például </w:t>
      </w:r>
      <w:r w:rsidR="004222CB" w:rsidRPr="005F61A7">
        <w:rPr>
          <w:rFonts w:ascii="Garamond" w:hAnsi="Garamond"/>
          <w:color w:val="000000" w:themeColor="text1"/>
          <w:sz w:val="24"/>
          <w:szCs w:val="24"/>
        </w:rPr>
        <w:t xml:space="preserve">a munkavégzésre irányuló egyéb </w:t>
      </w:r>
      <w:r w:rsidR="00B0266B" w:rsidRPr="005F61A7">
        <w:rPr>
          <w:rFonts w:ascii="Garamond" w:hAnsi="Garamond"/>
          <w:color w:val="000000" w:themeColor="text1"/>
          <w:sz w:val="24"/>
          <w:szCs w:val="24"/>
        </w:rPr>
        <w:t>jogviszonyban</w:t>
      </w:r>
      <w:r w:rsidR="004222CB" w:rsidRPr="005F61A7">
        <w:rPr>
          <w:rFonts w:ascii="Garamond" w:hAnsi="Garamond"/>
          <w:color w:val="000000" w:themeColor="text1"/>
          <w:sz w:val="24"/>
          <w:szCs w:val="24"/>
        </w:rPr>
        <w:t xml:space="preserve"> vagy polgári jogviszonyban munkát végzők, </w:t>
      </w:r>
      <w:r w:rsidR="006E7BAC" w:rsidRPr="005F61A7">
        <w:rPr>
          <w:rFonts w:ascii="Garamond" w:hAnsi="Garamond"/>
          <w:color w:val="000000" w:themeColor="text1"/>
          <w:sz w:val="24"/>
          <w:szCs w:val="24"/>
        </w:rPr>
        <w:t>vendégkutatók, kutató partnerek stb.)</w:t>
      </w:r>
      <w:r w:rsidRPr="005F61A7">
        <w:rPr>
          <w:rFonts w:ascii="Garamond" w:hAnsi="Garamond"/>
          <w:color w:val="000000" w:themeColor="text1"/>
          <w:sz w:val="24"/>
          <w:szCs w:val="24"/>
        </w:rPr>
        <w:t xml:space="preserve">, akik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o</w:t>
      </w:r>
      <w:r w:rsidR="00C778FD"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 </w:t>
      </w:r>
      <w:r w:rsidR="00612C36" w:rsidRPr="005F61A7">
        <w:rPr>
          <w:rFonts w:ascii="Garamond" w:hAnsi="Garamond"/>
          <w:color w:val="000000" w:themeColor="text1"/>
          <w:sz w:val="24"/>
          <w:szCs w:val="24"/>
        </w:rPr>
        <w:t xml:space="preserve">írásbeli nyilatkozattal vagy szerződésben </w:t>
      </w:r>
      <w:r w:rsidR="003E4B0B" w:rsidRPr="005F61A7">
        <w:rPr>
          <w:rFonts w:ascii="Garamond" w:hAnsi="Garamond"/>
          <w:color w:val="000000" w:themeColor="text1"/>
          <w:sz w:val="24"/>
          <w:szCs w:val="24"/>
        </w:rPr>
        <w:t>magukra nézve</w:t>
      </w:r>
      <w:r w:rsidRPr="005F61A7">
        <w:rPr>
          <w:rFonts w:ascii="Garamond" w:hAnsi="Garamond"/>
          <w:color w:val="000000" w:themeColor="text1"/>
          <w:sz w:val="24"/>
          <w:szCs w:val="24"/>
        </w:rPr>
        <w:t xml:space="preserve"> kötelezőnek fogad</w:t>
      </w:r>
      <w:r w:rsidR="00AD2333" w:rsidRPr="005F61A7">
        <w:rPr>
          <w:rFonts w:ascii="Garamond" w:hAnsi="Garamond"/>
          <w:color w:val="000000" w:themeColor="text1"/>
          <w:sz w:val="24"/>
          <w:szCs w:val="24"/>
        </w:rPr>
        <w:t>j</w:t>
      </w:r>
      <w:r w:rsidRPr="005F61A7">
        <w:rPr>
          <w:rFonts w:ascii="Garamond" w:hAnsi="Garamond"/>
          <w:color w:val="000000" w:themeColor="text1"/>
          <w:sz w:val="24"/>
          <w:szCs w:val="24"/>
        </w:rPr>
        <w:t>ák</w:t>
      </w:r>
      <w:r w:rsidR="003E4B0B" w:rsidRPr="005F61A7">
        <w:rPr>
          <w:rFonts w:ascii="Garamond" w:hAnsi="Garamond"/>
          <w:color w:val="000000" w:themeColor="text1"/>
          <w:sz w:val="24"/>
          <w:szCs w:val="24"/>
        </w:rPr>
        <w:t xml:space="preserve"> el</w:t>
      </w:r>
      <w:r w:rsidRPr="005F61A7">
        <w:rPr>
          <w:rFonts w:ascii="Garamond" w:hAnsi="Garamond"/>
          <w:color w:val="000000" w:themeColor="text1"/>
          <w:sz w:val="24"/>
          <w:szCs w:val="24"/>
        </w:rPr>
        <w:t>, az elfogadásnak megfelelő mértékig</w:t>
      </w:r>
      <w:r w:rsidR="00A7049A" w:rsidRPr="005F61A7">
        <w:rPr>
          <w:rFonts w:ascii="Garamond" w:hAnsi="Garamond"/>
          <w:color w:val="000000" w:themeColor="text1"/>
          <w:sz w:val="24"/>
          <w:szCs w:val="24"/>
        </w:rPr>
        <w:t xml:space="preserve">. A </w:t>
      </w:r>
      <w:r w:rsidR="00471380">
        <w:rPr>
          <w:rFonts w:ascii="Garamond" w:hAnsi="Garamond"/>
          <w:color w:val="000000" w:themeColor="text1"/>
          <w:sz w:val="24"/>
          <w:szCs w:val="24"/>
        </w:rPr>
        <w:t>Szabályzat</w:t>
      </w:r>
      <w:r w:rsidR="00A7049A" w:rsidRPr="005F61A7">
        <w:rPr>
          <w:rFonts w:ascii="Garamond" w:hAnsi="Garamond"/>
          <w:color w:val="000000" w:themeColor="text1"/>
          <w:sz w:val="24"/>
          <w:szCs w:val="24"/>
        </w:rPr>
        <w:t xml:space="preserve"> részben történő elfogadása esetén a vonatkozó rendelkezéseket pontosan meg kell jelölni.</w:t>
      </w:r>
      <w:bookmarkEnd w:id="47"/>
      <w:bookmarkEnd w:id="48"/>
    </w:p>
    <w:p w14:paraId="08B3E1D3" w14:textId="0F6AC23A" w:rsidR="001C09BF" w:rsidRPr="005F61A7" w:rsidRDefault="001C09BF"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által vagy részesedésével létrehozott Hasznosító Vállalkozás</w:t>
      </w:r>
      <w:r w:rsidR="00D32D58" w:rsidRPr="005F61A7">
        <w:rPr>
          <w:rFonts w:ascii="Garamond" w:hAnsi="Garamond"/>
          <w:color w:val="000000" w:themeColor="text1"/>
          <w:sz w:val="24"/>
          <w:szCs w:val="24"/>
        </w:rPr>
        <w:t>ok</w:t>
      </w:r>
      <w:r w:rsidRPr="005F61A7">
        <w:rPr>
          <w:rFonts w:ascii="Garamond" w:hAnsi="Garamond"/>
          <w:color w:val="000000" w:themeColor="text1"/>
          <w:sz w:val="24"/>
          <w:szCs w:val="24"/>
        </w:rPr>
        <w:t xml:space="preserve">ra és </w:t>
      </w:r>
      <w:r w:rsidR="00D32D58" w:rsidRPr="005F61A7">
        <w:rPr>
          <w:rFonts w:ascii="Garamond" w:hAnsi="Garamond"/>
          <w:color w:val="000000" w:themeColor="text1"/>
          <w:sz w:val="24"/>
          <w:szCs w:val="24"/>
        </w:rPr>
        <w:t>a velük</w:t>
      </w:r>
      <w:r w:rsidRPr="005F61A7">
        <w:rPr>
          <w:rFonts w:ascii="Garamond" w:hAnsi="Garamond"/>
          <w:color w:val="000000" w:themeColor="text1"/>
          <w:sz w:val="24"/>
          <w:szCs w:val="24"/>
        </w:rPr>
        <w:t xml:space="preserve"> munkaviszonyban vagy munkavégzésre irányuló egyéb jogviszonyban álló személyekre.</w:t>
      </w:r>
      <w:r w:rsidR="00D97C07" w:rsidRPr="005F61A7">
        <w:rPr>
          <w:rFonts w:ascii="Garamond" w:hAnsi="Garamond"/>
          <w:color w:val="000000" w:themeColor="text1"/>
          <w:sz w:val="24"/>
          <w:szCs w:val="24"/>
        </w:rPr>
        <w:t xml:space="preserve"> A </w:t>
      </w:r>
      <w:r w:rsidR="00031210">
        <w:rPr>
          <w:rFonts w:ascii="Garamond" w:hAnsi="Garamond"/>
          <w:color w:val="000000" w:themeColor="text1"/>
          <w:sz w:val="24"/>
          <w:szCs w:val="24"/>
        </w:rPr>
        <w:t xml:space="preserve">CSFK </w:t>
      </w:r>
      <w:r w:rsidR="007310BD" w:rsidRPr="005F61A7">
        <w:rPr>
          <w:rFonts w:ascii="Garamond" w:hAnsi="Garamond"/>
          <w:color w:val="000000" w:themeColor="text1"/>
          <w:sz w:val="24"/>
          <w:szCs w:val="24"/>
        </w:rPr>
        <w:t>felelős</w:t>
      </w:r>
      <w:r w:rsidR="00503C25" w:rsidRPr="005F61A7">
        <w:rPr>
          <w:rFonts w:ascii="Garamond" w:hAnsi="Garamond"/>
          <w:color w:val="000000" w:themeColor="text1"/>
          <w:sz w:val="24"/>
          <w:szCs w:val="24"/>
        </w:rPr>
        <w:t xml:space="preserve"> vezető</w:t>
      </w:r>
      <w:r w:rsidR="00031210">
        <w:rPr>
          <w:rFonts w:ascii="Garamond" w:hAnsi="Garamond"/>
          <w:color w:val="000000" w:themeColor="text1"/>
          <w:sz w:val="24"/>
          <w:szCs w:val="24"/>
        </w:rPr>
        <w:t>je</w:t>
      </w:r>
      <w:r w:rsidR="00503C25" w:rsidRPr="005F61A7">
        <w:rPr>
          <w:rFonts w:ascii="Garamond" w:hAnsi="Garamond"/>
          <w:color w:val="000000" w:themeColor="text1"/>
          <w:sz w:val="24"/>
          <w:szCs w:val="24"/>
        </w:rPr>
        <w:t xml:space="preserve"> köteles </w:t>
      </w:r>
      <w:r w:rsidR="001D7FB7" w:rsidRPr="005F61A7">
        <w:rPr>
          <w:rFonts w:ascii="Garamond" w:hAnsi="Garamond"/>
          <w:color w:val="000000" w:themeColor="text1"/>
          <w:sz w:val="24"/>
          <w:szCs w:val="24"/>
        </w:rPr>
        <w:t>biztosítani</w:t>
      </w:r>
      <w:r w:rsidR="00503C25" w:rsidRPr="005F61A7">
        <w:rPr>
          <w:rFonts w:ascii="Garamond" w:hAnsi="Garamond"/>
          <w:color w:val="000000" w:themeColor="text1"/>
          <w:sz w:val="24"/>
          <w:szCs w:val="24"/>
        </w:rPr>
        <w:t xml:space="preserve">, hogy a Hasznosító </w:t>
      </w:r>
      <w:r w:rsidR="0039757F" w:rsidRPr="005F61A7">
        <w:rPr>
          <w:rFonts w:ascii="Garamond" w:hAnsi="Garamond"/>
          <w:color w:val="000000" w:themeColor="text1"/>
          <w:sz w:val="24"/>
          <w:szCs w:val="24"/>
        </w:rPr>
        <w:t xml:space="preserve">Vállalkozás képviselője a jelen </w:t>
      </w:r>
      <w:r w:rsidR="00471380">
        <w:rPr>
          <w:rFonts w:ascii="Garamond" w:hAnsi="Garamond"/>
          <w:color w:val="000000" w:themeColor="text1"/>
          <w:sz w:val="24"/>
          <w:szCs w:val="24"/>
        </w:rPr>
        <w:t>Szabályzat</w:t>
      </w:r>
      <w:r w:rsidR="0039757F" w:rsidRPr="005F61A7">
        <w:rPr>
          <w:rFonts w:ascii="Garamond" w:hAnsi="Garamond"/>
          <w:color w:val="000000" w:themeColor="text1"/>
          <w:sz w:val="24"/>
          <w:szCs w:val="24"/>
        </w:rPr>
        <w:t xml:space="preserve">ot megismerje és </w:t>
      </w:r>
      <w:r w:rsidR="00D97C07" w:rsidRPr="005F61A7">
        <w:rPr>
          <w:rFonts w:ascii="Garamond" w:hAnsi="Garamond"/>
          <w:color w:val="000000" w:themeColor="text1"/>
          <w:sz w:val="24"/>
          <w:szCs w:val="24"/>
        </w:rPr>
        <w:t>belső szabályzatai szerint gondoskod</w:t>
      </w:r>
      <w:r w:rsidR="0039757F" w:rsidRPr="005F61A7">
        <w:rPr>
          <w:rFonts w:ascii="Garamond" w:hAnsi="Garamond"/>
          <w:color w:val="000000" w:themeColor="text1"/>
          <w:sz w:val="24"/>
          <w:szCs w:val="24"/>
        </w:rPr>
        <w:t>jon</w:t>
      </w:r>
      <w:r w:rsidR="00D97C07" w:rsidRPr="005F61A7">
        <w:rPr>
          <w:rFonts w:ascii="Garamond" w:hAnsi="Garamond"/>
          <w:color w:val="000000" w:themeColor="text1"/>
          <w:sz w:val="24"/>
          <w:szCs w:val="24"/>
        </w:rPr>
        <w:t xml:space="preserve"> </w:t>
      </w:r>
      <w:r w:rsidR="001D7FB7" w:rsidRPr="005F61A7">
        <w:rPr>
          <w:rFonts w:ascii="Garamond" w:hAnsi="Garamond"/>
          <w:color w:val="000000" w:themeColor="text1"/>
          <w:sz w:val="24"/>
          <w:szCs w:val="24"/>
        </w:rPr>
        <w:t>annak</w:t>
      </w:r>
      <w:r w:rsidR="00D97C07" w:rsidRPr="005F61A7">
        <w:rPr>
          <w:rFonts w:ascii="Garamond" w:hAnsi="Garamond"/>
          <w:color w:val="000000" w:themeColor="text1"/>
          <w:sz w:val="24"/>
          <w:szCs w:val="24"/>
        </w:rPr>
        <w:t xml:space="preserve"> kiadásár</w:t>
      </w:r>
      <w:r w:rsidR="00AD13C3" w:rsidRPr="005F61A7">
        <w:rPr>
          <w:rFonts w:ascii="Garamond" w:hAnsi="Garamond"/>
          <w:color w:val="000000" w:themeColor="text1"/>
          <w:sz w:val="24"/>
          <w:szCs w:val="24"/>
        </w:rPr>
        <w:t>ól.</w:t>
      </w:r>
    </w:p>
    <w:p w14:paraId="35200658" w14:textId="1EC8EC2E" w:rsidR="006B30E4" w:rsidRPr="005F61A7" w:rsidRDefault="004332EB" w:rsidP="004C555E">
      <w:pPr>
        <w:pStyle w:val="Trzsszveg"/>
        <w:spacing w:after="120"/>
        <w:ind w:hanging="624"/>
        <w:rPr>
          <w:rFonts w:ascii="Garamond" w:hAnsi="Garamond"/>
          <w:color w:val="000000" w:themeColor="text1"/>
          <w:sz w:val="24"/>
          <w:szCs w:val="24"/>
        </w:rPr>
      </w:pPr>
      <w:bookmarkStart w:id="49" w:name="_Ref76566832"/>
      <w:r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nevében szerződéskötésre jogosult személy vagy </w:t>
      </w:r>
      <w:r w:rsidR="00BF1277" w:rsidRPr="005F61A7">
        <w:rPr>
          <w:rFonts w:ascii="Garamond" w:hAnsi="Garamond"/>
          <w:color w:val="000000" w:themeColor="text1"/>
          <w:sz w:val="24"/>
          <w:szCs w:val="24"/>
        </w:rPr>
        <w:t>szervezet</w:t>
      </w:r>
      <w:r w:rsidR="00DA5248" w:rsidRPr="005F61A7">
        <w:rPr>
          <w:rFonts w:ascii="Garamond" w:hAnsi="Garamond"/>
          <w:color w:val="000000" w:themeColor="text1"/>
          <w:sz w:val="24"/>
          <w:szCs w:val="24"/>
        </w:rPr>
        <w:t>i egység</w:t>
      </w:r>
      <w:r w:rsidR="00BF1277" w:rsidRPr="005F61A7">
        <w:rPr>
          <w:rFonts w:ascii="Garamond" w:hAnsi="Garamond"/>
          <w:color w:val="000000" w:themeColor="text1"/>
          <w:sz w:val="24"/>
          <w:szCs w:val="24"/>
        </w:rPr>
        <w:t xml:space="preserve"> </w:t>
      </w:r>
      <w:r w:rsidR="00D52107" w:rsidRPr="005F61A7">
        <w:rPr>
          <w:rFonts w:ascii="Garamond" w:hAnsi="Garamond"/>
          <w:color w:val="000000" w:themeColor="text1"/>
          <w:sz w:val="24"/>
          <w:szCs w:val="24"/>
        </w:rPr>
        <w:t>gondoskod</w:t>
      </w:r>
      <w:r w:rsidR="00BF1277" w:rsidRPr="005F61A7">
        <w:rPr>
          <w:rFonts w:ascii="Garamond" w:hAnsi="Garamond"/>
          <w:color w:val="000000" w:themeColor="text1"/>
          <w:sz w:val="24"/>
          <w:szCs w:val="24"/>
        </w:rPr>
        <w:t>i</w:t>
      </w:r>
      <w:r w:rsidR="00D52107" w:rsidRPr="005F61A7">
        <w:rPr>
          <w:rFonts w:ascii="Garamond" w:hAnsi="Garamond"/>
          <w:color w:val="000000" w:themeColor="text1"/>
          <w:sz w:val="24"/>
          <w:szCs w:val="24"/>
        </w:rPr>
        <w:t>k arról</w:t>
      </w:r>
      <w:r w:rsidRPr="005F61A7">
        <w:rPr>
          <w:rFonts w:ascii="Garamond" w:hAnsi="Garamond"/>
          <w:color w:val="000000" w:themeColor="text1"/>
          <w:sz w:val="24"/>
          <w:szCs w:val="24"/>
        </w:rPr>
        <w:t xml:space="preserve">, hogy a </w:t>
      </w:r>
      <w:r w:rsidR="006A7C06" w:rsidRPr="005F61A7">
        <w:rPr>
          <w:rFonts w:ascii="Garamond" w:hAnsi="Garamond"/>
          <w:color w:val="000000" w:themeColor="text1"/>
          <w:sz w:val="24"/>
          <w:szCs w:val="24"/>
        </w:rPr>
        <w:t>munkaszerződés</w:t>
      </w:r>
      <w:r w:rsidR="00AA1DF8" w:rsidRPr="005F61A7">
        <w:rPr>
          <w:rFonts w:ascii="Garamond" w:hAnsi="Garamond"/>
          <w:color w:val="000000" w:themeColor="text1"/>
          <w:sz w:val="24"/>
          <w:szCs w:val="24"/>
        </w:rPr>
        <w:t>ek</w:t>
      </w:r>
      <w:r w:rsidR="006B30E4" w:rsidRPr="005F61A7">
        <w:rPr>
          <w:rFonts w:ascii="Garamond" w:hAnsi="Garamond"/>
          <w:color w:val="000000" w:themeColor="text1"/>
          <w:sz w:val="24"/>
          <w:szCs w:val="24"/>
        </w:rPr>
        <w:t xml:space="preserve"> </w:t>
      </w:r>
      <w:r w:rsidR="00BD1ED8" w:rsidRPr="005F61A7">
        <w:rPr>
          <w:rFonts w:ascii="Garamond" w:hAnsi="Garamond"/>
          <w:color w:val="000000" w:themeColor="text1"/>
          <w:sz w:val="24"/>
          <w:szCs w:val="24"/>
        </w:rPr>
        <w:t>vagy munkavégzésre irányuló egyéb jogviszonyt létrehozó szerződések</w:t>
      </w:r>
      <w:r w:rsidR="003F3A2A" w:rsidRPr="005F61A7">
        <w:rPr>
          <w:rFonts w:ascii="Garamond" w:hAnsi="Garamond"/>
          <w:color w:val="000000" w:themeColor="text1"/>
          <w:sz w:val="24"/>
          <w:szCs w:val="24"/>
        </w:rPr>
        <w:t xml:space="preserve"> megkötésekor a </w:t>
      </w:r>
      <w:r w:rsidR="0065185F" w:rsidRPr="005F61A7">
        <w:rPr>
          <w:rFonts w:ascii="Garamond" w:hAnsi="Garamond"/>
          <w:color w:val="000000" w:themeColor="text1"/>
          <w:sz w:val="24"/>
          <w:szCs w:val="24"/>
        </w:rPr>
        <w:t>Kutatóhellyel szerződő</w:t>
      </w:r>
      <w:r w:rsidR="00A518FE" w:rsidRPr="005F61A7">
        <w:rPr>
          <w:rFonts w:ascii="Garamond" w:hAnsi="Garamond"/>
          <w:color w:val="000000" w:themeColor="text1"/>
          <w:sz w:val="24"/>
          <w:szCs w:val="24"/>
        </w:rPr>
        <w:t xml:space="preserve"> </w:t>
      </w:r>
      <w:r w:rsidR="0065185F" w:rsidRPr="005F61A7">
        <w:rPr>
          <w:rFonts w:ascii="Garamond" w:hAnsi="Garamond"/>
          <w:color w:val="000000" w:themeColor="text1"/>
          <w:sz w:val="24"/>
          <w:szCs w:val="24"/>
        </w:rPr>
        <w:t>fél</w:t>
      </w:r>
      <w:r w:rsidR="003F3A2A" w:rsidRPr="005F61A7">
        <w:rPr>
          <w:rFonts w:ascii="Garamond" w:hAnsi="Garamond"/>
          <w:color w:val="000000" w:themeColor="text1"/>
          <w:sz w:val="24"/>
          <w:szCs w:val="24"/>
        </w:rPr>
        <w:t xml:space="preserve"> írásban nyilatkozatot tegyen</w:t>
      </w:r>
      <w:r w:rsidR="0065185F" w:rsidRPr="005F61A7">
        <w:rPr>
          <w:rFonts w:ascii="Garamond" w:hAnsi="Garamond"/>
          <w:color w:val="000000" w:themeColor="text1"/>
          <w:sz w:val="24"/>
          <w:szCs w:val="24"/>
        </w:rPr>
        <w:t xml:space="preserve"> arról</w:t>
      </w:r>
      <w:r w:rsidR="00BD1ED8" w:rsidRPr="005F61A7">
        <w:rPr>
          <w:rFonts w:ascii="Garamond" w:hAnsi="Garamond"/>
          <w:color w:val="000000" w:themeColor="text1"/>
          <w:sz w:val="24"/>
          <w:szCs w:val="24"/>
        </w:rPr>
        <w:t xml:space="preserve">, hogy a jelen </w:t>
      </w:r>
      <w:r w:rsidR="00471380">
        <w:rPr>
          <w:rFonts w:ascii="Garamond" w:hAnsi="Garamond"/>
          <w:color w:val="000000" w:themeColor="text1"/>
          <w:sz w:val="24"/>
          <w:szCs w:val="24"/>
        </w:rPr>
        <w:t>Szabályzat</w:t>
      </w:r>
      <w:r w:rsidR="00BD1ED8" w:rsidRPr="005F61A7">
        <w:rPr>
          <w:rFonts w:ascii="Garamond" w:hAnsi="Garamond"/>
          <w:color w:val="000000" w:themeColor="text1"/>
          <w:sz w:val="24"/>
          <w:szCs w:val="24"/>
        </w:rPr>
        <w:t>ot megismerte</w:t>
      </w:r>
      <w:r w:rsidR="00A9568B" w:rsidRPr="005F61A7">
        <w:rPr>
          <w:rFonts w:ascii="Garamond" w:hAnsi="Garamond"/>
          <w:color w:val="000000" w:themeColor="text1"/>
          <w:sz w:val="24"/>
          <w:szCs w:val="24"/>
        </w:rPr>
        <w:t>,</w:t>
      </w:r>
      <w:r w:rsidR="00BD1ED8" w:rsidRPr="005F61A7">
        <w:rPr>
          <w:rFonts w:ascii="Garamond" w:hAnsi="Garamond"/>
          <w:color w:val="000000" w:themeColor="text1"/>
          <w:sz w:val="24"/>
          <w:szCs w:val="24"/>
        </w:rPr>
        <w:t xml:space="preserve"> és azt a szerződés tartalmától függően </w:t>
      </w:r>
      <w:r w:rsidR="00CC644F" w:rsidRPr="005F61A7">
        <w:rPr>
          <w:rFonts w:ascii="Garamond" w:hAnsi="Garamond"/>
          <w:color w:val="000000" w:themeColor="text1"/>
          <w:sz w:val="24"/>
          <w:szCs w:val="24"/>
        </w:rPr>
        <w:t>részben</w:t>
      </w:r>
      <w:r w:rsidR="00BD1ED8" w:rsidRPr="005F61A7">
        <w:rPr>
          <w:rFonts w:ascii="Garamond" w:hAnsi="Garamond"/>
          <w:color w:val="000000" w:themeColor="text1"/>
          <w:sz w:val="24"/>
          <w:szCs w:val="24"/>
        </w:rPr>
        <w:t xml:space="preserve"> vagy egészben magára nézve kötelezőnek fogad</w:t>
      </w:r>
      <w:r w:rsidR="0065185F" w:rsidRPr="005F61A7">
        <w:rPr>
          <w:rFonts w:ascii="Garamond" w:hAnsi="Garamond"/>
          <w:color w:val="000000" w:themeColor="text1"/>
          <w:sz w:val="24"/>
          <w:szCs w:val="24"/>
        </w:rPr>
        <w:t>t</w:t>
      </w:r>
      <w:r w:rsidR="00BD1ED8" w:rsidRPr="005F61A7">
        <w:rPr>
          <w:rFonts w:ascii="Garamond" w:hAnsi="Garamond"/>
          <w:color w:val="000000" w:themeColor="text1"/>
          <w:sz w:val="24"/>
          <w:szCs w:val="24"/>
        </w:rPr>
        <w:t>a el.</w:t>
      </w:r>
      <w:bookmarkEnd w:id="49"/>
      <w:r w:rsidR="00D134BB" w:rsidRPr="005F61A7">
        <w:rPr>
          <w:rFonts w:ascii="Garamond" w:hAnsi="Garamond"/>
          <w:color w:val="000000" w:themeColor="text1"/>
          <w:sz w:val="24"/>
          <w:szCs w:val="24"/>
        </w:rPr>
        <w:t xml:space="preserve"> </w:t>
      </w:r>
      <w:r w:rsidR="00A82553"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A82553" w:rsidRPr="005F61A7">
        <w:rPr>
          <w:rFonts w:ascii="Garamond" w:hAnsi="Garamond"/>
          <w:color w:val="000000" w:themeColor="text1"/>
          <w:sz w:val="24"/>
          <w:szCs w:val="24"/>
        </w:rPr>
        <w:t xml:space="preserve"> </w:t>
      </w:r>
      <w:r w:rsidR="00361852" w:rsidRPr="005F61A7">
        <w:rPr>
          <w:rFonts w:ascii="Garamond" w:hAnsi="Garamond"/>
          <w:color w:val="000000" w:themeColor="text1"/>
          <w:sz w:val="24"/>
          <w:szCs w:val="24"/>
        </w:rPr>
        <w:t xml:space="preserve">részben történő elfogadása esetén </w:t>
      </w:r>
      <w:r w:rsidR="00A82553" w:rsidRPr="005F61A7">
        <w:rPr>
          <w:rFonts w:ascii="Garamond" w:hAnsi="Garamond"/>
          <w:color w:val="000000" w:themeColor="text1"/>
          <w:sz w:val="24"/>
          <w:szCs w:val="24"/>
        </w:rPr>
        <w:t>a vonatkozó rendelkezések</w:t>
      </w:r>
      <w:r w:rsidR="00361852" w:rsidRPr="005F61A7">
        <w:rPr>
          <w:rFonts w:ascii="Garamond" w:hAnsi="Garamond"/>
          <w:color w:val="000000" w:themeColor="text1"/>
          <w:sz w:val="24"/>
          <w:szCs w:val="24"/>
        </w:rPr>
        <w:t>et</w:t>
      </w:r>
      <w:r w:rsidR="00A82553" w:rsidRPr="005F61A7">
        <w:rPr>
          <w:rFonts w:ascii="Garamond" w:hAnsi="Garamond"/>
          <w:color w:val="000000" w:themeColor="text1"/>
          <w:sz w:val="24"/>
          <w:szCs w:val="24"/>
        </w:rPr>
        <w:t xml:space="preserve"> pontos</w:t>
      </w:r>
      <w:r w:rsidR="00A7049A" w:rsidRPr="005F61A7">
        <w:rPr>
          <w:rFonts w:ascii="Garamond" w:hAnsi="Garamond"/>
          <w:color w:val="000000" w:themeColor="text1"/>
          <w:sz w:val="24"/>
          <w:szCs w:val="24"/>
        </w:rPr>
        <w:t>an</w:t>
      </w:r>
      <w:r w:rsidR="00A82553" w:rsidRPr="005F61A7">
        <w:rPr>
          <w:rFonts w:ascii="Garamond" w:hAnsi="Garamond"/>
          <w:color w:val="000000" w:themeColor="text1"/>
          <w:sz w:val="24"/>
          <w:szCs w:val="24"/>
        </w:rPr>
        <w:t xml:space="preserve"> meg</w:t>
      </w:r>
      <w:r w:rsidR="00361852" w:rsidRPr="005F61A7">
        <w:rPr>
          <w:rFonts w:ascii="Garamond" w:hAnsi="Garamond"/>
          <w:color w:val="000000" w:themeColor="text1"/>
          <w:sz w:val="24"/>
          <w:szCs w:val="24"/>
        </w:rPr>
        <w:t xml:space="preserve"> kell </w:t>
      </w:r>
      <w:r w:rsidR="00A82553" w:rsidRPr="005F61A7">
        <w:rPr>
          <w:rFonts w:ascii="Garamond" w:hAnsi="Garamond"/>
          <w:color w:val="000000" w:themeColor="text1"/>
          <w:sz w:val="24"/>
          <w:szCs w:val="24"/>
        </w:rPr>
        <w:t>jelöl</w:t>
      </w:r>
      <w:r w:rsidR="00361852" w:rsidRPr="005F61A7">
        <w:rPr>
          <w:rFonts w:ascii="Garamond" w:hAnsi="Garamond"/>
          <w:color w:val="000000" w:themeColor="text1"/>
          <w:sz w:val="24"/>
          <w:szCs w:val="24"/>
        </w:rPr>
        <w:t>ni</w:t>
      </w:r>
      <w:r w:rsidR="00A82553" w:rsidRPr="005F61A7">
        <w:rPr>
          <w:rFonts w:ascii="Garamond" w:hAnsi="Garamond"/>
          <w:color w:val="000000" w:themeColor="text1"/>
          <w:sz w:val="24"/>
          <w:szCs w:val="24"/>
        </w:rPr>
        <w:t>.</w:t>
      </w:r>
    </w:p>
    <w:p w14:paraId="717FE898" w14:textId="09D60A6F" w:rsidR="00517E25" w:rsidRPr="005F61A7" w:rsidRDefault="00CC3B02" w:rsidP="004C555E">
      <w:pPr>
        <w:pStyle w:val="Trzsszveg"/>
        <w:spacing w:after="120"/>
        <w:ind w:hanging="624"/>
        <w:rPr>
          <w:rFonts w:ascii="Garamond" w:hAnsi="Garamond"/>
          <w:color w:val="000000" w:themeColor="text1"/>
          <w:sz w:val="24"/>
          <w:szCs w:val="24"/>
        </w:rPr>
      </w:pPr>
      <w:bookmarkStart w:id="50" w:name="_Ref76566833"/>
      <w:r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004B377C" w:rsidRPr="005F61A7">
        <w:rPr>
          <w:rFonts w:ascii="Garamond" w:hAnsi="Garamond"/>
          <w:color w:val="000000" w:themeColor="text1"/>
          <w:sz w:val="24"/>
          <w:szCs w:val="24"/>
        </w:rPr>
        <w:t xml:space="preserve">nevében szerződéskötésre jogosult személyek vagy szervek gondoskodnak arról, hogy </w:t>
      </w:r>
      <w:r w:rsidR="002F7CA8" w:rsidRPr="005F61A7">
        <w:rPr>
          <w:rFonts w:ascii="Garamond" w:hAnsi="Garamond"/>
          <w:color w:val="000000" w:themeColor="text1"/>
          <w:sz w:val="24"/>
          <w:szCs w:val="24"/>
        </w:rPr>
        <w:t>a</w:t>
      </w:r>
      <w:r w:rsidR="004B377C" w:rsidRPr="005F61A7">
        <w:rPr>
          <w:rFonts w:ascii="Garamond" w:hAnsi="Garamond"/>
          <w:color w:val="000000" w:themeColor="text1"/>
          <w:sz w:val="24"/>
          <w:szCs w:val="24"/>
        </w:rPr>
        <w:t xml:space="preserve"> Szellemi Alkotás létrejöttét eredményezhető</w:t>
      </w:r>
      <w:r w:rsidR="004332EB" w:rsidRPr="005F61A7">
        <w:rPr>
          <w:rFonts w:ascii="Garamond" w:hAnsi="Garamond"/>
          <w:color w:val="000000" w:themeColor="text1"/>
          <w:sz w:val="24"/>
          <w:szCs w:val="24"/>
        </w:rPr>
        <w:t xml:space="preserve"> szerződés</w:t>
      </w:r>
      <w:r w:rsidR="00AA1DF8" w:rsidRPr="005F61A7">
        <w:rPr>
          <w:rFonts w:ascii="Garamond" w:hAnsi="Garamond"/>
          <w:color w:val="000000" w:themeColor="text1"/>
          <w:sz w:val="24"/>
          <w:szCs w:val="24"/>
        </w:rPr>
        <w:t>ek</w:t>
      </w:r>
      <w:r w:rsidR="00C26835"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C26835" w:rsidRPr="005F61A7">
        <w:rPr>
          <w:rFonts w:ascii="Garamond" w:hAnsi="Garamond"/>
          <w:color w:val="000000" w:themeColor="text1"/>
          <w:sz w:val="24"/>
          <w:szCs w:val="24"/>
        </w:rPr>
        <w:t xml:space="preserve"> kutatás-fejlesztési együttműködés)</w:t>
      </w:r>
      <w:r w:rsidR="004332EB" w:rsidRPr="005F61A7">
        <w:rPr>
          <w:rFonts w:ascii="Garamond" w:hAnsi="Garamond"/>
          <w:color w:val="000000" w:themeColor="text1"/>
          <w:sz w:val="24"/>
          <w:szCs w:val="24"/>
        </w:rPr>
        <w:t xml:space="preserve"> </w:t>
      </w:r>
      <w:r w:rsidR="0052302C" w:rsidRPr="005F61A7">
        <w:rPr>
          <w:rFonts w:ascii="Garamond" w:hAnsi="Garamond"/>
          <w:color w:val="000000" w:themeColor="text1"/>
          <w:sz w:val="24"/>
          <w:szCs w:val="24"/>
        </w:rPr>
        <w:t xml:space="preserve">tartalmazzák a </w:t>
      </w:r>
      <w:r w:rsidR="00471380">
        <w:rPr>
          <w:rFonts w:ascii="Garamond" w:hAnsi="Garamond"/>
          <w:color w:val="000000" w:themeColor="text1"/>
          <w:sz w:val="24"/>
          <w:szCs w:val="24"/>
        </w:rPr>
        <w:t>Szabályzat</w:t>
      </w:r>
      <w:r w:rsidR="005E3B9C" w:rsidRPr="005F61A7">
        <w:rPr>
          <w:rFonts w:ascii="Garamond" w:hAnsi="Garamond"/>
          <w:color w:val="000000" w:themeColor="text1"/>
          <w:sz w:val="24"/>
          <w:szCs w:val="24"/>
        </w:rPr>
        <w:t xml:space="preserve">nak </w:t>
      </w:r>
      <w:r w:rsidR="00FE4585" w:rsidRPr="005F61A7">
        <w:rPr>
          <w:rFonts w:ascii="Garamond" w:hAnsi="Garamond"/>
          <w:color w:val="000000" w:themeColor="text1"/>
          <w:sz w:val="24"/>
          <w:szCs w:val="24"/>
        </w:rPr>
        <w:t>az ügylet szempontjából releváns</w:t>
      </w:r>
      <w:r w:rsidR="00562FC4" w:rsidRPr="005F61A7">
        <w:rPr>
          <w:rFonts w:ascii="Garamond" w:hAnsi="Garamond"/>
          <w:color w:val="000000" w:themeColor="text1"/>
          <w:sz w:val="24"/>
          <w:szCs w:val="24"/>
        </w:rPr>
        <w:t xml:space="preserve"> </w:t>
      </w:r>
      <w:r w:rsidR="00DC24E8" w:rsidRPr="005F61A7">
        <w:rPr>
          <w:rFonts w:ascii="Garamond" w:hAnsi="Garamond"/>
          <w:color w:val="000000" w:themeColor="text1"/>
          <w:sz w:val="24"/>
          <w:szCs w:val="24"/>
        </w:rPr>
        <w:t>rendelkezései</w:t>
      </w:r>
      <w:r w:rsidR="0094179B" w:rsidRPr="005F61A7">
        <w:rPr>
          <w:rFonts w:ascii="Garamond" w:hAnsi="Garamond"/>
          <w:color w:val="000000" w:themeColor="text1"/>
          <w:sz w:val="24"/>
          <w:szCs w:val="24"/>
        </w:rPr>
        <w:t xml:space="preserve">t </w:t>
      </w:r>
      <w:r w:rsidR="001C0D64" w:rsidRPr="005F61A7">
        <w:rPr>
          <w:rFonts w:ascii="Garamond" w:hAnsi="Garamond"/>
          <w:color w:val="000000" w:themeColor="text1"/>
          <w:sz w:val="24"/>
          <w:szCs w:val="24"/>
        </w:rPr>
        <w:t>érvényre juttató</w:t>
      </w:r>
      <w:r w:rsidR="00DC24E8" w:rsidRPr="005F61A7">
        <w:rPr>
          <w:rFonts w:ascii="Garamond" w:hAnsi="Garamond"/>
          <w:color w:val="000000" w:themeColor="text1"/>
          <w:sz w:val="24"/>
          <w:szCs w:val="24"/>
        </w:rPr>
        <w:t xml:space="preserve"> szabályokat (</w:t>
      </w:r>
      <w:r w:rsidR="007310BD" w:rsidRPr="005F61A7">
        <w:rPr>
          <w:rFonts w:ascii="Garamond" w:hAnsi="Garamond"/>
          <w:color w:val="000000" w:themeColor="text1"/>
          <w:sz w:val="24"/>
          <w:szCs w:val="24"/>
        </w:rPr>
        <w:t>pl.:</w:t>
      </w:r>
      <w:r w:rsidR="00DC24E8" w:rsidRPr="005F61A7">
        <w:rPr>
          <w:rFonts w:ascii="Garamond" w:hAnsi="Garamond"/>
          <w:color w:val="000000" w:themeColor="text1"/>
          <w:sz w:val="24"/>
          <w:szCs w:val="24"/>
        </w:rPr>
        <w:t xml:space="preserve"> </w:t>
      </w:r>
      <w:r w:rsidR="00DC24E8" w:rsidRPr="005F61A7">
        <w:rPr>
          <w:rFonts w:ascii="Garamond" w:hAnsi="Garamond"/>
          <w:color w:val="000000" w:themeColor="text1"/>
          <w:sz w:val="24"/>
          <w:szCs w:val="24"/>
          <w:shd w:val="clear" w:color="auto" w:fill="E6E6E6"/>
        </w:rPr>
        <w:fldChar w:fldCharType="begin"/>
      </w:r>
      <w:r w:rsidR="00DC24E8" w:rsidRPr="005F61A7">
        <w:rPr>
          <w:rFonts w:ascii="Garamond" w:hAnsi="Garamond"/>
          <w:color w:val="000000" w:themeColor="text1"/>
          <w:sz w:val="24"/>
          <w:szCs w:val="24"/>
        </w:rPr>
        <w:instrText xml:space="preserve"> REF _Ref104895433 \r \h </w:instrText>
      </w:r>
      <w:r w:rsidR="005778B3" w:rsidRPr="005F61A7">
        <w:rPr>
          <w:rFonts w:ascii="Garamond" w:hAnsi="Garamond"/>
          <w:color w:val="000000" w:themeColor="text1"/>
          <w:sz w:val="24"/>
          <w:szCs w:val="24"/>
          <w:shd w:val="clear" w:color="auto" w:fill="E6E6E6"/>
        </w:rPr>
        <w:instrText xml:space="preserve"> \* MERGEFORMAT </w:instrText>
      </w:r>
      <w:r w:rsidR="00DC24E8" w:rsidRPr="005F61A7">
        <w:rPr>
          <w:rFonts w:ascii="Garamond" w:hAnsi="Garamond"/>
          <w:color w:val="000000" w:themeColor="text1"/>
          <w:sz w:val="24"/>
          <w:szCs w:val="24"/>
          <w:shd w:val="clear" w:color="auto" w:fill="E6E6E6"/>
        </w:rPr>
      </w:r>
      <w:r w:rsidR="00DC24E8"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21. §</w:t>
      </w:r>
      <w:r w:rsidR="00DC24E8" w:rsidRPr="005F61A7">
        <w:rPr>
          <w:rFonts w:ascii="Garamond" w:hAnsi="Garamond"/>
          <w:color w:val="000000" w:themeColor="text1"/>
          <w:sz w:val="24"/>
          <w:szCs w:val="24"/>
          <w:shd w:val="clear" w:color="auto" w:fill="E6E6E6"/>
        </w:rPr>
        <w:fldChar w:fldCharType="end"/>
      </w:r>
      <w:r w:rsidR="004D1910" w:rsidRPr="005F61A7">
        <w:rPr>
          <w:rFonts w:ascii="Garamond" w:hAnsi="Garamond"/>
          <w:color w:val="000000" w:themeColor="text1"/>
          <w:sz w:val="24"/>
          <w:szCs w:val="24"/>
        </w:rPr>
        <w:t xml:space="preserve">; </w:t>
      </w:r>
      <w:r w:rsidR="004D1910" w:rsidRPr="005F61A7">
        <w:rPr>
          <w:rFonts w:ascii="Garamond" w:hAnsi="Garamond"/>
          <w:color w:val="000000" w:themeColor="text1"/>
          <w:sz w:val="24"/>
          <w:szCs w:val="24"/>
          <w:shd w:val="clear" w:color="auto" w:fill="E6E6E6"/>
        </w:rPr>
        <w:fldChar w:fldCharType="begin"/>
      </w:r>
      <w:r w:rsidR="004D1910" w:rsidRPr="005F61A7">
        <w:rPr>
          <w:rFonts w:ascii="Garamond" w:hAnsi="Garamond"/>
          <w:color w:val="000000" w:themeColor="text1"/>
          <w:sz w:val="24"/>
          <w:szCs w:val="24"/>
        </w:rPr>
        <w:instrText xml:space="preserve"> REF _Ref104895577 \r \h </w:instrText>
      </w:r>
      <w:r w:rsidR="005778B3" w:rsidRPr="005F61A7">
        <w:rPr>
          <w:rFonts w:ascii="Garamond" w:hAnsi="Garamond"/>
          <w:color w:val="000000" w:themeColor="text1"/>
          <w:sz w:val="24"/>
          <w:szCs w:val="24"/>
          <w:shd w:val="clear" w:color="auto" w:fill="E6E6E6"/>
        </w:rPr>
        <w:instrText xml:space="preserve"> \* MERGEFORMAT </w:instrText>
      </w:r>
      <w:r w:rsidR="004D1910" w:rsidRPr="005F61A7">
        <w:rPr>
          <w:rFonts w:ascii="Garamond" w:hAnsi="Garamond"/>
          <w:color w:val="000000" w:themeColor="text1"/>
          <w:sz w:val="24"/>
          <w:szCs w:val="24"/>
          <w:shd w:val="clear" w:color="auto" w:fill="E6E6E6"/>
        </w:rPr>
      </w:r>
      <w:r w:rsidR="004D1910"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24. §</w:t>
      </w:r>
      <w:r w:rsidR="004D1910" w:rsidRPr="005F61A7">
        <w:rPr>
          <w:rFonts w:ascii="Garamond" w:hAnsi="Garamond"/>
          <w:color w:val="000000" w:themeColor="text1"/>
          <w:sz w:val="24"/>
          <w:szCs w:val="24"/>
          <w:shd w:val="clear" w:color="auto" w:fill="E6E6E6"/>
        </w:rPr>
        <w:fldChar w:fldCharType="end"/>
      </w:r>
      <w:r w:rsidR="004D1910" w:rsidRPr="005F61A7">
        <w:rPr>
          <w:rFonts w:ascii="Garamond" w:hAnsi="Garamond"/>
          <w:color w:val="000000" w:themeColor="text1"/>
          <w:sz w:val="24"/>
          <w:szCs w:val="24"/>
        </w:rPr>
        <w:t xml:space="preserve">; </w:t>
      </w:r>
      <w:r w:rsidR="004D1910" w:rsidRPr="005F61A7">
        <w:rPr>
          <w:rFonts w:ascii="Garamond" w:hAnsi="Garamond"/>
          <w:color w:val="000000" w:themeColor="text1"/>
          <w:sz w:val="24"/>
          <w:szCs w:val="24"/>
          <w:shd w:val="clear" w:color="auto" w:fill="E6E6E6"/>
        </w:rPr>
        <w:fldChar w:fldCharType="begin"/>
      </w:r>
      <w:r w:rsidR="004D1910" w:rsidRPr="005F61A7">
        <w:rPr>
          <w:rFonts w:ascii="Garamond" w:hAnsi="Garamond"/>
          <w:color w:val="000000" w:themeColor="text1"/>
          <w:sz w:val="24"/>
          <w:szCs w:val="24"/>
        </w:rPr>
        <w:instrText xml:space="preserve"> REF _Ref104895580 \r \h </w:instrText>
      </w:r>
      <w:r w:rsidR="005778B3" w:rsidRPr="005F61A7">
        <w:rPr>
          <w:rFonts w:ascii="Garamond" w:hAnsi="Garamond"/>
          <w:color w:val="000000" w:themeColor="text1"/>
          <w:sz w:val="24"/>
          <w:szCs w:val="24"/>
          <w:shd w:val="clear" w:color="auto" w:fill="E6E6E6"/>
        </w:rPr>
        <w:instrText xml:space="preserve"> \* MERGEFORMAT </w:instrText>
      </w:r>
      <w:r w:rsidR="004D1910" w:rsidRPr="005F61A7">
        <w:rPr>
          <w:rFonts w:ascii="Garamond" w:hAnsi="Garamond"/>
          <w:color w:val="000000" w:themeColor="text1"/>
          <w:sz w:val="24"/>
          <w:szCs w:val="24"/>
          <w:shd w:val="clear" w:color="auto" w:fill="E6E6E6"/>
        </w:rPr>
      </w:r>
      <w:r w:rsidR="004D1910"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25. §</w:t>
      </w:r>
      <w:r w:rsidR="004D1910" w:rsidRPr="005F61A7">
        <w:rPr>
          <w:rFonts w:ascii="Garamond" w:hAnsi="Garamond"/>
          <w:color w:val="000000" w:themeColor="text1"/>
          <w:sz w:val="24"/>
          <w:szCs w:val="24"/>
          <w:shd w:val="clear" w:color="auto" w:fill="E6E6E6"/>
        </w:rPr>
        <w:fldChar w:fldCharType="end"/>
      </w:r>
      <w:r w:rsidR="004D1910" w:rsidRPr="005F61A7">
        <w:rPr>
          <w:rFonts w:ascii="Garamond" w:hAnsi="Garamond"/>
          <w:color w:val="000000" w:themeColor="text1"/>
          <w:sz w:val="24"/>
          <w:szCs w:val="24"/>
        </w:rPr>
        <w:t xml:space="preserve">; </w:t>
      </w:r>
      <w:r w:rsidR="004D1910" w:rsidRPr="005F61A7">
        <w:rPr>
          <w:rFonts w:ascii="Garamond" w:hAnsi="Garamond"/>
          <w:color w:val="000000" w:themeColor="text1"/>
          <w:sz w:val="24"/>
          <w:szCs w:val="24"/>
          <w:shd w:val="clear" w:color="auto" w:fill="E6E6E6"/>
        </w:rPr>
        <w:fldChar w:fldCharType="begin"/>
      </w:r>
      <w:r w:rsidR="004D1910" w:rsidRPr="005F61A7">
        <w:rPr>
          <w:rFonts w:ascii="Garamond" w:hAnsi="Garamond"/>
          <w:color w:val="000000" w:themeColor="text1"/>
          <w:sz w:val="24"/>
          <w:szCs w:val="24"/>
        </w:rPr>
        <w:instrText xml:space="preserve"> REF _Ref104895581 \r \h </w:instrText>
      </w:r>
      <w:r w:rsidR="005778B3" w:rsidRPr="005F61A7">
        <w:rPr>
          <w:rFonts w:ascii="Garamond" w:hAnsi="Garamond"/>
          <w:color w:val="000000" w:themeColor="text1"/>
          <w:sz w:val="24"/>
          <w:szCs w:val="24"/>
          <w:shd w:val="clear" w:color="auto" w:fill="E6E6E6"/>
        </w:rPr>
        <w:instrText xml:space="preserve"> \* MERGEFORMAT </w:instrText>
      </w:r>
      <w:r w:rsidR="004D1910" w:rsidRPr="005F61A7">
        <w:rPr>
          <w:rFonts w:ascii="Garamond" w:hAnsi="Garamond"/>
          <w:color w:val="000000" w:themeColor="text1"/>
          <w:sz w:val="24"/>
          <w:szCs w:val="24"/>
          <w:shd w:val="clear" w:color="auto" w:fill="E6E6E6"/>
        </w:rPr>
      </w:r>
      <w:r w:rsidR="004D1910"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27. §</w:t>
      </w:r>
      <w:r w:rsidR="004D1910" w:rsidRPr="005F61A7">
        <w:rPr>
          <w:rFonts w:ascii="Garamond" w:hAnsi="Garamond"/>
          <w:color w:val="000000" w:themeColor="text1"/>
          <w:sz w:val="24"/>
          <w:szCs w:val="24"/>
          <w:shd w:val="clear" w:color="auto" w:fill="E6E6E6"/>
        </w:rPr>
        <w:fldChar w:fldCharType="end"/>
      </w:r>
      <w:r w:rsidR="00DC24E8" w:rsidRPr="005F61A7">
        <w:rPr>
          <w:rFonts w:ascii="Garamond" w:hAnsi="Garamond"/>
          <w:color w:val="000000" w:themeColor="text1"/>
          <w:sz w:val="24"/>
          <w:szCs w:val="24"/>
        </w:rPr>
        <w:t>)</w:t>
      </w:r>
      <w:r w:rsidR="00126839" w:rsidRPr="005F61A7">
        <w:rPr>
          <w:rFonts w:ascii="Garamond" w:hAnsi="Garamond"/>
          <w:color w:val="000000" w:themeColor="text1"/>
          <w:sz w:val="24"/>
          <w:szCs w:val="24"/>
        </w:rPr>
        <w:t>.</w:t>
      </w:r>
      <w:r w:rsidR="00DC24E8" w:rsidRPr="005F61A7">
        <w:rPr>
          <w:rFonts w:ascii="Garamond" w:hAnsi="Garamond"/>
          <w:color w:val="000000" w:themeColor="text1"/>
          <w:sz w:val="24"/>
          <w:szCs w:val="24"/>
        </w:rPr>
        <w:t xml:space="preserve"> </w:t>
      </w:r>
      <w:r w:rsidR="009D77F3" w:rsidRPr="005F61A7">
        <w:rPr>
          <w:rFonts w:ascii="Garamond" w:hAnsi="Garamond"/>
          <w:color w:val="000000" w:themeColor="text1"/>
          <w:sz w:val="24"/>
          <w:szCs w:val="24"/>
        </w:rPr>
        <w:t>A</w:t>
      </w:r>
      <w:r w:rsidR="004B377C" w:rsidRPr="005F61A7">
        <w:rPr>
          <w:rFonts w:ascii="Garamond" w:hAnsi="Garamond"/>
          <w:color w:val="000000" w:themeColor="text1"/>
          <w:sz w:val="24"/>
          <w:szCs w:val="24"/>
        </w:rPr>
        <w:t xml:space="preserve"> </w:t>
      </w:r>
      <w:r w:rsidR="00471380">
        <w:rPr>
          <w:rFonts w:ascii="Garamond" w:hAnsi="Garamond"/>
          <w:color w:val="000000" w:themeColor="text1"/>
          <w:sz w:val="24"/>
          <w:szCs w:val="24"/>
        </w:rPr>
        <w:t>Szabályzat</w:t>
      </w:r>
      <w:r w:rsidR="009D77F3" w:rsidRPr="005F61A7">
        <w:rPr>
          <w:rFonts w:ascii="Garamond" w:hAnsi="Garamond"/>
          <w:color w:val="000000" w:themeColor="text1"/>
          <w:sz w:val="24"/>
          <w:szCs w:val="24"/>
        </w:rPr>
        <w:t>ban meghatározott rendelkezésektől eltérő</w:t>
      </w:r>
      <w:r w:rsidR="004B377C" w:rsidRPr="005F61A7">
        <w:rPr>
          <w:rFonts w:ascii="Garamond" w:hAnsi="Garamond"/>
          <w:color w:val="000000" w:themeColor="text1"/>
          <w:sz w:val="24"/>
          <w:szCs w:val="24"/>
        </w:rPr>
        <w:t xml:space="preserve"> </w:t>
      </w:r>
      <w:r w:rsidR="00AA75B7" w:rsidRPr="005F61A7">
        <w:rPr>
          <w:rFonts w:ascii="Garamond" w:hAnsi="Garamond"/>
          <w:color w:val="000000" w:themeColor="text1"/>
          <w:sz w:val="24"/>
          <w:szCs w:val="24"/>
        </w:rPr>
        <w:t>tartalommal történő szerződéskötésre</w:t>
      </w:r>
      <w:r w:rsidR="004B377C" w:rsidRPr="005F61A7">
        <w:rPr>
          <w:rFonts w:ascii="Garamond" w:hAnsi="Garamond"/>
          <w:color w:val="000000" w:themeColor="text1"/>
          <w:sz w:val="24"/>
          <w:szCs w:val="24"/>
        </w:rPr>
        <w:t xml:space="preserve"> akkor kerülhet sor, ha a szerződésben a Szellemi Alkotással kapcsolatos legfontosabb kérdéseket a felek </w:t>
      </w:r>
      <w:r w:rsidR="00E250DB" w:rsidRPr="005F61A7">
        <w:rPr>
          <w:rFonts w:ascii="Garamond" w:hAnsi="Garamond"/>
          <w:color w:val="000000" w:themeColor="text1"/>
          <w:sz w:val="24"/>
          <w:szCs w:val="24"/>
        </w:rPr>
        <w:lastRenderedPageBreak/>
        <w:t>közös egyetértéssel rendez</w:t>
      </w:r>
      <w:r w:rsidR="00D45D69" w:rsidRPr="005F61A7">
        <w:rPr>
          <w:rFonts w:ascii="Garamond" w:hAnsi="Garamond"/>
          <w:color w:val="000000" w:themeColor="text1"/>
          <w:sz w:val="24"/>
          <w:szCs w:val="24"/>
        </w:rPr>
        <w:t>i</w:t>
      </w:r>
      <w:r w:rsidR="00E250DB" w:rsidRPr="005F61A7">
        <w:rPr>
          <w:rFonts w:ascii="Garamond" w:hAnsi="Garamond"/>
          <w:color w:val="000000" w:themeColor="text1"/>
          <w:sz w:val="24"/>
          <w:szCs w:val="24"/>
        </w:rPr>
        <w:t>k</w:t>
      </w:r>
      <w:r w:rsidR="00FC1969" w:rsidRPr="005F61A7">
        <w:rPr>
          <w:rFonts w:ascii="Garamond" w:hAnsi="Garamond"/>
          <w:color w:val="000000" w:themeColor="text1"/>
          <w:sz w:val="24"/>
          <w:szCs w:val="24"/>
        </w:rPr>
        <w:t>,</w:t>
      </w:r>
      <w:r w:rsidR="00FE4585" w:rsidRPr="005F61A7">
        <w:rPr>
          <w:rFonts w:ascii="Garamond" w:hAnsi="Garamond"/>
          <w:color w:val="000000" w:themeColor="text1"/>
          <w:sz w:val="24"/>
          <w:szCs w:val="24"/>
        </w:rPr>
        <w:t xml:space="preserve"> és az erre vonatkozó javaslat</w:t>
      </w:r>
      <w:r w:rsidR="00517E25" w:rsidRPr="005F61A7">
        <w:rPr>
          <w:rFonts w:ascii="Garamond" w:hAnsi="Garamond"/>
          <w:color w:val="000000" w:themeColor="text1"/>
          <w:sz w:val="24"/>
          <w:szCs w:val="24"/>
        </w:rPr>
        <w:t>tal</w:t>
      </w:r>
      <w:r w:rsidR="00FE4585" w:rsidRPr="005F61A7">
        <w:rPr>
          <w:rFonts w:ascii="Garamond" w:hAnsi="Garamond"/>
          <w:color w:val="000000" w:themeColor="text1"/>
          <w:sz w:val="24"/>
          <w:szCs w:val="24"/>
        </w:rPr>
        <w:t xml:space="preserve"> a Szellemi Tulajdon Bizottság </w:t>
      </w:r>
      <w:r w:rsidR="00517E25" w:rsidRPr="005F61A7">
        <w:rPr>
          <w:rFonts w:ascii="Garamond" w:hAnsi="Garamond"/>
          <w:color w:val="000000" w:themeColor="text1"/>
          <w:sz w:val="24"/>
          <w:szCs w:val="24"/>
        </w:rPr>
        <w:t xml:space="preserve">egyetértett </w:t>
      </w:r>
      <w:r w:rsidR="00391192" w:rsidRPr="005F61A7">
        <w:rPr>
          <w:rFonts w:ascii="Garamond" w:hAnsi="Garamond"/>
          <w:color w:val="000000" w:themeColor="text1"/>
          <w:sz w:val="24"/>
          <w:szCs w:val="24"/>
        </w:rPr>
        <w:t xml:space="preserve">(lásd: </w:t>
      </w:r>
      <w:r w:rsidR="00391192" w:rsidRPr="005F61A7">
        <w:rPr>
          <w:rFonts w:ascii="Garamond" w:hAnsi="Garamond"/>
          <w:color w:val="000000" w:themeColor="text1"/>
          <w:sz w:val="24"/>
          <w:szCs w:val="24"/>
          <w:shd w:val="clear" w:color="auto" w:fill="E6E6E6"/>
        </w:rPr>
        <w:fldChar w:fldCharType="begin"/>
      </w:r>
      <w:r w:rsidR="00391192" w:rsidRPr="005F61A7">
        <w:rPr>
          <w:rFonts w:ascii="Garamond" w:hAnsi="Garamond"/>
          <w:color w:val="000000" w:themeColor="text1"/>
          <w:sz w:val="24"/>
          <w:szCs w:val="24"/>
        </w:rPr>
        <w:instrText xml:space="preserve"> REF _Ref76722802 \r \h </w:instrText>
      </w:r>
      <w:r w:rsidR="005778B3" w:rsidRPr="005F61A7">
        <w:rPr>
          <w:rFonts w:ascii="Garamond" w:hAnsi="Garamond"/>
          <w:color w:val="000000" w:themeColor="text1"/>
          <w:sz w:val="24"/>
          <w:szCs w:val="24"/>
          <w:shd w:val="clear" w:color="auto" w:fill="E6E6E6"/>
        </w:rPr>
        <w:instrText xml:space="preserve"> \* MERGEFORMAT </w:instrText>
      </w:r>
      <w:r w:rsidR="00391192" w:rsidRPr="005F61A7">
        <w:rPr>
          <w:rFonts w:ascii="Garamond" w:hAnsi="Garamond"/>
          <w:color w:val="000000" w:themeColor="text1"/>
          <w:sz w:val="24"/>
          <w:szCs w:val="24"/>
          <w:shd w:val="clear" w:color="auto" w:fill="E6E6E6"/>
        </w:rPr>
      </w:r>
      <w:r w:rsidR="00391192"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V</w:t>
      </w:r>
      <w:r w:rsidR="004113A5">
        <w:rPr>
          <w:rFonts w:ascii="Garamond" w:hAnsi="Garamond"/>
          <w:color w:val="000000" w:themeColor="text1"/>
          <w:sz w:val="24"/>
          <w:szCs w:val="24"/>
        </w:rPr>
        <w:t>I</w:t>
      </w:r>
      <w:r w:rsidR="0094397A" w:rsidRPr="005F61A7">
        <w:rPr>
          <w:rFonts w:ascii="Garamond" w:hAnsi="Garamond"/>
          <w:color w:val="000000" w:themeColor="text1"/>
          <w:sz w:val="24"/>
          <w:szCs w:val="24"/>
        </w:rPr>
        <w:t>.2</w:t>
      </w:r>
      <w:r w:rsidR="00391192" w:rsidRPr="005F61A7">
        <w:rPr>
          <w:rFonts w:ascii="Garamond" w:hAnsi="Garamond"/>
          <w:color w:val="000000" w:themeColor="text1"/>
          <w:sz w:val="24"/>
          <w:szCs w:val="24"/>
          <w:shd w:val="clear" w:color="auto" w:fill="E6E6E6"/>
        </w:rPr>
        <w:fldChar w:fldCharType="end"/>
      </w:r>
      <w:r w:rsidR="00FC1969" w:rsidRPr="005F61A7">
        <w:rPr>
          <w:rFonts w:ascii="Garamond" w:hAnsi="Garamond"/>
          <w:color w:val="000000" w:themeColor="text1"/>
          <w:sz w:val="24"/>
          <w:szCs w:val="24"/>
          <w:shd w:val="clear" w:color="auto" w:fill="E6E6E6"/>
        </w:rPr>
        <w:t>.</w:t>
      </w:r>
      <w:r w:rsidR="00391192" w:rsidRPr="005F61A7">
        <w:rPr>
          <w:rFonts w:ascii="Garamond" w:hAnsi="Garamond"/>
          <w:color w:val="000000" w:themeColor="text1"/>
          <w:sz w:val="24"/>
          <w:szCs w:val="24"/>
        </w:rPr>
        <w:t xml:space="preserve"> alfejezet)</w:t>
      </w:r>
      <w:r w:rsidR="00E250DB" w:rsidRPr="005F61A7">
        <w:rPr>
          <w:rFonts w:ascii="Garamond" w:hAnsi="Garamond"/>
          <w:color w:val="000000" w:themeColor="text1"/>
          <w:sz w:val="24"/>
          <w:szCs w:val="24"/>
        </w:rPr>
        <w:t>.</w:t>
      </w:r>
      <w:bookmarkEnd w:id="50"/>
      <w:r w:rsidR="00AA75B7" w:rsidRPr="005F61A7">
        <w:rPr>
          <w:rFonts w:ascii="Garamond" w:hAnsi="Garamond"/>
          <w:color w:val="000000" w:themeColor="text1"/>
          <w:sz w:val="24"/>
          <w:szCs w:val="24"/>
        </w:rPr>
        <w:t xml:space="preserve"> </w:t>
      </w:r>
      <w:r w:rsidR="00026DF9" w:rsidRPr="005F61A7">
        <w:rPr>
          <w:rFonts w:ascii="Garamond" w:hAnsi="Garamond"/>
          <w:color w:val="000000" w:themeColor="text1"/>
          <w:sz w:val="24"/>
          <w:szCs w:val="24"/>
        </w:rPr>
        <w:t xml:space="preserve">Indokolt esetben </w:t>
      </w:r>
      <w:r w:rsidR="00751328" w:rsidRPr="005F61A7">
        <w:rPr>
          <w:rFonts w:ascii="Garamond" w:hAnsi="Garamond"/>
          <w:color w:val="000000" w:themeColor="text1"/>
          <w:sz w:val="24"/>
          <w:szCs w:val="24"/>
        </w:rPr>
        <w:t xml:space="preserve">a </w:t>
      </w:r>
      <w:r w:rsidR="00031210">
        <w:rPr>
          <w:rFonts w:ascii="Garamond" w:hAnsi="Garamond"/>
          <w:color w:val="000000" w:themeColor="text1"/>
          <w:sz w:val="24"/>
          <w:szCs w:val="24"/>
        </w:rPr>
        <w:t>CSFK</w:t>
      </w:r>
      <w:r w:rsidR="00031210" w:rsidRPr="005F61A7">
        <w:rPr>
          <w:rFonts w:ascii="Garamond" w:hAnsi="Garamond"/>
          <w:color w:val="000000" w:themeColor="text1"/>
          <w:sz w:val="24"/>
          <w:szCs w:val="24"/>
        </w:rPr>
        <w:t xml:space="preserve"> </w:t>
      </w:r>
      <w:r w:rsidR="00751328" w:rsidRPr="005F61A7">
        <w:rPr>
          <w:rFonts w:ascii="Garamond" w:hAnsi="Garamond"/>
          <w:color w:val="000000" w:themeColor="text1"/>
          <w:sz w:val="24"/>
          <w:szCs w:val="24"/>
        </w:rPr>
        <w:t>felelős</w:t>
      </w:r>
      <w:r w:rsidR="005E4469" w:rsidRPr="005F61A7">
        <w:rPr>
          <w:rFonts w:ascii="Garamond" w:hAnsi="Garamond"/>
          <w:color w:val="000000" w:themeColor="text1"/>
          <w:sz w:val="24"/>
          <w:szCs w:val="24"/>
        </w:rPr>
        <w:t xml:space="preserve"> vezető</w:t>
      </w:r>
      <w:r w:rsidR="00031210">
        <w:rPr>
          <w:rFonts w:ascii="Garamond" w:hAnsi="Garamond"/>
          <w:color w:val="000000" w:themeColor="text1"/>
          <w:sz w:val="24"/>
          <w:szCs w:val="24"/>
        </w:rPr>
        <w:t>je</w:t>
      </w:r>
      <w:r w:rsidR="00751328" w:rsidRPr="005F61A7">
        <w:rPr>
          <w:rFonts w:ascii="Garamond" w:hAnsi="Garamond"/>
          <w:color w:val="000000" w:themeColor="text1"/>
          <w:sz w:val="24"/>
          <w:szCs w:val="24"/>
        </w:rPr>
        <w:t xml:space="preserve"> </w:t>
      </w:r>
      <w:r w:rsidR="00517E25" w:rsidRPr="005F61A7">
        <w:rPr>
          <w:rFonts w:ascii="Garamond" w:hAnsi="Garamond"/>
          <w:color w:val="000000" w:themeColor="text1"/>
          <w:sz w:val="24"/>
          <w:szCs w:val="24"/>
        </w:rPr>
        <w:t>írásbeli döntése alapján</w:t>
      </w:r>
      <w:r w:rsidR="00F21FBE" w:rsidRPr="005F61A7">
        <w:rPr>
          <w:rFonts w:ascii="Garamond" w:hAnsi="Garamond"/>
          <w:color w:val="000000" w:themeColor="text1"/>
          <w:sz w:val="24"/>
          <w:szCs w:val="24"/>
        </w:rPr>
        <w:t xml:space="preserve"> a</w:t>
      </w:r>
      <w:r w:rsidR="00517E25" w:rsidRPr="005F61A7">
        <w:rPr>
          <w:rFonts w:ascii="Garamond" w:hAnsi="Garamond"/>
          <w:color w:val="000000" w:themeColor="text1"/>
          <w:sz w:val="24"/>
          <w:szCs w:val="24"/>
        </w:rPr>
        <w:t xml:space="preserve"> </w:t>
      </w:r>
      <w:r w:rsidR="00F21FBE" w:rsidRPr="005F61A7">
        <w:rPr>
          <w:rFonts w:ascii="Garamond" w:hAnsi="Garamond"/>
          <w:color w:val="000000" w:themeColor="text1"/>
          <w:sz w:val="24"/>
          <w:szCs w:val="24"/>
        </w:rPr>
        <w:t>Szellemi Tulajdon Bizottság egyetértése nélkül is megköthető a szerződés</w:t>
      </w:r>
      <w:r w:rsidR="00517E25" w:rsidRPr="005F61A7">
        <w:rPr>
          <w:rFonts w:ascii="Garamond" w:hAnsi="Garamond"/>
          <w:color w:val="000000" w:themeColor="text1"/>
          <w:sz w:val="24"/>
          <w:szCs w:val="24"/>
        </w:rPr>
        <w:t>. Indokolt eset lehet például a</w:t>
      </w:r>
      <w:r w:rsidR="00EE4359" w:rsidRPr="005F61A7">
        <w:rPr>
          <w:rFonts w:ascii="Garamond" w:hAnsi="Garamond"/>
          <w:color w:val="000000" w:themeColor="text1"/>
          <w:sz w:val="24"/>
          <w:szCs w:val="24"/>
        </w:rPr>
        <w:t xml:space="preserve"> szerződő fél lényegesen erősebb tárgyalási </w:t>
      </w:r>
      <w:proofErr w:type="gramStart"/>
      <w:r w:rsidR="00EE4359" w:rsidRPr="005F61A7">
        <w:rPr>
          <w:rFonts w:ascii="Garamond" w:hAnsi="Garamond"/>
          <w:color w:val="000000" w:themeColor="text1"/>
          <w:sz w:val="24"/>
          <w:szCs w:val="24"/>
        </w:rPr>
        <w:t>pozíciója</w:t>
      </w:r>
      <w:proofErr w:type="gramEnd"/>
      <w:r w:rsidR="00EE4359" w:rsidRPr="005F61A7">
        <w:rPr>
          <w:rFonts w:ascii="Garamond" w:hAnsi="Garamond"/>
          <w:color w:val="000000" w:themeColor="text1"/>
          <w:sz w:val="24"/>
          <w:szCs w:val="24"/>
        </w:rPr>
        <w:t xml:space="preserve">, amelyre tekintettel a </w:t>
      </w:r>
      <w:r w:rsidR="00FE0157">
        <w:rPr>
          <w:rFonts w:ascii="Garamond" w:hAnsi="Garamond"/>
          <w:color w:val="000000" w:themeColor="text1"/>
          <w:sz w:val="24"/>
          <w:szCs w:val="24"/>
        </w:rPr>
        <w:t>CSFK</w:t>
      </w:r>
      <w:r w:rsidR="00EE4359" w:rsidRPr="005F61A7">
        <w:rPr>
          <w:rFonts w:ascii="Garamond" w:hAnsi="Garamond"/>
          <w:color w:val="000000" w:themeColor="text1"/>
          <w:sz w:val="24"/>
          <w:szCs w:val="24"/>
        </w:rPr>
        <w:t xml:space="preserve"> szempontjainak érvényesítése </w:t>
      </w:r>
      <w:r w:rsidR="00D40DD0" w:rsidRPr="005F61A7">
        <w:rPr>
          <w:rFonts w:ascii="Garamond" w:hAnsi="Garamond"/>
          <w:color w:val="000000" w:themeColor="text1"/>
          <w:sz w:val="24"/>
          <w:szCs w:val="24"/>
        </w:rPr>
        <w:t>erősen k</w:t>
      </w:r>
      <w:r w:rsidR="00EE4359" w:rsidRPr="005F61A7">
        <w:rPr>
          <w:rFonts w:ascii="Garamond" w:hAnsi="Garamond"/>
          <w:color w:val="000000" w:themeColor="text1"/>
          <w:sz w:val="24"/>
          <w:szCs w:val="24"/>
        </w:rPr>
        <w:t>orláto</w:t>
      </w:r>
      <w:r w:rsidR="00517E25" w:rsidRPr="005F61A7">
        <w:rPr>
          <w:rFonts w:ascii="Garamond" w:hAnsi="Garamond"/>
          <w:color w:val="000000" w:themeColor="text1"/>
          <w:sz w:val="24"/>
          <w:szCs w:val="24"/>
        </w:rPr>
        <w:t>z</w:t>
      </w:r>
      <w:r w:rsidR="00D40DD0" w:rsidRPr="005F61A7">
        <w:rPr>
          <w:rFonts w:ascii="Garamond" w:hAnsi="Garamond"/>
          <w:color w:val="000000" w:themeColor="text1"/>
          <w:sz w:val="24"/>
          <w:szCs w:val="24"/>
        </w:rPr>
        <w:t>ott.</w:t>
      </w:r>
      <w:r w:rsidR="00517E25" w:rsidRPr="005F61A7">
        <w:rPr>
          <w:rFonts w:ascii="Garamond" w:hAnsi="Garamond"/>
          <w:color w:val="000000" w:themeColor="text1"/>
          <w:sz w:val="24"/>
          <w:szCs w:val="24"/>
        </w:rPr>
        <w:t xml:space="preserve"> A rendkívüli eljárásr</w:t>
      </w:r>
      <w:r w:rsidR="00D40DD0" w:rsidRPr="005F61A7">
        <w:rPr>
          <w:rFonts w:ascii="Garamond" w:hAnsi="Garamond"/>
          <w:color w:val="000000" w:themeColor="text1"/>
          <w:sz w:val="24"/>
          <w:szCs w:val="24"/>
        </w:rPr>
        <w:t>ó</w:t>
      </w:r>
      <w:r w:rsidR="00517E25" w:rsidRPr="005F61A7">
        <w:rPr>
          <w:rFonts w:ascii="Garamond" w:hAnsi="Garamond"/>
          <w:color w:val="000000" w:themeColor="text1"/>
          <w:sz w:val="24"/>
          <w:szCs w:val="24"/>
        </w:rPr>
        <w:t xml:space="preserve">l szóló döntést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517E25" w:rsidRPr="005F61A7">
        <w:rPr>
          <w:rFonts w:ascii="Garamond" w:hAnsi="Garamond"/>
          <w:color w:val="000000" w:themeColor="text1"/>
          <w:sz w:val="24"/>
          <w:szCs w:val="24"/>
        </w:rPr>
        <w:t xml:space="preserve"> köteles előkészíteni az eset körülményeihez igazodó lehető legrövidebb időn belül. </w:t>
      </w:r>
      <w:r w:rsidR="00D40DD0"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D40DD0" w:rsidRPr="005F61A7">
        <w:rPr>
          <w:rFonts w:ascii="Garamond" w:hAnsi="Garamond"/>
          <w:color w:val="000000" w:themeColor="text1"/>
          <w:sz w:val="24"/>
          <w:szCs w:val="24"/>
        </w:rPr>
        <w:t xml:space="preserve"> a döntésről haladéktalanul értesíti a Szellemi Tulajdon Bizottságot.</w:t>
      </w:r>
    </w:p>
    <w:p w14:paraId="3818A340" w14:textId="5055F25E" w:rsidR="004332EB" w:rsidRPr="005F61A7" w:rsidRDefault="00E36BDF" w:rsidP="004C555E">
      <w:pPr>
        <w:pStyle w:val="Trzsszveg"/>
        <w:spacing w:after="120"/>
        <w:ind w:hanging="624"/>
        <w:rPr>
          <w:rFonts w:ascii="Garamond" w:hAnsi="Garamond"/>
          <w:color w:val="000000" w:themeColor="text1"/>
          <w:sz w:val="24"/>
          <w:szCs w:val="24"/>
        </w:rPr>
      </w:pPr>
      <w:bookmarkStart w:id="51" w:name="_Ref72164170"/>
      <w:r w:rsidRPr="005F61A7">
        <w:rPr>
          <w:rFonts w:ascii="Garamond" w:hAnsi="Garamond"/>
          <w:color w:val="000000" w:themeColor="text1"/>
          <w:sz w:val="24"/>
          <w:szCs w:val="24"/>
        </w:rPr>
        <w:t xml:space="preserve">Azon </w:t>
      </w:r>
      <w:r w:rsidR="008C3FE2" w:rsidRPr="005F61A7">
        <w:rPr>
          <w:rFonts w:ascii="Garamond" w:hAnsi="Garamond"/>
          <w:color w:val="000000" w:themeColor="text1"/>
          <w:sz w:val="24"/>
          <w:szCs w:val="24"/>
        </w:rPr>
        <w:t>személyek</w:t>
      </w:r>
      <w:r w:rsidR="005B362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aki</w:t>
      </w:r>
      <w:r w:rsidR="00F70CD7" w:rsidRPr="005F61A7">
        <w:rPr>
          <w:rFonts w:ascii="Garamond" w:hAnsi="Garamond"/>
          <w:color w:val="000000" w:themeColor="text1"/>
          <w:sz w:val="24"/>
          <w:szCs w:val="24"/>
        </w:rPr>
        <w:t>k</w:t>
      </w:r>
      <w:r w:rsidR="004332EB" w:rsidRPr="005F61A7">
        <w:rPr>
          <w:rFonts w:ascii="Garamond" w:hAnsi="Garamond"/>
          <w:color w:val="000000" w:themeColor="text1"/>
          <w:sz w:val="24"/>
          <w:szCs w:val="24"/>
        </w:rPr>
        <w:t xml:space="preserve"> a</w:t>
      </w:r>
      <w:r w:rsidR="00612F75" w:rsidRPr="005F61A7">
        <w:rPr>
          <w:rFonts w:ascii="Garamond" w:hAnsi="Garamond"/>
          <w:color w:val="000000" w:themeColor="text1"/>
          <w:sz w:val="24"/>
          <w:szCs w:val="24"/>
        </w:rPr>
        <w:t xml:space="preserve"> jelen </w:t>
      </w:r>
      <w:r w:rsidR="00471380">
        <w:rPr>
          <w:rFonts w:ascii="Garamond" w:hAnsi="Garamond"/>
          <w:color w:val="000000" w:themeColor="text1"/>
          <w:sz w:val="24"/>
          <w:szCs w:val="24"/>
        </w:rPr>
        <w:t>Szabályzat</w:t>
      </w:r>
      <w:r w:rsidR="00612F75" w:rsidRPr="005F61A7">
        <w:rPr>
          <w:rFonts w:ascii="Garamond" w:hAnsi="Garamond"/>
          <w:color w:val="000000" w:themeColor="text1"/>
          <w:sz w:val="24"/>
          <w:szCs w:val="24"/>
        </w:rPr>
        <w:t xml:space="preserve"> hatályba lépésekor </w:t>
      </w:r>
      <w:r w:rsidR="008C3FE2" w:rsidRPr="005F61A7">
        <w:rPr>
          <w:rFonts w:ascii="Garamond" w:hAnsi="Garamond"/>
          <w:color w:val="000000" w:themeColor="text1"/>
          <w:sz w:val="24"/>
          <w:szCs w:val="24"/>
        </w:rPr>
        <w:t xml:space="preserve">a Kutatóhellyel </w:t>
      </w:r>
      <w:r w:rsidR="000F22E6" w:rsidRPr="005F61A7">
        <w:rPr>
          <w:rFonts w:ascii="Garamond" w:hAnsi="Garamond"/>
          <w:color w:val="000000" w:themeColor="text1"/>
          <w:sz w:val="24"/>
          <w:szCs w:val="24"/>
        </w:rPr>
        <w:t xml:space="preserve">fennálló </w:t>
      </w:r>
      <w:r w:rsidR="00612F75" w:rsidRPr="005F61A7">
        <w:rPr>
          <w:rFonts w:ascii="Garamond" w:hAnsi="Garamond"/>
          <w:color w:val="000000" w:themeColor="text1"/>
          <w:sz w:val="24"/>
          <w:szCs w:val="24"/>
        </w:rPr>
        <w:t xml:space="preserve">hatályos </w:t>
      </w:r>
      <w:r w:rsidR="00F87D61" w:rsidRPr="005F61A7">
        <w:rPr>
          <w:rFonts w:ascii="Garamond" w:hAnsi="Garamond"/>
          <w:color w:val="000000" w:themeColor="text1"/>
          <w:sz w:val="24"/>
          <w:szCs w:val="24"/>
        </w:rPr>
        <w:t>munkaszerződé</w:t>
      </w:r>
      <w:r w:rsidR="008C3FE2" w:rsidRPr="005F61A7">
        <w:rPr>
          <w:rFonts w:ascii="Garamond" w:hAnsi="Garamond"/>
          <w:color w:val="000000" w:themeColor="text1"/>
          <w:sz w:val="24"/>
          <w:szCs w:val="24"/>
        </w:rPr>
        <w:t>ssel rendelkeznek</w:t>
      </w:r>
      <w:r w:rsidR="00C2183A"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köteles</w:t>
      </w:r>
      <w:r w:rsidR="00F70CD7" w:rsidRPr="005F61A7">
        <w:rPr>
          <w:rFonts w:ascii="Garamond" w:hAnsi="Garamond"/>
          <w:color w:val="000000" w:themeColor="text1"/>
          <w:sz w:val="24"/>
          <w:szCs w:val="24"/>
        </w:rPr>
        <w:t>ek</w:t>
      </w:r>
      <w:r w:rsidR="00750AB4" w:rsidRPr="005F61A7">
        <w:rPr>
          <w:rFonts w:ascii="Garamond" w:hAnsi="Garamond"/>
          <w:color w:val="000000" w:themeColor="text1"/>
          <w:sz w:val="24"/>
          <w:szCs w:val="24"/>
        </w:rPr>
        <w:t xml:space="preserve"> a </w:t>
      </w:r>
      <w:r w:rsidR="008C3FE2"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008C3FE2" w:rsidRPr="005F61A7">
        <w:rPr>
          <w:rFonts w:ascii="Garamond" w:hAnsi="Garamond"/>
          <w:color w:val="000000" w:themeColor="text1"/>
          <w:sz w:val="24"/>
          <w:szCs w:val="24"/>
        </w:rPr>
        <w:t xml:space="preserve"> hatályba lépését </w:t>
      </w:r>
      <w:r w:rsidR="00750AB4" w:rsidRPr="005F61A7">
        <w:rPr>
          <w:rFonts w:ascii="Garamond" w:hAnsi="Garamond"/>
          <w:color w:val="000000" w:themeColor="text1"/>
          <w:sz w:val="24"/>
          <w:szCs w:val="24"/>
        </w:rPr>
        <w:t xml:space="preserve">követő </w:t>
      </w:r>
      <w:r w:rsidRPr="005F61A7">
        <w:rPr>
          <w:rFonts w:ascii="Garamond" w:hAnsi="Garamond"/>
          <w:color w:val="000000" w:themeColor="text1"/>
          <w:sz w:val="24"/>
          <w:szCs w:val="24"/>
        </w:rPr>
        <w:t xml:space="preserve">30 </w:t>
      </w:r>
      <w:r w:rsidR="00221B62" w:rsidRPr="005F61A7">
        <w:rPr>
          <w:rFonts w:ascii="Garamond" w:hAnsi="Garamond"/>
          <w:color w:val="000000" w:themeColor="text1"/>
          <w:sz w:val="24"/>
          <w:szCs w:val="24"/>
        </w:rPr>
        <w:t>naptári nap</w:t>
      </w:r>
      <w:r w:rsidR="00750AB4" w:rsidRPr="005F61A7">
        <w:rPr>
          <w:rFonts w:ascii="Garamond" w:hAnsi="Garamond"/>
          <w:color w:val="000000" w:themeColor="text1"/>
          <w:sz w:val="24"/>
          <w:szCs w:val="24"/>
        </w:rPr>
        <w:t>on belül</w:t>
      </w:r>
      <w:r w:rsidR="004332EB" w:rsidRPr="005F61A7">
        <w:rPr>
          <w:rFonts w:ascii="Garamond" w:hAnsi="Garamond"/>
          <w:color w:val="000000" w:themeColor="text1"/>
          <w:sz w:val="24"/>
          <w:szCs w:val="24"/>
        </w:rPr>
        <w:t xml:space="preserve"> </w:t>
      </w:r>
      <w:r w:rsidR="004332EB" w:rsidRPr="005F61A7">
        <w:rPr>
          <w:rFonts w:ascii="Garamond" w:hAnsi="Garamond"/>
          <w:b/>
          <w:color w:val="000000" w:themeColor="text1"/>
          <w:sz w:val="24"/>
          <w:szCs w:val="24"/>
        </w:rPr>
        <w:t>nyilatkozatot</w:t>
      </w:r>
      <w:r w:rsidR="004332EB" w:rsidRPr="005F61A7">
        <w:rPr>
          <w:rFonts w:ascii="Garamond" w:hAnsi="Garamond"/>
          <w:color w:val="000000" w:themeColor="text1"/>
          <w:sz w:val="24"/>
          <w:szCs w:val="24"/>
        </w:rPr>
        <w:t xml:space="preserve"> tenni, amelyben jelen </w:t>
      </w:r>
      <w:r w:rsidR="00471380">
        <w:rPr>
          <w:rFonts w:ascii="Garamond" w:hAnsi="Garamond"/>
          <w:color w:val="000000" w:themeColor="text1"/>
          <w:sz w:val="24"/>
          <w:szCs w:val="24"/>
        </w:rPr>
        <w:t>Szabályzat</w:t>
      </w:r>
      <w:r w:rsidR="004332EB" w:rsidRPr="005F61A7">
        <w:rPr>
          <w:rFonts w:ascii="Garamond" w:hAnsi="Garamond"/>
          <w:color w:val="000000" w:themeColor="text1"/>
          <w:sz w:val="24"/>
          <w:szCs w:val="24"/>
        </w:rPr>
        <w:t>ot magukra nézve</w:t>
      </w:r>
      <w:r w:rsidR="00B511FD"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kötelezőnek fogadják el. </w:t>
      </w:r>
      <w:r w:rsidR="007F3597" w:rsidRPr="005F61A7">
        <w:rPr>
          <w:rFonts w:ascii="Garamond" w:hAnsi="Garamond"/>
          <w:color w:val="000000" w:themeColor="text1"/>
          <w:sz w:val="24"/>
          <w:szCs w:val="24"/>
        </w:rPr>
        <w:t>Ezen nyilatkozat</w:t>
      </w:r>
      <w:r w:rsidR="004332EB" w:rsidRPr="005F61A7">
        <w:rPr>
          <w:rFonts w:ascii="Garamond" w:hAnsi="Garamond"/>
          <w:color w:val="000000" w:themeColor="text1"/>
          <w:sz w:val="24"/>
          <w:szCs w:val="24"/>
        </w:rPr>
        <w:t xml:space="preserve"> hiányában e személyek</w:t>
      </w:r>
      <w:r w:rsidR="004A038D"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a kutatómunkába nem vonhatók be.</w:t>
      </w:r>
      <w:r w:rsidR="0073282C" w:rsidRPr="005F61A7">
        <w:rPr>
          <w:rFonts w:ascii="Garamond" w:hAnsi="Garamond"/>
          <w:color w:val="000000" w:themeColor="text1"/>
          <w:sz w:val="24"/>
          <w:szCs w:val="24"/>
        </w:rPr>
        <w:t xml:space="preserve"> </w:t>
      </w:r>
      <w:bookmarkEnd w:id="51"/>
    </w:p>
    <w:p w14:paraId="5C13FB99" w14:textId="6F2C2AAD" w:rsidR="006201D4"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002E0F03"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nevében szerződéskötésre jogosult személyek vagy szervek gondoskodnak arról, hogy a</w:t>
      </w:r>
      <w:r w:rsidR="006D2FA4" w:rsidRPr="005F61A7">
        <w:rPr>
          <w:rFonts w:ascii="Garamond" w:hAnsi="Garamond"/>
          <w:color w:val="000000" w:themeColor="text1"/>
          <w:sz w:val="24"/>
          <w:szCs w:val="24"/>
        </w:rPr>
        <w:t>z Alkalmazottak</w:t>
      </w:r>
      <w:r w:rsidR="00C04100" w:rsidRPr="005F61A7">
        <w:rPr>
          <w:rFonts w:ascii="Garamond" w:hAnsi="Garamond"/>
          <w:color w:val="000000" w:themeColor="text1"/>
          <w:sz w:val="24"/>
          <w:szCs w:val="24"/>
        </w:rPr>
        <w:t xml:space="preserve"> és</w:t>
      </w:r>
      <w:r w:rsidRPr="005F61A7">
        <w:rPr>
          <w:rFonts w:ascii="Garamond" w:hAnsi="Garamond"/>
          <w:color w:val="000000" w:themeColor="text1"/>
          <w:sz w:val="24"/>
          <w:szCs w:val="24"/>
        </w:rPr>
        <w:t xml:space="preserve"> </w:t>
      </w:r>
      <w:r w:rsidR="00F70CD7" w:rsidRPr="005F61A7">
        <w:rPr>
          <w:rFonts w:ascii="Garamond" w:hAnsi="Garamond"/>
          <w:color w:val="000000" w:themeColor="text1"/>
          <w:sz w:val="24"/>
          <w:szCs w:val="24"/>
        </w:rPr>
        <w:t>a</w:t>
      </w:r>
      <w:r w:rsidR="006201D4" w:rsidRPr="005F61A7">
        <w:rPr>
          <w:rFonts w:ascii="Garamond" w:hAnsi="Garamond"/>
          <w:color w:val="000000" w:themeColor="text1"/>
          <w:sz w:val="24"/>
          <w:szCs w:val="24"/>
        </w:rPr>
        <w:t xml:space="preserve"> </w:t>
      </w:r>
      <w:r w:rsidR="006201D4" w:rsidRPr="005F61A7">
        <w:rPr>
          <w:rFonts w:ascii="Garamond" w:hAnsi="Garamond"/>
          <w:color w:val="000000" w:themeColor="text1"/>
          <w:sz w:val="24"/>
          <w:szCs w:val="24"/>
          <w:shd w:val="clear" w:color="auto" w:fill="E6E6E6"/>
        </w:rPr>
        <w:fldChar w:fldCharType="begin"/>
      </w:r>
      <w:r w:rsidR="006201D4" w:rsidRPr="005F61A7">
        <w:rPr>
          <w:rFonts w:ascii="Garamond" w:hAnsi="Garamond"/>
          <w:color w:val="000000" w:themeColor="text1"/>
          <w:sz w:val="24"/>
          <w:szCs w:val="24"/>
        </w:rPr>
        <w:instrText xml:space="preserve"> REF _Ref76567038 \r \h </w:instrText>
      </w:r>
      <w:r w:rsidR="00857A33" w:rsidRPr="005F61A7">
        <w:rPr>
          <w:rFonts w:ascii="Garamond" w:hAnsi="Garamond"/>
          <w:color w:val="000000" w:themeColor="text1"/>
          <w:sz w:val="24"/>
          <w:szCs w:val="24"/>
          <w:shd w:val="clear" w:color="auto" w:fill="E6E6E6"/>
        </w:rPr>
        <w:instrText xml:space="preserve"> \* MERGEFORMAT </w:instrText>
      </w:r>
      <w:r w:rsidR="006201D4" w:rsidRPr="005F61A7">
        <w:rPr>
          <w:rFonts w:ascii="Garamond" w:hAnsi="Garamond"/>
          <w:color w:val="000000" w:themeColor="text1"/>
          <w:sz w:val="24"/>
          <w:szCs w:val="24"/>
          <w:shd w:val="clear" w:color="auto" w:fill="E6E6E6"/>
        </w:rPr>
      </w:r>
      <w:r w:rsidR="006201D4"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3. §(2)</w:t>
      </w:r>
      <w:r w:rsidR="006201D4" w:rsidRPr="005F61A7">
        <w:rPr>
          <w:rFonts w:ascii="Garamond" w:hAnsi="Garamond"/>
          <w:color w:val="000000" w:themeColor="text1"/>
          <w:sz w:val="24"/>
          <w:szCs w:val="24"/>
          <w:shd w:val="clear" w:color="auto" w:fill="E6E6E6"/>
        </w:rPr>
        <w:fldChar w:fldCharType="end"/>
      </w:r>
      <w:r w:rsidR="006201D4" w:rsidRPr="005F61A7">
        <w:rPr>
          <w:rFonts w:ascii="Garamond" w:hAnsi="Garamond"/>
          <w:color w:val="000000" w:themeColor="text1"/>
          <w:sz w:val="24"/>
          <w:szCs w:val="24"/>
        </w:rPr>
        <w:t xml:space="preserve"> </w:t>
      </w:r>
      <w:r w:rsidR="00AD0147" w:rsidRPr="005F61A7">
        <w:rPr>
          <w:rFonts w:ascii="Garamond" w:hAnsi="Garamond"/>
          <w:color w:val="000000" w:themeColor="text1"/>
          <w:sz w:val="24"/>
          <w:szCs w:val="24"/>
        </w:rPr>
        <w:t>bekezdés</w:t>
      </w:r>
      <w:r w:rsidR="00F70CD7" w:rsidRPr="005F61A7">
        <w:rPr>
          <w:rFonts w:ascii="Garamond" w:hAnsi="Garamond"/>
          <w:color w:val="000000" w:themeColor="text1"/>
          <w:sz w:val="24"/>
          <w:szCs w:val="24"/>
        </w:rPr>
        <w:t xml:space="preserve"> szerint </w:t>
      </w:r>
      <w:r w:rsidRPr="005F61A7">
        <w:rPr>
          <w:rFonts w:ascii="Garamond" w:hAnsi="Garamond"/>
          <w:color w:val="000000" w:themeColor="text1"/>
          <w:sz w:val="24"/>
          <w:szCs w:val="24"/>
        </w:rPr>
        <w:t xml:space="preserve">szerződött </w:t>
      </w:r>
      <w:r w:rsidR="00CE2283" w:rsidRPr="005F61A7">
        <w:rPr>
          <w:rFonts w:ascii="Garamond" w:hAnsi="Garamond"/>
          <w:color w:val="000000" w:themeColor="text1"/>
          <w:sz w:val="24"/>
          <w:szCs w:val="24"/>
        </w:rPr>
        <w:t xml:space="preserve">személyek </w:t>
      </w:r>
      <w:r w:rsidR="00C2183A" w:rsidRPr="005F61A7">
        <w:rPr>
          <w:rFonts w:ascii="Garamond" w:hAnsi="Garamond"/>
          <w:color w:val="000000" w:themeColor="text1"/>
          <w:sz w:val="24"/>
          <w:szCs w:val="24"/>
        </w:rPr>
        <w:t xml:space="preserve">az </w:t>
      </w:r>
      <w:r w:rsidR="006201D4" w:rsidRPr="005F61A7">
        <w:rPr>
          <w:rFonts w:ascii="Garamond" w:hAnsi="Garamond"/>
          <w:bCs/>
          <w:color w:val="000000" w:themeColor="text1"/>
          <w:sz w:val="24"/>
          <w:szCs w:val="24"/>
        </w:rPr>
        <w:t xml:space="preserve">általában </w:t>
      </w:r>
      <w:r w:rsidRPr="005F61A7">
        <w:rPr>
          <w:rFonts w:ascii="Garamond" w:hAnsi="Garamond"/>
          <w:b/>
          <w:color w:val="000000" w:themeColor="text1"/>
          <w:sz w:val="24"/>
          <w:szCs w:val="24"/>
        </w:rPr>
        <w:t xml:space="preserve">elvárható </w:t>
      </w:r>
      <w:r w:rsidR="006201D4" w:rsidRPr="005F61A7">
        <w:rPr>
          <w:rFonts w:ascii="Garamond" w:hAnsi="Garamond"/>
          <w:color w:val="000000" w:themeColor="text1"/>
          <w:sz w:val="24"/>
          <w:szCs w:val="24"/>
        </w:rPr>
        <w:t xml:space="preserve">módon és </w:t>
      </w:r>
      <w:r w:rsidRPr="005F61A7">
        <w:rPr>
          <w:rFonts w:ascii="Garamond" w:hAnsi="Garamond"/>
          <w:b/>
          <w:color w:val="000000" w:themeColor="text1"/>
          <w:sz w:val="24"/>
          <w:szCs w:val="24"/>
        </w:rPr>
        <w:t xml:space="preserve">mértékben </w:t>
      </w:r>
      <w:r w:rsidR="006042F1" w:rsidRPr="005F61A7">
        <w:rPr>
          <w:rFonts w:ascii="Garamond" w:hAnsi="Garamond"/>
          <w:b/>
          <w:color w:val="000000" w:themeColor="text1"/>
          <w:sz w:val="24"/>
          <w:szCs w:val="24"/>
        </w:rPr>
        <w:t>vegyenek részt</w:t>
      </w:r>
      <w:r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1B607A"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1B607A" w:rsidRPr="005F61A7">
        <w:rPr>
          <w:rFonts w:ascii="Garamond" w:hAnsi="Garamond"/>
          <w:color w:val="000000" w:themeColor="text1"/>
          <w:sz w:val="24"/>
          <w:szCs w:val="24"/>
        </w:rPr>
        <w:t xml:space="preserve"> </w:t>
      </w:r>
      <w:r w:rsidR="001122A7" w:rsidRPr="005F61A7">
        <w:rPr>
          <w:rFonts w:ascii="Garamond" w:hAnsi="Garamond"/>
          <w:color w:val="000000" w:themeColor="text1"/>
          <w:sz w:val="24"/>
          <w:szCs w:val="24"/>
        </w:rPr>
        <w:t>Szellemi Tulajdon</w:t>
      </w:r>
      <w:r w:rsidR="001B607A" w:rsidRPr="005F61A7">
        <w:rPr>
          <w:rFonts w:ascii="Garamond" w:hAnsi="Garamond"/>
          <w:color w:val="000000" w:themeColor="text1"/>
          <w:sz w:val="24"/>
          <w:szCs w:val="24"/>
        </w:rPr>
        <w:t>ának</w:t>
      </w:r>
      <w:r w:rsidR="001122A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védelmében.</w:t>
      </w:r>
      <w:bookmarkStart w:id="52" w:name="_Toc71213741"/>
      <w:bookmarkStart w:id="53" w:name="_Toc52205829"/>
      <w:bookmarkStart w:id="54" w:name="_Toc71887089"/>
    </w:p>
    <w:p w14:paraId="07165454" w14:textId="0967722C" w:rsidR="005778B3" w:rsidRPr="005F61A7" w:rsidRDefault="005778B3" w:rsidP="005778B3">
      <w:pPr>
        <w:pStyle w:val="Trzsszveg"/>
        <w:numPr>
          <w:ilvl w:val="0"/>
          <w:numId w:val="0"/>
        </w:numPr>
        <w:spacing w:after="0"/>
        <w:ind w:left="567" w:hanging="567"/>
        <w:rPr>
          <w:rFonts w:ascii="Garamond" w:hAnsi="Garamond"/>
          <w:color w:val="000000" w:themeColor="text1"/>
          <w:sz w:val="24"/>
          <w:szCs w:val="24"/>
        </w:rPr>
      </w:pPr>
    </w:p>
    <w:p w14:paraId="6093BE86" w14:textId="77777777" w:rsidR="005778B3" w:rsidRPr="005F61A7" w:rsidRDefault="005778B3" w:rsidP="005778B3">
      <w:pPr>
        <w:pStyle w:val="Trzsszveg"/>
        <w:numPr>
          <w:ilvl w:val="0"/>
          <w:numId w:val="0"/>
        </w:numPr>
        <w:spacing w:after="0"/>
        <w:ind w:left="567" w:hanging="567"/>
        <w:rPr>
          <w:rFonts w:ascii="Garamond" w:hAnsi="Garamond"/>
          <w:color w:val="000000" w:themeColor="text1"/>
          <w:sz w:val="24"/>
          <w:szCs w:val="24"/>
        </w:rPr>
      </w:pPr>
    </w:p>
    <w:p w14:paraId="1FEE690E" w14:textId="0C6E125B" w:rsidR="004332EB" w:rsidRPr="005F61A7" w:rsidRDefault="004332EB" w:rsidP="004C555E">
      <w:pPr>
        <w:pStyle w:val="Cmsor1"/>
        <w:tabs>
          <w:tab w:val="left" w:pos="142"/>
        </w:tabs>
        <w:spacing w:before="0" w:after="0" w:line="276" w:lineRule="auto"/>
        <w:ind w:left="426" w:hanging="426"/>
        <w:contextualSpacing/>
        <w:rPr>
          <w:rFonts w:ascii="Garamond" w:hAnsi="Garamond"/>
          <w:color w:val="000000" w:themeColor="text1"/>
          <w:szCs w:val="24"/>
        </w:rPr>
      </w:pPr>
      <w:r w:rsidRPr="005F61A7">
        <w:rPr>
          <w:rFonts w:ascii="Garamond" w:hAnsi="Garamond"/>
          <w:color w:val="000000" w:themeColor="text1"/>
          <w:szCs w:val="24"/>
        </w:rPr>
        <w:t xml:space="preserve">A </w:t>
      </w:r>
      <w:r w:rsidR="00471380">
        <w:rPr>
          <w:rFonts w:ascii="Garamond" w:hAnsi="Garamond"/>
          <w:color w:val="000000" w:themeColor="text1"/>
          <w:szCs w:val="24"/>
        </w:rPr>
        <w:t>Szabályzat</w:t>
      </w:r>
      <w:r w:rsidRPr="005F61A7">
        <w:rPr>
          <w:rFonts w:ascii="Garamond" w:hAnsi="Garamond"/>
          <w:color w:val="000000" w:themeColor="text1"/>
          <w:szCs w:val="24"/>
        </w:rPr>
        <w:t xml:space="preserve"> tárgy</w:t>
      </w:r>
      <w:r w:rsidR="000D4914" w:rsidRPr="005F61A7">
        <w:rPr>
          <w:rFonts w:ascii="Garamond" w:hAnsi="Garamond"/>
          <w:color w:val="000000" w:themeColor="text1"/>
          <w:szCs w:val="24"/>
        </w:rPr>
        <w:t>i hatálya</w:t>
      </w:r>
      <w:bookmarkEnd w:id="52"/>
      <w:bookmarkEnd w:id="53"/>
      <w:bookmarkEnd w:id="54"/>
    </w:p>
    <w:p w14:paraId="64A4CB73" w14:textId="77777777" w:rsidR="003F6AF9" w:rsidRPr="005F61A7" w:rsidRDefault="003F6AF9" w:rsidP="003F6AF9">
      <w:pPr>
        <w:spacing w:after="0"/>
        <w:rPr>
          <w:rFonts w:ascii="Garamond" w:hAnsi="Garamond"/>
          <w:color w:val="000000" w:themeColor="text1"/>
          <w:sz w:val="24"/>
          <w:szCs w:val="24"/>
        </w:rPr>
      </w:pPr>
    </w:p>
    <w:p w14:paraId="1841056C" w14:textId="1D4FCAA8" w:rsidR="004332EB" w:rsidRPr="005F61A7" w:rsidRDefault="004332EB" w:rsidP="004C555E">
      <w:pPr>
        <w:pStyle w:val="Trzsszveg"/>
        <w:spacing w:after="120"/>
        <w:ind w:hanging="624"/>
        <w:rPr>
          <w:rFonts w:ascii="Garamond" w:hAnsi="Garamond"/>
          <w:color w:val="000000" w:themeColor="text1"/>
          <w:sz w:val="24"/>
          <w:szCs w:val="24"/>
        </w:rPr>
      </w:pPr>
      <w:bookmarkStart w:id="55" w:name="_Ref72150781"/>
      <w:r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tárgy</w:t>
      </w:r>
      <w:r w:rsidR="004A038D" w:rsidRPr="005F61A7">
        <w:rPr>
          <w:rFonts w:ascii="Garamond" w:hAnsi="Garamond"/>
          <w:color w:val="000000" w:themeColor="text1"/>
          <w:sz w:val="24"/>
          <w:szCs w:val="24"/>
        </w:rPr>
        <w:t xml:space="preserve">i hatálya alá tartoznak </w:t>
      </w:r>
      <w:r w:rsidRPr="005F61A7">
        <w:rPr>
          <w:rFonts w:ascii="Garamond" w:hAnsi="Garamond"/>
          <w:color w:val="000000" w:themeColor="text1"/>
          <w:sz w:val="24"/>
          <w:szCs w:val="24"/>
        </w:rPr>
        <w:t xml:space="preserve">a következő </w:t>
      </w:r>
      <w:r w:rsidR="00BF2A2B"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 </w:t>
      </w:r>
      <w:r w:rsidR="00BF2A2B" w:rsidRPr="005F61A7">
        <w:rPr>
          <w:rFonts w:ascii="Garamond" w:hAnsi="Garamond"/>
          <w:color w:val="000000" w:themeColor="text1"/>
          <w:sz w:val="24"/>
          <w:szCs w:val="24"/>
        </w:rPr>
        <w:t>A</w:t>
      </w:r>
      <w:r w:rsidRPr="005F61A7">
        <w:rPr>
          <w:rFonts w:ascii="Garamond" w:hAnsi="Garamond"/>
          <w:color w:val="000000" w:themeColor="text1"/>
          <w:sz w:val="24"/>
          <w:szCs w:val="24"/>
        </w:rPr>
        <w:t>lkotások:</w:t>
      </w:r>
      <w:bookmarkEnd w:id="55"/>
    </w:p>
    <w:p w14:paraId="35235529" w14:textId="37831EAA" w:rsidR="00AD2D23" w:rsidRPr="005F61A7" w:rsidRDefault="00DA2354" w:rsidP="004C555E">
      <w:pPr>
        <w:pStyle w:val="Trzsszveg2"/>
        <w:spacing w:after="120"/>
        <w:ind w:left="1049" w:hanging="425"/>
        <w:rPr>
          <w:rFonts w:ascii="Garamond" w:hAnsi="Garamond"/>
          <w:color w:val="000000" w:themeColor="text1"/>
          <w:sz w:val="24"/>
          <w:szCs w:val="24"/>
        </w:rPr>
      </w:pPr>
      <w:bookmarkStart w:id="56" w:name="_Ref97018804"/>
      <w:r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AD2D23" w:rsidRPr="005F61A7">
        <w:rPr>
          <w:rFonts w:ascii="Garamond" w:hAnsi="Garamond"/>
          <w:color w:val="000000" w:themeColor="text1"/>
          <w:sz w:val="24"/>
          <w:szCs w:val="24"/>
        </w:rPr>
        <w:t xml:space="preserve"> hatálya alá tartozó személy által folytatott tevékenység során létrehozott</w:t>
      </w:r>
      <w:r w:rsidR="00445D6E" w:rsidRPr="005F61A7">
        <w:rPr>
          <w:rFonts w:ascii="Garamond" w:hAnsi="Garamond"/>
          <w:color w:val="000000" w:themeColor="text1"/>
          <w:sz w:val="24"/>
          <w:szCs w:val="24"/>
        </w:rPr>
        <w:t>:</w:t>
      </w:r>
      <w:bookmarkEnd w:id="56"/>
    </w:p>
    <w:p w14:paraId="1179B0B7" w14:textId="6F82B7B4" w:rsidR="004332EB" w:rsidRPr="005F61A7" w:rsidRDefault="00C357A3" w:rsidP="004C555E">
      <w:pPr>
        <w:pStyle w:val="Trzsszveg3"/>
        <w:spacing w:after="120"/>
        <w:ind w:left="1389" w:hanging="170"/>
        <w:contextualSpacing w:val="0"/>
        <w:rPr>
          <w:rFonts w:ascii="Garamond" w:hAnsi="Garamond"/>
          <w:color w:val="000000" w:themeColor="text1"/>
          <w:sz w:val="24"/>
          <w:szCs w:val="24"/>
        </w:rPr>
      </w:pPr>
      <w:bookmarkStart w:id="57" w:name="_Ref112398753"/>
      <w:r w:rsidRPr="005F61A7">
        <w:rPr>
          <w:rFonts w:ascii="Garamond" w:hAnsi="Garamond"/>
          <w:color w:val="000000" w:themeColor="text1"/>
          <w:sz w:val="24"/>
          <w:szCs w:val="24"/>
        </w:rPr>
        <w:t xml:space="preserve">azon Szellemi </w:t>
      </w:r>
      <w:r w:rsidR="00C64CFD" w:rsidRPr="005F61A7">
        <w:rPr>
          <w:rFonts w:ascii="Garamond" w:hAnsi="Garamond"/>
          <w:color w:val="000000" w:themeColor="text1"/>
          <w:sz w:val="24"/>
          <w:szCs w:val="24"/>
        </w:rPr>
        <w:t>A</w:t>
      </w:r>
      <w:r w:rsidRPr="005F61A7">
        <w:rPr>
          <w:rFonts w:ascii="Garamond" w:hAnsi="Garamond"/>
          <w:color w:val="000000" w:themeColor="text1"/>
          <w:sz w:val="24"/>
          <w:szCs w:val="24"/>
        </w:rPr>
        <w:t>lkotások, amelyek iparjogvédelmi oltalom tárgyai lehetnek</w:t>
      </w:r>
      <w:r w:rsidR="00741234" w:rsidRPr="005F61A7">
        <w:rPr>
          <w:rFonts w:ascii="Garamond" w:hAnsi="Garamond"/>
          <w:color w:val="000000" w:themeColor="text1"/>
          <w:sz w:val="24"/>
          <w:szCs w:val="24"/>
        </w:rPr>
        <w:t xml:space="preserve"> </w:t>
      </w:r>
      <w:r w:rsidR="00EF370B" w:rsidRPr="005F61A7">
        <w:rPr>
          <w:rFonts w:ascii="Garamond" w:hAnsi="Garamond"/>
          <w:color w:val="000000" w:themeColor="text1"/>
          <w:sz w:val="24"/>
          <w:szCs w:val="24"/>
        </w:rPr>
        <w:t xml:space="preserve">[lásd: </w:t>
      </w:r>
      <w:bookmarkStart w:id="58" w:name="_Hlk76658709"/>
      <w:r w:rsidR="00741234" w:rsidRPr="005F61A7">
        <w:rPr>
          <w:rFonts w:ascii="Garamond" w:hAnsi="Garamond"/>
          <w:color w:val="000000" w:themeColor="text1"/>
          <w:sz w:val="24"/>
          <w:szCs w:val="24"/>
        </w:rPr>
        <w:fldChar w:fldCharType="begin"/>
      </w:r>
      <w:r w:rsidR="00741234" w:rsidRPr="005F61A7">
        <w:rPr>
          <w:rFonts w:ascii="Garamond" w:hAnsi="Garamond"/>
          <w:color w:val="000000" w:themeColor="text1"/>
          <w:sz w:val="24"/>
          <w:szCs w:val="24"/>
        </w:rPr>
        <w:instrText xml:space="preserve"> REF _Ref76568329 \r \h </w:instrText>
      </w:r>
      <w:r w:rsidR="006F7D98" w:rsidRPr="005F61A7">
        <w:rPr>
          <w:rFonts w:ascii="Garamond" w:hAnsi="Garamond"/>
          <w:color w:val="000000" w:themeColor="text1"/>
          <w:sz w:val="24"/>
          <w:szCs w:val="24"/>
        </w:rPr>
        <w:instrText xml:space="preserve"> \* MERGEFORMAT </w:instrText>
      </w:r>
      <w:r w:rsidR="00741234" w:rsidRPr="005F61A7">
        <w:rPr>
          <w:rFonts w:ascii="Garamond" w:hAnsi="Garamond"/>
          <w:color w:val="000000" w:themeColor="text1"/>
          <w:sz w:val="24"/>
          <w:szCs w:val="24"/>
        </w:rPr>
      </w:r>
      <w:r w:rsidR="00741234"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)a</w:t>
      </w:r>
      <w:proofErr w:type="gramEnd"/>
      <w:r w:rsidR="0094397A" w:rsidRPr="005F61A7">
        <w:rPr>
          <w:rFonts w:ascii="Garamond" w:hAnsi="Garamond"/>
          <w:color w:val="000000" w:themeColor="text1"/>
          <w:sz w:val="24"/>
          <w:szCs w:val="24"/>
        </w:rPr>
        <w:t>)</w:t>
      </w:r>
      <w:r w:rsidR="00741234" w:rsidRPr="005F61A7">
        <w:rPr>
          <w:rFonts w:ascii="Garamond" w:hAnsi="Garamond"/>
          <w:color w:val="000000" w:themeColor="text1"/>
          <w:sz w:val="24"/>
          <w:szCs w:val="24"/>
        </w:rPr>
        <w:fldChar w:fldCharType="end"/>
      </w:r>
      <w:r w:rsidR="00EF370B" w:rsidRPr="005F61A7">
        <w:rPr>
          <w:rFonts w:ascii="Garamond" w:hAnsi="Garamond"/>
          <w:color w:val="000000" w:themeColor="text1"/>
          <w:sz w:val="24"/>
          <w:szCs w:val="24"/>
        </w:rPr>
        <w:t xml:space="preserve"> </w:t>
      </w:r>
      <w:r w:rsidR="00C2183A" w:rsidRPr="005F61A7">
        <w:rPr>
          <w:rFonts w:ascii="Garamond" w:hAnsi="Garamond"/>
          <w:color w:val="000000" w:themeColor="text1"/>
          <w:sz w:val="24"/>
          <w:szCs w:val="24"/>
        </w:rPr>
        <w:t>–</w:t>
      </w:r>
      <w:r w:rsidR="00EF370B" w:rsidRPr="005F61A7">
        <w:rPr>
          <w:rFonts w:ascii="Garamond" w:hAnsi="Garamond"/>
          <w:color w:val="000000" w:themeColor="text1"/>
          <w:sz w:val="24"/>
          <w:szCs w:val="24"/>
        </w:rPr>
        <w:t xml:space="preserve"> </w:t>
      </w:r>
      <w:r w:rsidR="00EF370B" w:rsidRPr="005F61A7">
        <w:rPr>
          <w:rFonts w:ascii="Garamond" w:hAnsi="Garamond"/>
          <w:color w:val="000000" w:themeColor="text1"/>
          <w:sz w:val="24"/>
          <w:szCs w:val="24"/>
        </w:rPr>
        <w:fldChar w:fldCharType="begin"/>
      </w:r>
      <w:r w:rsidR="00EF370B" w:rsidRPr="005F61A7">
        <w:rPr>
          <w:rFonts w:ascii="Garamond" w:hAnsi="Garamond"/>
          <w:color w:val="000000" w:themeColor="text1"/>
          <w:sz w:val="24"/>
          <w:szCs w:val="24"/>
        </w:rPr>
        <w:instrText xml:space="preserve"> REF _Ref76568341 \r \h </w:instrText>
      </w:r>
      <w:r w:rsidR="006F7D98" w:rsidRPr="005F61A7">
        <w:rPr>
          <w:rFonts w:ascii="Garamond" w:hAnsi="Garamond"/>
          <w:color w:val="000000" w:themeColor="text1"/>
          <w:sz w:val="24"/>
          <w:szCs w:val="24"/>
        </w:rPr>
        <w:instrText xml:space="preserve"> \* MERGEFORMAT </w:instrText>
      </w:r>
      <w:r w:rsidR="00EF370B" w:rsidRPr="005F61A7">
        <w:rPr>
          <w:rFonts w:ascii="Garamond" w:hAnsi="Garamond"/>
          <w:color w:val="000000" w:themeColor="text1"/>
          <w:sz w:val="24"/>
          <w:szCs w:val="24"/>
        </w:rPr>
      </w:r>
      <w:r w:rsidR="00EF370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)g</w:t>
      </w:r>
      <w:proofErr w:type="gramEnd"/>
      <w:r w:rsidR="0094397A" w:rsidRPr="005F61A7">
        <w:rPr>
          <w:rFonts w:ascii="Garamond" w:hAnsi="Garamond"/>
          <w:color w:val="000000" w:themeColor="text1"/>
          <w:sz w:val="24"/>
          <w:szCs w:val="24"/>
        </w:rPr>
        <w:t>)</w:t>
      </w:r>
      <w:r w:rsidR="00EF370B" w:rsidRPr="005F61A7">
        <w:rPr>
          <w:rFonts w:ascii="Garamond" w:hAnsi="Garamond"/>
          <w:color w:val="000000" w:themeColor="text1"/>
          <w:sz w:val="24"/>
          <w:szCs w:val="24"/>
        </w:rPr>
        <w:fldChar w:fldCharType="end"/>
      </w:r>
      <w:bookmarkEnd w:id="58"/>
      <w:r w:rsidR="00EF370B" w:rsidRPr="005F61A7">
        <w:rPr>
          <w:rFonts w:ascii="Garamond" w:hAnsi="Garamond"/>
          <w:color w:val="000000" w:themeColor="text1"/>
          <w:sz w:val="24"/>
          <w:szCs w:val="24"/>
        </w:rPr>
        <w:t>]</w:t>
      </w:r>
      <w:r w:rsidR="004332EB" w:rsidRPr="005F61A7">
        <w:rPr>
          <w:rFonts w:ascii="Garamond" w:hAnsi="Garamond"/>
          <w:color w:val="000000" w:themeColor="text1"/>
          <w:sz w:val="24"/>
          <w:szCs w:val="24"/>
        </w:rPr>
        <w:t>;</w:t>
      </w:r>
      <w:bookmarkEnd w:id="57"/>
    </w:p>
    <w:p w14:paraId="047D23F7" w14:textId="18232435" w:rsidR="004332EB" w:rsidRPr="005F61A7" w:rsidRDefault="009425F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Műszaki jellegű szerzői művek</w:t>
      </w:r>
      <w:r w:rsidR="00A80A99" w:rsidRPr="005F61A7">
        <w:rPr>
          <w:rFonts w:ascii="Garamond" w:hAnsi="Garamond"/>
          <w:color w:val="000000" w:themeColor="text1"/>
          <w:sz w:val="24"/>
          <w:szCs w:val="24"/>
        </w:rPr>
        <w:t xml:space="preserve"> [lásd: </w:t>
      </w:r>
      <w:r w:rsidR="00A80A99" w:rsidRPr="005F61A7">
        <w:rPr>
          <w:rFonts w:ascii="Garamond" w:hAnsi="Garamond"/>
          <w:color w:val="000000" w:themeColor="text1"/>
          <w:sz w:val="24"/>
          <w:szCs w:val="24"/>
        </w:rPr>
        <w:fldChar w:fldCharType="begin"/>
      </w:r>
      <w:r w:rsidR="00A80A99" w:rsidRPr="005F61A7">
        <w:rPr>
          <w:rFonts w:ascii="Garamond" w:hAnsi="Garamond"/>
          <w:color w:val="000000" w:themeColor="text1"/>
          <w:sz w:val="24"/>
          <w:szCs w:val="24"/>
        </w:rPr>
        <w:instrText xml:space="preserve"> REF _Ref76568412 \r \h </w:instrText>
      </w:r>
      <w:r w:rsidR="006F7D98" w:rsidRPr="005F61A7">
        <w:rPr>
          <w:rFonts w:ascii="Garamond" w:hAnsi="Garamond"/>
          <w:color w:val="000000" w:themeColor="text1"/>
          <w:sz w:val="24"/>
          <w:szCs w:val="24"/>
        </w:rPr>
        <w:instrText xml:space="preserve"> \* MERGEFORMAT </w:instrText>
      </w:r>
      <w:r w:rsidR="00A80A99" w:rsidRPr="005F61A7">
        <w:rPr>
          <w:rFonts w:ascii="Garamond" w:hAnsi="Garamond"/>
          <w:color w:val="000000" w:themeColor="text1"/>
          <w:sz w:val="24"/>
          <w:szCs w:val="24"/>
        </w:rPr>
      </w:r>
      <w:r w:rsidR="00A80A99"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)i</w:t>
      </w:r>
      <w:proofErr w:type="gramEnd"/>
      <w:r w:rsidR="0094397A" w:rsidRPr="005F61A7">
        <w:rPr>
          <w:rFonts w:ascii="Garamond" w:hAnsi="Garamond"/>
          <w:color w:val="000000" w:themeColor="text1"/>
          <w:sz w:val="24"/>
          <w:szCs w:val="24"/>
        </w:rPr>
        <w:t>)</w:t>
      </w:r>
      <w:r w:rsidR="00A80A99" w:rsidRPr="005F61A7">
        <w:rPr>
          <w:rFonts w:ascii="Garamond" w:hAnsi="Garamond"/>
          <w:color w:val="000000" w:themeColor="text1"/>
          <w:sz w:val="24"/>
          <w:szCs w:val="24"/>
        </w:rPr>
        <w:fldChar w:fldCharType="end"/>
      </w:r>
      <w:r w:rsidR="00A80A99" w:rsidRPr="005F61A7">
        <w:rPr>
          <w:rFonts w:ascii="Garamond" w:hAnsi="Garamond"/>
          <w:color w:val="000000" w:themeColor="text1"/>
          <w:sz w:val="24"/>
          <w:szCs w:val="24"/>
        </w:rPr>
        <w:t>]</w:t>
      </w:r>
      <w:r w:rsidR="00967F6B"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967F6B" w:rsidRPr="005F61A7">
        <w:rPr>
          <w:rFonts w:ascii="Garamond" w:hAnsi="Garamond"/>
          <w:color w:val="000000" w:themeColor="text1"/>
          <w:sz w:val="24"/>
          <w:szCs w:val="24"/>
        </w:rPr>
        <w:t xml:space="preserve">az egyéb </w:t>
      </w:r>
      <w:r w:rsidR="006725D2" w:rsidRPr="005F61A7">
        <w:rPr>
          <w:rFonts w:ascii="Garamond" w:hAnsi="Garamond"/>
          <w:color w:val="000000" w:themeColor="text1"/>
          <w:sz w:val="24"/>
          <w:szCs w:val="24"/>
        </w:rPr>
        <w:t>S</w:t>
      </w:r>
      <w:r w:rsidR="00967F6B" w:rsidRPr="005F61A7">
        <w:rPr>
          <w:rFonts w:ascii="Garamond" w:hAnsi="Garamond"/>
          <w:color w:val="000000" w:themeColor="text1"/>
          <w:sz w:val="24"/>
          <w:szCs w:val="24"/>
        </w:rPr>
        <w:t xml:space="preserve">zerzői művek pedig a </w:t>
      </w:r>
      <w:r w:rsidR="00FE0157">
        <w:rPr>
          <w:rFonts w:ascii="Garamond" w:hAnsi="Garamond"/>
          <w:color w:val="000000" w:themeColor="text1"/>
          <w:sz w:val="24"/>
          <w:szCs w:val="24"/>
        </w:rPr>
        <w:t>CSFK</w:t>
      </w:r>
      <w:r w:rsidR="00967F6B" w:rsidRPr="005F61A7">
        <w:rPr>
          <w:rFonts w:ascii="Garamond" w:hAnsi="Garamond"/>
          <w:color w:val="000000" w:themeColor="text1"/>
          <w:sz w:val="24"/>
          <w:szCs w:val="24"/>
        </w:rPr>
        <w:t xml:space="preserve"> és az Alkotó </w:t>
      </w:r>
      <w:r w:rsidR="00351C19" w:rsidRPr="005F61A7">
        <w:rPr>
          <w:rFonts w:ascii="Garamond" w:hAnsi="Garamond"/>
          <w:color w:val="000000" w:themeColor="text1"/>
          <w:sz w:val="24"/>
          <w:szCs w:val="24"/>
        </w:rPr>
        <w:t>ilyen tartalmú</w:t>
      </w:r>
      <w:r w:rsidR="00967F6B" w:rsidRPr="005F61A7">
        <w:rPr>
          <w:rFonts w:ascii="Garamond" w:hAnsi="Garamond"/>
          <w:color w:val="000000" w:themeColor="text1"/>
          <w:sz w:val="24"/>
          <w:szCs w:val="24"/>
        </w:rPr>
        <w:t xml:space="preserve"> megállapodása esetén</w:t>
      </w:r>
      <w:r w:rsidR="004332EB" w:rsidRPr="005F61A7">
        <w:rPr>
          <w:rFonts w:ascii="Garamond" w:hAnsi="Garamond"/>
          <w:color w:val="000000" w:themeColor="text1"/>
          <w:sz w:val="24"/>
          <w:szCs w:val="24"/>
        </w:rPr>
        <w:t>;</w:t>
      </w:r>
    </w:p>
    <w:p w14:paraId="4FD97925" w14:textId="770B7E46" w:rsidR="004332EB" w:rsidRPr="005F61A7" w:rsidRDefault="005F6DA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Ü</w:t>
      </w:r>
      <w:r w:rsidR="004332EB" w:rsidRPr="005F61A7">
        <w:rPr>
          <w:rFonts w:ascii="Garamond" w:hAnsi="Garamond"/>
          <w:color w:val="000000" w:themeColor="text1"/>
          <w:sz w:val="24"/>
          <w:szCs w:val="24"/>
        </w:rPr>
        <w:t xml:space="preserve">zleti titok, </w:t>
      </w:r>
      <w:r w:rsidR="00B00333" w:rsidRPr="005F61A7">
        <w:rPr>
          <w:rFonts w:ascii="Garamond" w:hAnsi="Garamond"/>
          <w:color w:val="000000" w:themeColor="text1"/>
          <w:sz w:val="24"/>
          <w:szCs w:val="24"/>
        </w:rPr>
        <w:t>Know-how</w:t>
      </w:r>
      <w:r w:rsidR="004332EB" w:rsidRPr="005F61A7">
        <w:rPr>
          <w:rFonts w:ascii="Garamond" w:hAnsi="Garamond"/>
          <w:color w:val="000000" w:themeColor="text1"/>
          <w:sz w:val="24"/>
          <w:szCs w:val="24"/>
        </w:rPr>
        <w:t>;</w:t>
      </w:r>
    </w:p>
    <w:p w14:paraId="6509660B" w14:textId="1EE2C4F2" w:rsidR="004332EB" w:rsidRPr="005F61A7" w:rsidRDefault="00741234" w:rsidP="004C555E">
      <w:pPr>
        <w:pStyle w:val="Trzsszveg3"/>
        <w:spacing w:after="120"/>
        <w:ind w:left="1389" w:hanging="170"/>
        <w:contextualSpacing w:val="0"/>
        <w:rPr>
          <w:rFonts w:ascii="Garamond" w:hAnsi="Garamond"/>
          <w:color w:val="000000" w:themeColor="text1"/>
          <w:sz w:val="24"/>
          <w:szCs w:val="24"/>
        </w:rPr>
      </w:pPr>
      <w:bookmarkStart w:id="59" w:name="_Ref112398755"/>
      <w:r w:rsidRPr="005F61A7">
        <w:rPr>
          <w:rFonts w:ascii="Garamond" w:hAnsi="Garamond"/>
          <w:color w:val="000000" w:themeColor="text1"/>
          <w:sz w:val="24"/>
          <w:szCs w:val="24"/>
        </w:rPr>
        <w:t>D</w:t>
      </w:r>
      <w:r w:rsidR="004332EB" w:rsidRPr="005F61A7">
        <w:rPr>
          <w:rFonts w:ascii="Garamond" w:hAnsi="Garamond"/>
          <w:color w:val="000000" w:themeColor="text1"/>
          <w:sz w:val="24"/>
          <w:szCs w:val="24"/>
        </w:rPr>
        <w:t>omain nevek</w:t>
      </w:r>
      <w:r w:rsidR="00A475A0" w:rsidRPr="005F61A7">
        <w:rPr>
          <w:rFonts w:ascii="Garamond" w:hAnsi="Garamond"/>
          <w:color w:val="000000" w:themeColor="text1"/>
          <w:sz w:val="24"/>
          <w:szCs w:val="24"/>
        </w:rPr>
        <w:t xml:space="preserve"> használati joga</w:t>
      </w:r>
      <w:r w:rsidR="004332EB" w:rsidRPr="005F61A7">
        <w:rPr>
          <w:rFonts w:ascii="Garamond" w:hAnsi="Garamond"/>
          <w:color w:val="000000" w:themeColor="text1"/>
          <w:sz w:val="24"/>
          <w:szCs w:val="24"/>
        </w:rPr>
        <w:t>; és</w:t>
      </w:r>
      <w:bookmarkEnd w:id="59"/>
      <w:r w:rsidR="004332EB" w:rsidRPr="005F61A7">
        <w:rPr>
          <w:rFonts w:ascii="Garamond" w:hAnsi="Garamond"/>
          <w:color w:val="000000" w:themeColor="text1"/>
          <w:sz w:val="24"/>
          <w:szCs w:val="24"/>
        </w:rPr>
        <w:t xml:space="preserve"> </w:t>
      </w:r>
    </w:p>
    <w:p w14:paraId="349C9986" w14:textId="5404C378"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fenti </w:t>
      </w:r>
      <w:r w:rsidR="002169EC" w:rsidRPr="005F61A7">
        <w:rPr>
          <w:rFonts w:ascii="Garamond" w:hAnsi="Garamond"/>
          <w:color w:val="000000" w:themeColor="text1"/>
          <w:sz w:val="24"/>
          <w:szCs w:val="24"/>
        </w:rPr>
        <w:fldChar w:fldCharType="begin"/>
      </w:r>
      <w:r w:rsidR="002169EC" w:rsidRPr="005F61A7">
        <w:rPr>
          <w:rFonts w:ascii="Garamond" w:hAnsi="Garamond"/>
          <w:color w:val="000000" w:themeColor="text1"/>
          <w:sz w:val="24"/>
          <w:szCs w:val="24"/>
        </w:rPr>
        <w:instrText xml:space="preserve"> REF _Ref112398753 \r \h </w:instrText>
      </w:r>
      <w:r w:rsidR="003C0D0F" w:rsidRPr="005F61A7">
        <w:rPr>
          <w:rFonts w:ascii="Garamond" w:hAnsi="Garamond"/>
          <w:color w:val="000000" w:themeColor="text1"/>
          <w:sz w:val="24"/>
          <w:szCs w:val="24"/>
        </w:rPr>
        <w:instrText xml:space="preserve"> \* MERGEFORMAT </w:instrText>
      </w:r>
      <w:r w:rsidR="002169EC" w:rsidRPr="005F61A7">
        <w:rPr>
          <w:rFonts w:ascii="Garamond" w:hAnsi="Garamond"/>
          <w:color w:val="000000" w:themeColor="text1"/>
          <w:sz w:val="24"/>
          <w:szCs w:val="24"/>
        </w:rPr>
      </w:r>
      <w:r w:rsidR="002169EC"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a)</w:t>
      </w:r>
      <w:r w:rsidR="002169EC" w:rsidRPr="005F61A7">
        <w:rPr>
          <w:rFonts w:ascii="Garamond" w:hAnsi="Garamond"/>
          <w:color w:val="000000" w:themeColor="text1"/>
          <w:sz w:val="24"/>
          <w:szCs w:val="24"/>
        </w:rPr>
        <w:fldChar w:fldCharType="end"/>
      </w:r>
      <w:r w:rsidR="002169EC" w:rsidRPr="005F61A7">
        <w:rPr>
          <w:rFonts w:ascii="Garamond" w:hAnsi="Garamond"/>
          <w:color w:val="000000" w:themeColor="text1"/>
          <w:sz w:val="24"/>
          <w:szCs w:val="24"/>
        </w:rPr>
        <w:t xml:space="preserve"> - </w:t>
      </w:r>
      <w:r w:rsidR="002169EC" w:rsidRPr="005F61A7">
        <w:rPr>
          <w:rFonts w:ascii="Garamond" w:hAnsi="Garamond"/>
          <w:color w:val="000000" w:themeColor="text1"/>
          <w:sz w:val="24"/>
          <w:szCs w:val="24"/>
        </w:rPr>
        <w:fldChar w:fldCharType="begin"/>
      </w:r>
      <w:r w:rsidR="002169EC" w:rsidRPr="005F61A7">
        <w:rPr>
          <w:rFonts w:ascii="Garamond" w:hAnsi="Garamond"/>
          <w:color w:val="000000" w:themeColor="text1"/>
          <w:sz w:val="24"/>
          <w:szCs w:val="24"/>
        </w:rPr>
        <w:instrText xml:space="preserve"> REF _Ref112398755 \r \h </w:instrText>
      </w:r>
      <w:r w:rsidR="003C0D0F" w:rsidRPr="005F61A7">
        <w:rPr>
          <w:rFonts w:ascii="Garamond" w:hAnsi="Garamond"/>
          <w:color w:val="000000" w:themeColor="text1"/>
          <w:sz w:val="24"/>
          <w:szCs w:val="24"/>
        </w:rPr>
        <w:instrText xml:space="preserve"> \* MERGEFORMAT </w:instrText>
      </w:r>
      <w:r w:rsidR="002169EC" w:rsidRPr="005F61A7">
        <w:rPr>
          <w:rFonts w:ascii="Garamond" w:hAnsi="Garamond"/>
          <w:color w:val="000000" w:themeColor="text1"/>
          <w:sz w:val="24"/>
          <w:szCs w:val="24"/>
        </w:rPr>
      </w:r>
      <w:r w:rsidR="002169EC"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d)</w:t>
      </w:r>
      <w:r w:rsidR="002169EC" w:rsidRPr="005F61A7">
        <w:rPr>
          <w:rFonts w:ascii="Garamond" w:hAnsi="Garamond"/>
          <w:color w:val="000000" w:themeColor="text1"/>
          <w:sz w:val="24"/>
          <w:szCs w:val="24"/>
        </w:rPr>
        <w:fldChar w:fldCharType="end"/>
      </w:r>
      <w:r w:rsidR="002169EC" w:rsidRPr="005F61A7">
        <w:rPr>
          <w:rFonts w:ascii="Garamond" w:hAnsi="Garamond"/>
          <w:color w:val="000000" w:themeColor="text1"/>
          <w:sz w:val="24"/>
          <w:szCs w:val="24"/>
        </w:rPr>
        <w:t xml:space="preserve"> pontokban meghatározott </w:t>
      </w:r>
      <w:r w:rsidR="00A842A5" w:rsidRPr="005F61A7">
        <w:rPr>
          <w:rFonts w:ascii="Garamond" w:hAnsi="Garamond"/>
          <w:color w:val="000000" w:themeColor="text1"/>
          <w:sz w:val="24"/>
          <w:szCs w:val="24"/>
        </w:rPr>
        <w:t xml:space="preserve">Szellemi Alkotások </w:t>
      </w:r>
      <w:r w:rsidRPr="005F61A7">
        <w:rPr>
          <w:rFonts w:ascii="Garamond" w:hAnsi="Garamond"/>
          <w:color w:val="000000" w:themeColor="text1"/>
          <w:sz w:val="24"/>
          <w:szCs w:val="24"/>
        </w:rPr>
        <w:t>bármely kombinációja</w:t>
      </w:r>
      <w:r w:rsidR="00DA2354" w:rsidRPr="005F61A7">
        <w:rPr>
          <w:rFonts w:ascii="Garamond" w:hAnsi="Garamond"/>
          <w:color w:val="000000" w:themeColor="text1"/>
          <w:sz w:val="24"/>
          <w:szCs w:val="24"/>
        </w:rPr>
        <w:t>;</w:t>
      </w:r>
    </w:p>
    <w:p w14:paraId="24D1F194" w14:textId="1730BCA1" w:rsidR="00454931" w:rsidRPr="005F61A7" w:rsidRDefault="00DA2354" w:rsidP="006E664D">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255005" w:rsidRPr="005F61A7">
        <w:rPr>
          <w:rFonts w:ascii="Garamond" w:hAnsi="Garamond"/>
          <w:color w:val="000000" w:themeColor="text1"/>
          <w:sz w:val="24"/>
          <w:szCs w:val="24"/>
        </w:rPr>
        <w:t xml:space="preserve">zon </w:t>
      </w:r>
      <w:r w:rsidR="00A417D9" w:rsidRPr="005F61A7">
        <w:rPr>
          <w:rFonts w:ascii="Garamond" w:hAnsi="Garamond"/>
          <w:color w:val="000000" w:themeColor="text1"/>
          <w:sz w:val="24"/>
          <w:szCs w:val="24"/>
        </w:rPr>
        <w:fldChar w:fldCharType="begin"/>
      </w:r>
      <w:r w:rsidR="00A417D9" w:rsidRPr="005F61A7">
        <w:rPr>
          <w:rFonts w:ascii="Garamond" w:hAnsi="Garamond"/>
          <w:color w:val="000000" w:themeColor="text1"/>
          <w:sz w:val="24"/>
          <w:szCs w:val="24"/>
        </w:rPr>
        <w:instrText xml:space="preserve"> REF _Ref72150781 \r \h </w:instrText>
      </w:r>
      <w:r w:rsidR="005C153C" w:rsidRPr="005F61A7">
        <w:rPr>
          <w:rFonts w:ascii="Garamond" w:hAnsi="Garamond"/>
          <w:color w:val="000000" w:themeColor="text1"/>
          <w:sz w:val="24"/>
          <w:szCs w:val="24"/>
        </w:rPr>
        <w:instrText xml:space="preserve"> \* MERGEFORMAT </w:instrText>
      </w:r>
      <w:r w:rsidR="00A417D9" w:rsidRPr="005F61A7">
        <w:rPr>
          <w:rFonts w:ascii="Garamond" w:hAnsi="Garamond"/>
          <w:color w:val="000000" w:themeColor="text1"/>
          <w:sz w:val="24"/>
          <w:szCs w:val="24"/>
        </w:rPr>
      </w:r>
      <w:r w:rsidR="00A417D9"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8. §</w:t>
      </w:r>
      <w:r w:rsidR="00A417D9" w:rsidRPr="005F61A7">
        <w:rPr>
          <w:rFonts w:ascii="Garamond" w:hAnsi="Garamond"/>
          <w:color w:val="000000" w:themeColor="text1"/>
          <w:sz w:val="24"/>
          <w:szCs w:val="24"/>
        </w:rPr>
        <w:fldChar w:fldCharType="end"/>
      </w:r>
      <w:r w:rsidR="00F637FF" w:rsidRPr="005F61A7">
        <w:rPr>
          <w:rFonts w:ascii="Garamond" w:hAnsi="Garamond"/>
          <w:color w:val="000000" w:themeColor="text1"/>
          <w:sz w:val="24"/>
          <w:szCs w:val="24"/>
        </w:rPr>
        <w:t xml:space="preserve"> </w:t>
      </w:r>
      <w:r w:rsidR="00A417D9" w:rsidRPr="005F61A7">
        <w:rPr>
          <w:rFonts w:ascii="Garamond" w:hAnsi="Garamond"/>
          <w:color w:val="000000" w:themeColor="text1"/>
          <w:sz w:val="24"/>
          <w:szCs w:val="24"/>
        </w:rPr>
        <w:fldChar w:fldCharType="begin"/>
      </w:r>
      <w:r w:rsidR="00A417D9" w:rsidRPr="005F61A7">
        <w:rPr>
          <w:rFonts w:ascii="Garamond" w:hAnsi="Garamond"/>
          <w:color w:val="000000" w:themeColor="text1"/>
          <w:sz w:val="24"/>
          <w:szCs w:val="24"/>
        </w:rPr>
        <w:instrText xml:space="preserve"> REF _Ref97018804 \r \h </w:instrText>
      </w:r>
      <w:r w:rsidR="005C153C" w:rsidRPr="005F61A7">
        <w:rPr>
          <w:rFonts w:ascii="Garamond" w:hAnsi="Garamond"/>
          <w:color w:val="000000" w:themeColor="text1"/>
          <w:sz w:val="24"/>
          <w:szCs w:val="24"/>
        </w:rPr>
        <w:instrText xml:space="preserve"> \* MERGEFORMAT </w:instrText>
      </w:r>
      <w:r w:rsidR="00A417D9" w:rsidRPr="005F61A7">
        <w:rPr>
          <w:rFonts w:ascii="Garamond" w:hAnsi="Garamond"/>
          <w:color w:val="000000" w:themeColor="text1"/>
          <w:sz w:val="24"/>
          <w:szCs w:val="24"/>
        </w:rPr>
      </w:r>
      <w:r w:rsidR="00A417D9"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(1)</w:t>
      </w:r>
      <w:r w:rsidR="00A417D9" w:rsidRPr="005F61A7">
        <w:rPr>
          <w:rFonts w:ascii="Garamond" w:hAnsi="Garamond"/>
          <w:color w:val="000000" w:themeColor="text1"/>
          <w:sz w:val="24"/>
          <w:szCs w:val="24"/>
        </w:rPr>
        <w:fldChar w:fldCharType="end"/>
      </w:r>
      <w:r w:rsidR="00A417D9" w:rsidRPr="005F61A7">
        <w:rPr>
          <w:rFonts w:ascii="Garamond" w:hAnsi="Garamond"/>
          <w:color w:val="000000" w:themeColor="text1"/>
          <w:sz w:val="24"/>
          <w:szCs w:val="24"/>
        </w:rPr>
        <w:t xml:space="preserve"> bekezdés szerinti </w:t>
      </w:r>
      <w:r w:rsidR="00255005" w:rsidRPr="005F61A7">
        <w:rPr>
          <w:rFonts w:ascii="Garamond" w:hAnsi="Garamond"/>
          <w:color w:val="000000" w:themeColor="text1"/>
          <w:sz w:val="24"/>
          <w:szCs w:val="24"/>
        </w:rPr>
        <w:t>Szellemi Alkotás</w:t>
      </w:r>
      <w:r w:rsidR="004A4670" w:rsidRPr="005F61A7">
        <w:rPr>
          <w:rFonts w:ascii="Garamond" w:hAnsi="Garamond"/>
          <w:color w:val="000000" w:themeColor="text1"/>
          <w:sz w:val="24"/>
          <w:szCs w:val="24"/>
        </w:rPr>
        <w:t>, amely</w:t>
      </w:r>
      <w:r w:rsidR="00C93B9E" w:rsidRPr="005F61A7">
        <w:rPr>
          <w:rFonts w:ascii="Garamond" w:hAnsi="Garamond"/>
          <w:color w:val="000000" w:themeColor="text1"/>
          <w:sz w:val="24"/>
          <w:szCs w:val="24"/>
        </w:rPr>
        <w:t>nek esetében a</w:t>
      </w:r>
      <w:r w:rsidR="004A4670" w:rsidRPr="005F61A7">
        <w:rPr>
          <w:rFonts w:ascii="Garamond" w:hAnsi="Garamond"/>
          <w:color w:val="000000" w:themeColor="text1"/>
          <w:sz w:val="24"/>
          <w:szCs w:val="24"/>
        </w:rPr>
        <w:t xml:space="preserve"> vonatkozó vagyoni jogokat</w:t>
      </w:r>
      <w:r w:rsidR="00255005" w:rsidRPr="005F61A7">
        <w:rPr>
          <w:rFonts w:ascii="Garamond" w:hAnsi="Garamond"/>
          <w:color w:val="000000" w:themeColor="text1"/>
          <w:sz w:val="24"/>
          <w:szCs w:val="24"/>
        </w:rPr>
        <w:t xml:space="preserve"> a</w:t>
      </w:r>
      <w:r w:rsidR="00454931"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454931" w:rsidRPr="005F61A7">
        <w:rPr>
          <w:rFonts w:ascii="Garamond" w:hAnsi="Garamond"/>
          <w:color w:val="000000" w:themeColor="text1"/>
          <w:sz w:val="24"/>
          <w:szCs w:val="24"/>
        </w:rPr>
        <w:t xml:space="preserve"> harmadik személ</w:t>
      </w:r>
      <w:r w:rsidR="00255005" w:rsidRPr="005F61A7">
        <w:rPr>
          <w:rFonts w:ascii="Garamond" w:hAnsi="Garamond"/>
          <w:color w:val="000000" w:themeColor="text1"/>
          <w:sz w:val="24"/>
          <w:szCs w:val="24"/>
        </w:rPr>
        <w:t>l</w:t>
      </w:r>
      <w:r w:rsidR="00454931" w:rsidRPr="005F61A7">
        <w:rPr>
          <w:rFonts w:ascii="Garamond" w:hAnsi="Garamond"/>
          <w:color w:val="000000" w:themeColor="text1"/>
          <w:sz w:val="24"/>
          <w:szCs w:val="24"/>
        </w:rPr>
        <w:t>y</w:t>
      </w:r>
      <w:r w:rsidR="00255005" w:rsidRPr="005F61A7">
        <w:rPr>
          <w:rFonts w:ascii="Garamond" w:hAnsi="Garamond"/>
          <w:color w:val="000000" w:themeColor="text1"/>
          <w:sz w:val="24"/>
          <w:szCs w:val="24"/>
        </w:rPr>
        <w:t>el kötött</w:t>
      </w:r>
      <w:r w:rsidR="00454931" w:rsidRPr="005F61A7">
        <w:rPr>
          <w:rFonts w:ascii="Garamond" w:hAnsi="Garamond"/>
          <w:color w:val="000000" w:themeColor="text1"/>
          <w:sz w:val="24"/>
          <w:szCs w:val="24"/>
        </w:rPr>
        <w:t xml:space="preserve"> megállapodás </w:t>
      </w:r>
      <w:r w:rsidR="00255005" w:rsidRPr="005F61A7">
        <w:rPr>
          <w:rFonts w:ascii="Garamond" w:hAnsi="Garamond"/>
          <w:color w:val="000000" w:themeColor="text1"/>
          <w:sz w:val="24"/>
          <w:szCs w:val="24"/>
        </w:rPr>
        <w:t>alapján</w:t>
      </w:r>
      <w:r w:rsidR="00454931" w:rsidRPr="005F61A7">
        <w:rPr>
          <w:rFonts w:ascii="Garamond" w:hAnsi="Garamond"/>
          <w:color w:val="000000" w:themeColor="text1"/>
          <w:sz w:val="24"/>
          <w:szCs w:val="24"/>
        </w:rPr>
        <w:t xml:space="preserve"> ingyenesen vagy visszterhesen </w:t>
      </w:r>
      <w:proofErr w:type="spellStart"/>
      <w:r w:rsidR="00255005" w:rsidRPr="005F61A7">
        <w:rPr>
          <w:rFonts w:ascii="Garamond" w:hAnsi="Garamond"/>
          <w:color w:val="000000" w:themeColor="text1"/>
          <w:sz w:val="24"/>
          <w:szCs w:val="24"/>
        </w:rPr>
        <w:t>szerz</w:t>
      </w:r>
      <w:r w:rsidR="00C93B9E" w:rsidRPr="005F61A7">
        <w:rPr>
          <w:rFonts w:ascii="Garamond" w:hAnsi="Garamond"/>
          <w:color w:val="000000" w:themeColor="text1"/>
          <w:sz w:val="24"/>
          <w:szCs w:val="24"/>
        </w:rPr>
        <w:t>i</w:t>
      </w:r>
      <w:proofErr w:type="spellEnd"/>
      <w:r w:rsidR="00255005" w:rsidRPr="005F61A7">
        <w:rPr>
          <w:rFonts w:ascii="Garamond" w:hAnsi="Garamond"/>
          <w:color w:val="000000" w:themeColor="text1"/>
          <w:sz w:val="24"/>
          <w:szCs w:val="24"/>
        </w:rPr>
        <w:t xml:space="preserve"> meg.</w:t>
      </w:r>
    </w:p>
    <w:p w14:paraId="4BADE6ED" w14:textId="644A2903" w:rsidR="00A539E4" w:rsidRPr="005F61A7" w:rsidRDefault="00DA2354"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5D7088" w:rsidRPr="005F61A7">
        <w:rPr>
          <w:rFonts w:ascii="Garamond" w:hAnsi="Garamond"/>
          <w:color w:val="000000" w:themeColor="text1"/>
          <w:sz w:val="24"/>
          <w:szCs w:val="24"/>
        </w:rPr>
        <w:t xml:space="preserve">zok a Szellemi Alkotások, amelyek </w:t>
      </w:r>
      <w:r w:rsidR="00755B51" w:rsidRPr="005F61A7">
        <w:rPr>
          <w:rFonts w:ascii="Garamond" w:hAnsi="Garamond"/>
          <w:color w:val="000000" w:themeColor="text1"/>
          <w:sz w:val="24"/>
          <w:szCs w:val="24"/>
        </w:rPr>
        <w:t xml:space="preserve">esetében a hozzájuk </w:t>
      </w:r>
      <w:r w:rsidR="005D7088" w:rsidRPr="005F61A7">
        <w:rPr>
          <w:rFonts w:ascii="Garamond" w:hAnsi="Garamond"/>
          <w:color w:val="000000" w:themeColor="text1"/>
          <w:sz w:val="24"/>
          <w:szCs w:val="24"/>
        </w:rPr>
        <w:t xml:space="preserve">fűződő </w:t>
      </w:r>
      <w:r w:rsidR="00FE5B8A" w:rsidRPr="005F61A7">
        <w:rPr>
          <w:rFonts w:ascii="Garamond" w:hAnsi="Garamond"/>
          <w:color w:val="000000" w:themeColor="text1"/>
          <w:sz w:val="24"/>
          <w:szCs w:val="24"/>
        </w:rPr>
        <w:t xml:space="preserve">vagyoni </w:t>
      </w:r>
      <w:r w:rsidR="005D7088" w:rsidRPr="005F61A7">
        <w:rPr>
          <w:rFonts w:ascii="Garamond" w:hAnsi="Garamond"/>
          <w:color w:val="000000" w:themeColor="text1"/>
          <w:sz w:val="24"/>
          <w:szCs w:val="24"/>
        </w:rPr>
        <w:t xml:space="preserve">jogoknak már a </w:t>
      </w:r>
      <w:r w:rsidR="00471380">
        <w:rPr>
          <w:rFonts w:ascii="Garamond" w:hAnsi="Garamond"/>
          <w:color w:val="000000" w:themeColor="text1"/>
          <w:sz w:val="24"/>
          <w:szCs w:val="24"/>
        </w:rPr>
        <w:t>Szabályzat</w:t>
      </w:r>
      <w:r w:rsidR="005D7088" w:rsidRPr="005F61A7">
        <w:rPr>
          <w:rFonts w:ascii="Garamond" w:hAnsi="Garamond"/>
          <w:color w:val="000000" w:themeColor="text1"/>
          <w:sz w:val="24"/>
          <w:szCs w:val="24"/>
        </w:rPr>
        <w:t xml:space="preserve"> hatálybalépésekor is a </w:t>
      </w:r>
      <w:r w:rsidR="00FE0157">
        <w:rPr>
          <w:rFonts w:ascii="Garamond" w:hAnsi="Garamond"/>
          <w:color w:val="000000" w:themeColor="text1"/>
          <w:sz w:val="24"/>
          <w:szCs w:val="24"/>
        </w:rPr>
        <w:t>CSFK</w:t>
      </w:r>
      <w:r w:rsidR="005D7088" w:rsidRPr="005F61A7">
        <w:rPr>
          <w:rFonts w:ascii="Garamond" w:hAnsi="Garamond"/>
          <w:color w:val="000000" w:themeColor="text1"/>
          <w:sz w:val="24"/>
          <w:szCs w:val="24"/>
        </w:rPr>
        <w:t xml:space="preserve"> a jogosultja.</w:t>
      </w:r>
    </w:p>
    <w:p w14:paraId="2765ADF3" w14:textId="7EFA1B8D" w:rsidR="00D82DD9" w:rsidRPr="005F61A7" w:rsidRDefault="00F018AA" w:rsidP="004C555E">
      <w:pPr>
        <w:pStyle w:val="Trzsszveg2"/>
        <w:spacing w:after="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tárgyi hatálya alá nem tartozó Szerzői művekkel kapcsolatos egyes kérdéseket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külön szabályzatban rendezheti.</w:t>
      </w:r>
    </w:p>
    <w:p w14:paraId="5C1C9939" w14:textId="3A7758C9" w:rsidR="003F6AF9" w:rsidRPr="005F61A7" w:rsidRDefault="003F6AF9" w:rsidP="00B4714B">
      <w:pPr>
        <w:pStyle w:val="Trzsszveg"/>
        <w:numPr>
          <w:ilvl w:val="0"/>
          <w:numId w:val="0"/>
        </w:numPr>
        <w:spacing w:after="0"/>
        <w:ind w:left="567" w:hanging="567"/>
        <w:rPr>
          <w:rFonts w:ascii="Garamond" w:hAnsi="Garamond"/>
          <w:color w:val="000000" w:themeColor="text1"/>
          <w:sz w:val="24"/>
          <w:szCs w:val="24"/>
        </w:rPr>
      </w:pPr>
    </w:p>
    <w:p w14:paraId="0F95F7AF" w14:textId="688CEFD3" w:rsidR="003F6AF9" w:rsidRPr="005F61A7" w:rsidRDefault="003F6AF9" w:rsidP="00B4714B">
      <w:pPr>
        <w:spacing w:after="0" w:line="276" w:lineRule="auto"/>
        <w:rPr>
          <w:rFonts w:ascii="Garamond" w:hAnsi="Garamond" w:cs="Arial"/>
          <w:color w:val="000000" w:themeColor="text1"/>
          <w:sz w:val="24"/>
          <w:szCs w:val="24"/>
        </w:rPr>
      </w:pPr>
    </w:p>
    <w:p w14:paraId="7116144F" w14:textId="4148C45F" w:rsidR="006F7D98" w:rsidRPr="005F61A7" w:rsidRDefault="006F7D98" w:rsidP="004C555E">
      <w:pPr>
        <w:pStyle w:val="Cmsor1"/>
        <w:tabs>
          <w:tab w:val="left" w:pos="142"/>
        </w:tabs>
        <w:spacing w:before="0" w:after="0" w:line="276" w:lineRule="auto"/>
        <w:ind w:left="426" w:hanging="426"/>
        <w:contextualSpacing/>
        <w:rPr>
          <w:rFonts w:ascii="Garamond" w:hAnsi="Garamond"/>
          <w:color w:val="000000" w:themeColor="text1"/>
          <w:szCs w:val="24"/>
        </w:rPr>
      </w:pPr>
      <w:bookmarkStart w:id="60" w:name="_Ref97026741"/>
      <w:r w:rsidRPr="005F61A7">
        <w:rPr>
          <w:rFonts w:ascii="Garamond" w:hAnsi="Garamond"/>
          <w:color w:val="000000" w:themeColor="text1"/>
          <w:szCs w:val="24"/>
        </w:rPr>
        <w:t>A Szellemi Alkotáshoz fűződő jogok</w:t>
      </w:r>
      <w:bookmarkEnd w:id="60"/>
    </w:p>
    <w:p w14:paraId="08FA2E6F" w14:textId="77777777" w:rsidR="005778B3" w:rsidRPr="005F61A7" w:rsidRDefault="005778B3" w:rsidP="00CA6024">
      <w:pPr>
        <w:spacing w:after="0"/>
        <w:rPr>
          <w:rFonts w:ascii="Garamond" w:hAnsi="Garamond"/>
          <w:color w:val="000000" w:themeColor="text1"/>
          <w:sz w:val="24"/>
          <w:szCs w:val="24"/>
        </w:rPr>
      </w:pPr>
    </w:p>
    <w:p w14:paraId="43DE235D" w14:textId="5BFFE542" w:rsidR="00DE1D23" w:rsidRPr="005F61A7" w:rsidRDefault="00DE1D23" w:rsidP="004C555E">
      <w:pPr>
        <w:pStyle w:val="Cmsor2"/>
        <w:spacing w:before="0" w:after="0"/>
        <w:ind w:left="567" w:hanging="573"/>
        <w:rPr>
          <w:rFonts w:ascii="Garamond" w:hAnsi="Garamond"/>
          <w:b w:val="0"/>
          <w:color w:val="000000" w:themeColor="text1"/>
          <w:szCs w:val="24"/>
        </w:rPr>
      </w:pPr>
      <w:r w:rsidRPr="005F61A7">
        <w:rPr>
          <w:rFonts w:ascii="Garamond" w:hAnsi="Garamond"/>
          <w:b w:val="0"/>
          <w:color w:val="000000" w:themeColor="text1"/>
          <w:szCs w:val="24"/>
        </w:rPr>
        <w:lastRenderedPageBreak/>
        <w:t xml:space="preserve">A </w:t>
      </w:r>
      <w:r w:rsidR="00FE0157">
        <w:rPr>
          <w:rFonts w:ascii="Garamond" w:hAnsi="Garamond"/>
          <w:b w:val="0"/>
          <w:color w:val="000000" w:themeColor="text1"/>
          <w:szCs w:val="24"/>
        </w:rPr>
        <w:t>CSFK</w:t>
      </w:r>
      <w:r w:rsidRPr="005F61A7">
        <w:rPr>
          <w:rFonts w:ascii="Garamond" w:hAnsi="Garamond"/>
          <w:b w:val="0"/>
          <w:color w:val="000000" w:themeColor="text1"/>
          <w:szCs w:val="24"/>
        </w:rPr>
        <w:t xml:space="preserve"> Alkalmazottai által létrehozott</w:t>
      </w:r>
      <w:r w:rsidR="003F6AF9" w:rsidRPr="005F61A7">
        <w:rPr>
          <w:rFonts w:ascii="Garamond" w:hAnsi="Garamond"/>
          <w:b w:val="0"/>
          <w:bCs/>
          <w:color w:val="000000" w:themeColor="text1"/>
          <w:szCs w:val="24"/>
        </w:rPr>
        <w:br/>
      </w:r>
      <w:r w:rsidRPr="005F61A7">
        <w:rPr>
          <w:rFonts w:ascii="Garamond" w:hAnsi="Garamond"/>
          <w:b w:val="0"/>
          <w:color w:val="000000" w:themeColor="text1"/>
          <w:szCs w:val="24"/>
        </w:rPr>
        <w:t>Szellemi Alkotások</w:t>
      </w:r>
    </w:p>
    <w:p w14:paraId="62F1D09E" w14:textId="77777777" w:rsidR="005778B3" w:rsidRPr="005F61A7" w:rsidRDefault="005778B3" w:rsidP="00CA6024">
      <w:pPr>
        <w:spacing w:after="0"/>
        <w:rPr>
          <w:rFonts w:ascii="Garamond" w:hAnsi="Garamond"/>
          <w:color w:val="000000" w:themeColor="text1"/>
          <w:sz w:val="24"/>
          <w:szCs w:val="24"/>
        </w:rPr>
      </w:pPr>
    </w:p>
    <w:p w14:paraId="69D53454" w14:textId="0222CBE5" w:rsidR="00FF1E2A" w:rsidRPr="005F61A7" w:rsidRDefault="00707E47" w:rsidP="004C555E">
      <w:pPr>
        <w:pStyle w:val="Trzsszveg"/>
        <w:spacing w:after="120"/>
        <w:ind w:hanging="624"/>
        <w:rPr>
          <w:rFonts w:ascii="Garamond" w:hAnsi="Garamond"/>
          <w:color w:val="000000" w:themeColor="text1"/>
          <w:sz w:val="24"/>
          <w:szCs w:val="24"/>
        </w:rPr>
      </w:pPr>
      <w:bookmarkStart w:id="61" w:name="_Ref104898919"/>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proofErr w:type="spellStart"/>
      <w:r w:rsidR="00FE0157">
        <w:rPr>
          <w:rFonts w:ascii="Garamond" w:hAnsi="Garamond"/>
          <w:color w:val="000000" w:themeColor="text1"/>
          <w:sz w:val="24"/>
          <w:szCs w:val="24"/>
        </w:rPr>
        <w:t>ban</w:t>
      </w:r>
      <w:proofErr w:type="spellEnd"/>
      <w:r w:rsidR="00FF1E2A" w:rsidRPr="005F61A7">
        <w:rPr>
          <w:rFonts w:ascii="Garamond" w:hAnsi="Garamond"/>
          <w:color w:val="000000" w:themeColor="text1"/>
          <w:sz w:val="24"/>
          <w:szCs w:val="24"/>
        </w:rPr>
        <w:t xml:space="preserve"> folyó vagy a </w:t>
      </w:r>
      <w:r w:rsidR="00FE0157">
        <w:rPr>
          <w:rFonts w:ascii="Garamond" w:hAnsi="Garamond"/>
          <w:color w:val="000000" w:themeColor="text1"/>
          <w:sz w:val="24"/>
          <w:szCs w:val="24"/>
        </w:rPr>
        <w:t>CSFK</w:t>
      </w:r>
      <w:r w:rsidR="00FF1E2A" w:rsidRPr="005F61A7">
        <w:rPr>
          <w:rFonts w:ascii="Garamond" w:hAnsi="Garamond"/>
          <w:color w:val="000000" w:themeColor="text1"/>
          <w:sz w:val="24"/>
          <w:szCs w:val="24"/>
        </w:rPr>
        <w:t xml:space="preserve"> közreműködésével megvalósuló (ideértve különösen a </w:t>
      </w:r>
      <w:r w:rsidR="00FE0157">
        <w:rPr>
          <w:rFonts w:ascii="Garamond" w:hAnsi="Garamond"/>
          <w:color w:val="000000" w:themeColor="text1"/>
          <w:sz w:val="24"/>
          <w:szCs w:val="24"/>
        </w:rPr>
        <w:t>CSFK</w:t>
      </w:r>
      <w:r w:rsidR="00FF1E2A" w:rsidRPr="005F61A7">
        <w:rPr>
          <w:rFonts w:ascii="Garamond" w:hAnsi="Garamond"/>
          <w:color w:val="000000" w:themeColor="text1"/>
          <w:sz w:val="24"/>
          <w:szCs w:val="24"/>
        </w:rPr>
        <w:t xml:space="preserve"> vagy az ELKH Titkárság által </w:t>
      </w:r>
      <w:proofErr w:type="gramStart"/>
      <w:r w:rsidR="00FF1E2A" w:rsidRPr="005F61A7">
        <w:rPr>
          <w:rFonts w:ascii="Garamond" w:hAnsi="Garamond"/>
          <w:color w:val="000000" w:themeColor="text1"/>
          <w:sz w:val="24"/>
          <w:szCs w:val="24"/>
        </w:rPr>
        <w:t>finanszírozott</w:t>
      </w:r>
      <w:proofErr w:type="gramEnd"/>
      <w:r w:rsidR="00FF1E2A" w:rsidRPr="005F61A7">
        <w:rPr>
          <w:rFonts w:ascii="Garamond" w:hAnsi="Garamond"/>
          <w:color w:val="000000" w:themeColor="text1"/>
          <w:sz w:val="24"/>
          <w:szCs w:val="24"/>
        </w:rPr>
        <w:t xml:space="preserve"> vagy pályázati forrásból támogatott) bármely kutató- és fejlesztőmunka eredményeképpen létrejövő Szolgálati Szellemi Alkotással kapcsolatos vagyoni jog a jogszabályokban meghatározott tartalommal a </w:t>
      </w:r>
      <w:r w:rsidR="00FE0157">
        <w:rPr>
          <w:rFonts w:ascii="Garamond" w:hAnsi="Garamond"/>
          <w:color w:val="000000" w:themeColor="text1"/>
          <w:sz w:val="24"/>
          <w:szCs w:val="24"/>
        </w:rPr>
        <w:t>CSFK-</w:t>
      </w:r>
      <w:r w:rsidR="00FE0157" w:rsidRPr="005F61A7">
        <w:rPr>
          <w:rFonts w:ascii="Garamond" w:hAnsi="Garamond"/>
          <w:color w:val="000000" w:themeColor="text1"/>
          <w:sz w:val="24"/>
          <w:szCs w:val="24"/>
        </w:rPr>
        <w:t xml:space="preserve">t </w:t>
      </w:r>
      <w:r w:rsidR="00FF1E2A" w:rsidRPr="005F61A7">
        <w:rPr>
          <w:rFonts w:ascii="Garamond" w:hAnsi="Garamond"/>
          <w:color w:val="000000" w:themeColor="text1"/>
          <w:sz w:val="24"/>
          <w:szCs w:val="24"/>
        </w:rPr>
        <w:t>illeti meg.</w:t>
      </w:r>
      <w:bookmarkEnd w:id="61"/>
    </w:p>
    <w:p w14:paraId="3345588D" w14:textId="2E5E15E0" w:rsidR="00FF1E2A" w:rsidRPr="005F61A7" w:rsidRDefault="00FF1E2A" w:rsidP="004C555E">
      <w:pPr>
        <w:pStyle w:val="Trzsszveg"/>
        <w:spacing w:after="120"/>
        <w:ind w:hanging="624"/>
        <w:rPr>
          <w:rFonts w:ascii="Garamond" w:hAnsi="Garamond"/>
          <w:color w:val="000000" w:themeColor="text1"/>
          <w:sz w:val="24"/>
          <w:szCs w:val="24"/>
        </w:rPr>
      </w:pPr>
      <w:bookmarkStart w:id="62" w:name="_Ref112403853"/>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t illeti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hatálya alá tartozó Alkalmazotti Szellemi </w:t>
      </w:r>
      <w:proofErr w:type="gramStart"/>
      <w:r w:rsidRPr="005F61A7">
        <w:rPr>
          <w:rFonts w:ascii="Garamond" w:hAnsi="Garamond"/>
          <w:color w:val="000000" w:themeColor="text1"/>
          <w:sz w:val="24"/>
          <w:szCs w:val="24"/>
        </w:rPr>
        <w:t>Alkotásokon</w:t>
      </w:r>
      <w:proofErr w:type="gramEnd"/>
      <w:r w:rsidRPr="005F61A7">
        <w:rPr>
          <w:rFonts w:ascii="Garamond" w:hAnsi="Garamond"/>
          <w:color w:val="000000" w:themeColor="text1"/>
          <w:sz w:val="24"/>
          <w:szCs w:val="24"/>
        </w:rPr>
        <w:t xml:space="preserve"> jogszabály alapján fennálló, nem kizárólagos és nem átruházható hasznosítási jog, </w:t>
      </w:r>
      <w:r w:rsidR="00193F69" w:rsidRPr="005F61A7">
        <w:rPr>
          <w:rFonts w:ascii="Garamond" w:hAnsi="Garamond"/>
          <w:color w:val="000000" w:themeColor="text1"/>
          <w:sz w:val="24"/>
          <w:szCs w:val="24"/>
        </w:rPr>
        <w:t>vagy</w:t>
      </w:r>
      <w:r w:rsidRPr="005F61A7">
        <w:rPr>
          <w:rFonts w:ascii="Garamond" w:hAnsi="Garamond"/>
          <w:color w:val="000000" w:themeColor="text1"/>
          <w:sz w:val="24"/>
          <w:szCs w:val="24"/>
        </w:rPr>
        <w:t xml:space="preserve"> a</w:t>
      </w:r>
      <w:r w:rsidR="00904FFB" w:rsidRPr="005F61A7">
        <w:rPr>
          <w:rFonts w:ascii="Garamond" w:hAnsi="Garamond"/>
          <w:color w:val="000000" w:themeColor="text1"/>
          <w:sz w:val="24"/>
          <w:szCs w:val="24"/>
        </w:rPr>
        <w:t>z Alkotóval kötött egyedi</w:t>
      </w:r>
      <w:r w:rsidRPr="005F61A7">
        <w:rPr>
          <w:rFonts w:ascii="Garamond" w:hAnsi="Garamond"/>
          <w:color w:val="000000" w:themeColor="text1"/>
          <w:sz w:val="24"/>
          <w:szCs w:val="24"/>
        </w:rPr>
        <w:t xml:space="preserve"> hasznosítási vagy jogátruházási szerződés útján megszerzett szélesebb körű jogok.</w:t>
      </w:r>
      <w:bookmarkEnd w:id="62"/>
    </w:p>
    <w:p w14:paraId="0662F17E" w14:textId="0909712F" w:rsidR="00FF1E2A" w:rsidRPr="005F61A7" w:rsidRDefault="00FF1E2A"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egy Alkalmazott saját megítélése szerint </w:t>
      </w:r>
      <w:r w:rsidR="002E3ADF"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2E3ADF" w:rsidRPr="005F61A7">
        <w:rPr>
          <w:rFonts w:ascii="Garamond" w:hAnsi="Garamond"/>
          <w:color w:val="000000" w:themeColor="text1"/>
          <w:sz w:val="24"/>
          <w:szCs w:val="24"/>
        </w:rPr>
        <w:t xml:space="preserve"> tárgyi hatálya alá tartozó </w:t>
      </w:r>
      <w:r w:rsidRPr="005F61A7">
        <w:rPr>
          <w:rFonts w:ascii="Garamond" w:hAnsi="Garamond"/>
          <w:color w:val="000000" w:themeColor="text1"/>
          <w:sz w:val="24"/>
          <w:szCs w:val="24"/>
        </w:rPr>
        <w:t xml:space="preserve">Független Szellemi Alkotást hozott létre, köteles azt </w:t>
      </w:r>
      <w:r w:rsidR="000F7033" w:rsidRPr="005F61A7">
        <w:rPr>
          <w:rFonts w:ascii="Garamond" w:hAnsi="Garamond"/>
          <w:color w:val="000000" w:themeColor="text1"/>
          <w:sz w:val="24"/>
          <w:szCs w:val="24"/>
        </w:rPr>
        <w:t xml:space="preserve">a vélelmezett független </w:t>
      </w:r>
      <w:proofErr w:type="gramStart"/>
      <w:r w:rsidR="000F7033" w:rsidRPr="005F61A7">
        <w:rPr>
          <w:rFonts w:ascii="Garamond" w:hAnsi="Garamond"/>
          <w:color w:val="000000" w:themeColor="text1"/>
          <w:sz w:val="24"/>
          <w:szCs w:val="24"/>
        </w:rPr>
        <w:t>státusz</w:t>
      </w:r>
      <w:proofErr w:type="gramEnd"/>
      <w:r w:rsidR="000F7033" w:rsidRPr="005F61A7">
        <w:rPr>
          <w:rFonts w:ascii="Garamond" w:hAnsi="Garamond"/>
          <w:color w:val="000000" w:themeColor="text1"/>
          <w:sz w:val="24"/>
          <w:szCs w:val="24"/>
        </w:rPr>
        <w:t xml:space="preserve"> feltüntetésével </w:t>
      </w:r>
      <w:r w:rsidRPr="005F61A7">
        <w:rPr>
          <w:rFonts w:ascii="Garamond" w:hAnsi="Garamond"/>
          <w:color w:val="000000" w:themeColor="text1"/>
          <w:sz w:val="24"/>
          <w:szCs w:val="24"/>
        </w:rPr>
        <w:t xml:space="preserve">ismertetni a </w:t>
      </w:r>
      <w:r w:rsidR="00FE0157">
        <w:rPr>
          <w:rFonts w:ascii="Garamond" w:hAnsi="Garamond"/>
          <w:color w:val="000000" w:themeColor="text1"/>
          <w:sz w:val="24"/>
          <w:szCs w:val="24"/>
        </w:rPr>
        <w:t>CSFK</w:t>
      </w:r>
      <w:r w:rsidR="00FE0157" w:rsidRPr="005F61A7">
        <w:rPr>
          <w:rFonts w:ascii="Garamond" w:hAnsi="Garamond"/>
          <w:color w:val="000000" w:themeColor="text1"/>
          <w:sz w:val="24"/>
          <w:szCs w:val="24"/>
        </w:rPr>
        <w:t xml:space="preserve"> </w:t>
      </w:r>
      <w:r w:rsidR="003171F4" w:rsidRPr="005F61A7">
        <w:rPr>
          <w:rFonts w:ascii="Garamond" w:hAnsi="Garamond"/>
          <w:color w:val="000000" w:themeColor="text1"/>
          <w:sz w:val="24"/>
          <w:szCs w:val="24"/>
        </w:rPr>
        <w:t>felelős vezető</w:t>
      </w:r>
      <w:r w:rsidR="00FE0157">
        <w:rPr>
          <w:rFonts w:ascii="Garamond" w:hAnsi="Garamond"/>
          <w:color w:val="000000" w:themeColor="text1"/>
          <w:sz w:val="24"/>
          <w:szCs w:val="24"/>
        </w:rPr>
        <w:t>jé</w:t>
      </w:r>
      <w:r w:rsidR="00707E47" w:rsidRPr="005F61A7">
        <w:rPr>
          <w:rFonts w:ascii="Garamond" w:hAnsi="Garamond"/>
          <w:color w:val="000000" w:themeColor="text1"/>
          <w:sz w:val="24"/>
          <w:szCs w:val="24"/>
        </w:rPr>
        <w:t>vel</w:t>
      </w:r>
      <w:r w:rsidRPr="005F61A7">
        <w:rPr>
          <w:rFonts w:ascii="Garamond" w:hAnsi="Garamond"/>
          <w:color w:val="000000" w:themeColor="text1"/>
          <w:sz w:val="24"/>
          <w:szCs w:val="24"/>
        </w:rPr>
        <w:t xml:space="preserve">, a jelen </w:t>
      </w:r>
      <w:r w:rsidR="00471380">
        <w:rPr>
          <w:rFonts w:ascii="Garamond" w:hAnsi="Garamond"/>
          <w:color w:val="000000" w:themeColor="text1"/>
          <w:sz w:val="24"/>
          <w:szCs w:val="24"/>
        </w:rPr>
        <w:t>Szabályzat</w:t>
      </w:r>
      <w:r w:rsidR="00DB0785" w:rsidRPr="005F61A7">
        <w:rPr>
          <w:rFonts w:ascii="Garamond" w:hAnsi="Garamond"/>
          <w:color w:val="000000" w:themeColor="text1"/>
          <w:sz w:val="24"/>
          <w:szCs w:val="24"/>
        </w:rPr>
        <w:t xml:space="preserve"> </w:t>
      </w:r>
      <w:r w:rsidR="00DB0785" w:rsidRPr="005F61A7">
        <w:rPr>
          <w:rFonts w:ascii="Garamond" w:hAnsi="Garamond"/>
          <w:color w:val="000000" w:themeColor="text1"/>
          <w:sz w:val="24"/>
          <w:szCs w:val="24"/>
          <w:shd w:val="clear" w:color="auto" w:fill="E6E6E6"/>
        </w:rPr>
        <w:fldChar w:fldCharType="begin"/>
      </w:r>
      <w:r w:rsidR="00DB0785" w:rsidRPr="005F61A7">
        <w:rPr>
          <w:rFonts w:ascii="Garamond" w:hAnsi="Garamond"/>
          <w:color w:val="000000" w:themeColor="text1"/>
          <w:sz w:val="24"/>
          <w:szCs w:val="24"/>
        </w:rPr>
        <w:instrText xml:space="preserve"> REF _Ref76628097 \r \h </w:instrText>
      </w:r>
      <w:r w:rsidR="00857A33" w:rsidRPr="005F61A7">
        <w:rPr>
          <w:rFonts w:ascii="Garamond" w:hAnsi="Garamond"/>
          <w:color w:val="000000" w:themeColor="text1"/>
          <w:sz w:val="24"/>
          <w:szCs w:val="24"/>
          <w:shd w:val="clear" w:color="auto" w:fill="E6E6E6"/>
        </w:rPr>
        <w:instrText xml:space="preserve"> \* MERGEFORMAT </w:instrText>
      </w:r>
      <w:r w:rsidR="00DB0785" w:rsidRPr="005F61A7">
        <w:rPr>
          <w:rFonts w:ascii="Garamond" w:hAnsi="Garamond"/>
          <w:color w:val="000000" w:themeColor="text1"/>
          <w:sz w:val="24"/>
          <w:szCs w:val="24"/>
          <w:shd w:val="clear" w:color="auto" w:fill="E6E6E6"/>
        </w:rPr>
      </w:r>
      <w:r w:rsidR="00DB0785"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VII</w:t>
      </w:r>
      <w:r w:rsidR="00DB0785" w:rsidRPr="005F61A7">
        <w:rPr>
          <w:rFonts w:ascii="Garamond" w:hAnsi="Garamond"/>
          <w:color w:val="000000" w:themeColor="text1"/>
          <w:sz w:val="24"/>
          <w:szCs w:val="24"/>
          <w:shd w:val="clear" w:color="auto" w:fill="E6E6E6"/>
        </w:rPr>
        <w:fldChar w:fldCharType="end"/>
      </w:r>
      <w:r w:rsidR="004113A5">
        <w:rPr>
          <w:rFonts w:ascii="Garamond" w:hAnsi="Garamond"/>
          <w:color w:val="000000" w:themeColor="text1"/>
          <w:sz w:val="24"/>
          <w:szCs w:val="24"/>
          <w:shd w:val="clear" w:color="auto" w:fill="E6E6E6"/>
        </w:rPr>
        <w:t>I</w:t>
      </w:r>
      <w:r w:rsidRPr="005F61A7">
        <w:rPr>
          <w:rFonts w:ascii="Garamond" w:hAnsi="Garamond"/>
          <w:color w:val="000000" w:themeColor="text1"/>
          <w:sz w:val="24"/>
          <w:szCs w:val="24"/>
        </w:rPr>
        <w:t xml:space="preserve">. </w:t>
      </w:r>
      <w:r w:rsidR="00F37A87" w:rsidRPr="005F61A7">
        <w:rPr>
          <w:rFonts w:ascii="Garamond" w:hAnsi="Garamond"/>
          <w:color w:val="000000" w:themeColor="text1"/>
          <w:sz w:val="24"/>
          <w:szCs w:val="24"/>
        </w:rPr>
        <w:t>f</w:t>
      </w:r>
      <w:r w:rsidRPr="005F61A7">
        <w:rPr>
          <w:rFonts w:ascii="Garamond" w:hAnsi="Garamond"/>
          <w:color w:val="000000" w:themeColor="text1"/>
          <w:sz w:val="24"/>
          <w:szCs w:val="24"/>
        </w:rPr>
        <w:t xml:space="preserve">ejezetében foglalt rendelkezések szerint. Amennyiben a </w:t>
      </w:r>
      <w:r w:rsidR="00FE0157">
        <w:rPr>
          <w:rFonts w:ascii="Garamond" w:hAnsi="Garamond"/>
          <w:color w:val="000000" w:themeColor="text1"/>
          <w:sz w:val="24"/>
          <w:szCs w:val="24"/>
        </w:rPr>
        <w:t>CSFK</w:t>
      </w:r>
      <w:r w:rsidR="00FE0157" w:rsidRPr="005F61A7">
        <w:rPr>
          <w:rFonts w:ascii="Garamond" w:hAnsi="Garamond"/>
          <w:color w:val="000000" w:themeColor="text1"/>
          <w:sz w:val="24"/>
          <w:szCs w:val="24"/>
        </w:rPr>
        <w:t xml:space="preserve"> </w:t>
      </w:r>
      <w:r w:rsidR="003171F4" w:rsidRPr="005F61A7">
        <w:rPr>
          <w:rFonts w:ascii="Garamond" w:hAnsi="Garamond"/>
          <w:color w:val="000000" w:themeColor="text1"/>
          <w:sz w:val="24"/>
          <w:szCs w:val="24"/>
        </w:rPr>
        <w:t>felelős vezető</w:t>
      </w:r>
      <w:r w:rsidR="00FE0157">
        <w:rPr>
          <w:rFonts w:ascii="Garamond" w:hAnsi="Garamond"/>
          <w:color w:val="000000" w:themeColor="text1"/>
          <w:sz w:val="24"/>
          <w:szCs w:val="24"/>
        </w:rPr>
        <w:t>je</w:t>
      </w:r>
      <w:r w:rsidR="003171F4" w:rsidRPr="005F61A7">
        <w:rPr>
          <w:rFonts w:ascii="Garamond" w:hAnsi="Garamond"/>
          <w:color w:val="000000" w:themeColor="text1"/>
          <w:sz w:val="24"/>
          <w:szCs w:val="24"/>
        </w:rPr>
        <w:t xml:space="preserve"> </w:t>
      </w:r>
      <w:r w:rsidR="003622E9" w:rsidRPr="005F61A7">
        <w:rPr>
          <w:rFonts w:ascii="Garamond" w:hAnsi="Garamond"/>
          <w:color w:val="000000" w:themeColor="text1"/>
          <w:sz w:val="24"/>
          <w:szCs w:val="24"/>
        </w:rPr>
        <w:t xml:space="preserve">a Szellemi Alkotás besorolását </w:t>
      </w:r>
      <w:r w:rsidRPr="005F61A7">
        <w:rPr>
          <w:rFonts w:ascii="Garamond" w:hAnsi="Garamond"/>
          <w:color w:val="000000" w:themeColor="text1"/>
          <w:sz w:val="24"/>
          <w:szCs w:val="24"/>
        </w:rPr>
        <w:t xml:space="preserve">a befogadásról/elutasításról szóló döntésében Független Szellemi Alkotásként </w:t>
      </w:r>
      <w:r w:rsidR="003622E9" w:rsidRPr="005F61A7">
        <w:rPr>
          <w:rFonts w:ascii="Garamond" w:hAnsi="Garamond"/>
          <w:color w:val="000000" w:themeColor="text1"/>
          <w:sz w:val="24"/>
          <w:szCs w:val="24"/>
        </w:rPr>
        <w:t xml:space="preserve">jóváhagyja </w:t>
      </w:r>
      <w:r w:rsidRPr="005F61A7">
        <w:rPr>
          <w:rFonts w:ascii="Garamond" w:hAnsi="Garamond"/>
          <w:color w:val="000000" w:themeColor="text1"/>
          <w:sz w:val="24"/>
          <w:szCs w:val="24"/>
        </w:rPr>
        <w:t>(</w:t>
      </w:r>
      <w:r w:rsidR="003622E9" w:rsidRPr="005F61A7">
        <w:rPr>
          <w:rFonts w:ascii="Garamond" w:hAnsi="Garamond"/>
          <w:color w:val="000000" w:themeColor="text1"/>
          <w:sz w:val="24"/>
          <w:szCs w:val="24"/>
        </w:rPr>
        <w:t xml:space="preserve">és </w:t>
      </w:r>
      <w:r w:rsidRPr="005F61A7">
        <w:rPr>
          <w:rFonts w:ascii="Garamond" w:hAnsi="Garamond"/>
          <w:color w:val="000000" w:themeColor="text1"/>
          <w:sz w:val="24"/>
          <w:szCs w:val="24"/>
        </w:rPr>
        <w:t xml:space="preserve">ezzel nem formál rá semmilyen jogot), az a továbbiakban Független Szellemi Alkotásnak tekinthető. </w:t>
      </w:r>
      <w:r w:rsidR="00E01D0D" w:rsidRPr="005F61A7">
        <w:rPr>
          <w:rFonts w:ascii="Garamond" w:hAnsi="Garamond"/>
          <w:color w:val="000000" w:themeColor="text1"/>
          <w:sz w:val="24"/>
          <w:szCs w:val="24"/>
        </w:rPr>
        <w:t xml:space="preserve">Amennyiben a </w:t>
      </w:r>
      <w:r w:rsidR="00FE0157">
        <w:rPr>
          <w:rFonts w:ascii="Garamond" w:hAnsi="Garamond"/>
          <w:color w:val="000000" w:themeColor="text1"/>
          <w:sz w:val="24"/>
          <w:szCs w:val="24"/>
        </w:rPr>
        <w:t xml:space="preserve">CSFK </w:t>
      </w:r>
      <w:r w:rsidR="003171F4" w:rsidRPr="005F61A7">
        <w:rPr>
          <w:rFonts w:ascii="Garamond" w:hAnsi="Garamond"/>
          <w:color w:val="000000" w:themeColor="text1"/>
          <w:sz w:val="24"/>
          <w:szCs w:val="24"/>
        </w:rPr>
        <w:t>felelős vezető</w:t>
      </w:r>
      <w:r w:rsidR="00FE0157">
        <w:rPr>
          <w:rFonts w:ascii="Garamond" w:hAnsi="Garamond"/>
          <w:color w:val="000000" w:themeColor="text1"/>
          <w:sz w:val="24"/>
          <w:szCs w:val="24"/>
        </w:rPr>
        <w:t>je</w:t>
      </w:r>
      <w:r w:rsidR="003171F4" w:rsidRPr="005F61A7">
        <w:rPr>
          <w:rFonts w:ascii="Garamond" w:hAnsi="Garamond"/>
          <w:color w:val="000000" w:themeColor="text1"/>
          <w:sz w:val="24"/>
          <w:szCs w:val="24"/>
        </w:rPr>
        <w:t xml:space="preserve"> a</w:t>
      </w:r>
      <w:r w:rsidR="00830DB1" w:rsidRPr="005F61A7">
        <w:rPr>
          <w:rFonts w:ascii="Garamond" w:hAnsi="Garamond"/>
          <w:color w:val="000000" w:themeColor="text1"/>
          <w:sz w:val="24"/>
          <w:szCs w:val="24"/>
        </w:rPr>
        <w:t xml:space="preserve"> független besorolással nem ért egyet, akkor a döntését a szolgálati vagy alkalmazotti jelleget meghatározó jogszabályi követelményeket megalapozó részletes indoklás</w:t>
      </w:r>
      <w:r w:rsidR="004C2195" w:rsidRPr="005F61A7">
        <w:rPr>
          <w:rFonts w:ascii="Garamond" w:hAnsi="Garamond"/>
          <w:color w:val="000000" w:themeColor="text1"/>
          <w:sz w:val="24"/>
          <w:szCs w:val="24"/>
        </w:rPr>
        <w:t xml:space="preserve">sal </w:t>
      </w:r>
      <w:r w:rsidR="00830DB1" w:rsidRPr="005F61A7">
        <w:rPr>
          <w:rFonts w:ascii="Garamond" w:hAnsi="Garamond"/>
          <w:color w:val="000000" w:themeColor="text1"/>
          <w:sz w:val="24"/>
          <w:szCs w:val="24"/>
        </w:rPr>
        <w:t xml:space="preserve">köteles </w:t>
      </w:r>
      <w:r w:rsidR="004C2195" w:rsidRPr="005F61A7">
        <w:rPr>
          <w:rFonts w:ascii="Garamond" w:hAnsi="Garamond"/>
          <w:color w:val="000000" w:themeColor="text1"/>
          <w:sz w:val="24"/>
          <w:szCs w:val="24"/>
        </w:rPr>
        <w:t>ellátni</w:t>
      </w:r>
      <w:r w:rsidR="00830DB1" w:rsidRPr="005F61A7">
        <w:rPr>
          <w:rFonts w:ascii="Garamond" w:hAnsi="Garamond"/>
          <w:color w:val="000000" w:themeColor="text1"/>
          <w:sz w:val="24"/>
          <w:szCs w:val="24"/>
        </w:rPr>
        <w:t xml:space="preserve">. </w:t>
      </w:r>
      <w:r w:rsidR="0016485F"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0016485F" w:rsidRPr="005F61A7">
        <w:rPr>
          <w:rFonts w:ascii="Garamond" w:hAnsi="Garamond"/>
          <w:color w:val="000000" w:themeColor="text1"/>
          <w:sz w:val="24"/>
          <w:szCs w:val="24"/>
        </w:rPr>
        <w:t xml:space="preserve"> és az Alkotó egyedi megállapodást köthet</w:t>
      </w:r>
      <w:r w:rsidR="00651E8F" w:rsidRPr="005F61A7">
        <w:rPr>
          <w:rFonts w:ascii="Garamond" w:hAnsi="Garamond"/>
          <w:color w:val="000000" w:themeColor="text1"/>
          <w:sz w:val="24"/>
          <w:szCs w:val="24"/>
        </w:rPr>
        <w:t xml:space="preserve"> arról</w:t>
      </w:r>
      <w:r w:rsidR="0016485F" w:rsidRPr="005F61A7">
        <w:rPr>
          <w:rFonts w:ascii="Garamond" w:hAnsi="Garamond"/>
          <w:color w:val="000000" w:themeColor="text1"/>
          <w:sz w:val="24"/>
          <w:szCs w:val="24"/>
        </w:rPr>
        <w:t>, hogy az Alkotó harmadik féllel fennálló jogviszonyá</w:t>
      </w:r>
      <w:r w:rsidR="00711555" w:rsidRPr="005F61A7">
        <w:rPr>
          <w:rFonts w:ascii="Garamond" w:hAnsi="Garamond"/>
          <w:color w:val="000000" w:themeColor="text1"/>
          <w:sz w:val="24"/>
          <w:szCs w:val="24"/>
        </w:rPr>
        <w:t>val összefüggő</w:t>
      </w:r>
      <w:r w:rsidR="0016485F" w:rsidRPr="005F61A7">
        <w:rPr>
          <w:rFonts w:ascii="Garamond" w:hAnsi="Garamond"/>
          <w:color w:val="000000" w:themeColor="text1"/>
          <w:sz w:val="24"/>
          <w:szCs w:val="24"/>
        </w:rPr>
        <w:t xml:space="preserve">, jól körülhatárolt és a </w:t>
      </w:r>
      <w:r w:rsidR="002B2A8B" w:rsidRPr="005F61A7">
        <w:rPr>
          <w:rFonts w:ascii="Garamond" w:hAnsi="Garamond"/>
          <w:color w:val="000000" w:themeColor="text1"/>
          <w:sz w:val="24"/>
          <w:szCs w:val="24"/>
        </w:rPr>
        <w:t>k</w:t>
      </w:r>
      <w:r w:rsidR="0016485F" w:rsidRPr="005F61A7">
        <w:rPr>
          <w:rFonts w:ascii="Garamond" w:hAnsi="Garamond"/>
          <w:color w:val="000000" w:themeColor="text1"/>
          <w:sz w:val="24"/>
          <w:szCs w:val="24"/>
        </w:rPr>
        <w:t xml:space="preserve">utatóhelyi tevékenységétől egyértelműen elválasztott </w:t>
      </w:r>
      <w:r w:rsidR="00546EE5" w:rsidRPr="005F61A7">
        <w:rPr>
          <w:rFonts w:ascii="Garamond" w:hAnsi="Garamond"/>
          <w:color w:val="000000" w:themeColor="text1"/>
          <w:sz w:val="24"/>
          <w:szCs w:val="24"/>
        </w:rPr>
        <w:t>tevékenységéből származó Szellemi Alkotásokat</w:t>
      </w:r>
      <w:r w:rsidR="00651E8F" w:rsidRPr="005F61A7">
        <w:rPr>
          <w:rFonts w:ascii="Garamond" w:hAnsi="Garamond"/>
          <w:color w:val="000000" w:themeColor="text1"/>
          <w:sz w:val="24"/>
          <w:szCs w:val="24"/>
        </w:rPr>
        <w:t xml:space="preserve"> nem kell a Kutatóhellyel ismertetnie.</w:t>
      </w:r>
      <w:r w:rsidR="00546EE5"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Az Alkotó a</w:t>
      </w:r>
      <w:r w:rsidR="00942C61"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942C61" w:rsidRPr="005F61A7">
        <w:rPr>
          <w:rFonts w:ascii="Garamond" w:hAnsi="Garamond"/>
          <w:color w:val="000000" w:themeColor="text1"/>
          <w:sz w:val="24"/>
          <w:szCs w:val="24"/>
        </w:rPr>
        <w:t xml:space="preserve"> által jóváhagyott</w:t>
      </w:r>
      <w:r w:rsidRPr="005F61A7">
        <w:rPr>
          <w:rFonts w:ascii="Garamond" w:hAnsi="Garamond"/>
          <w:color w:val="000000" w:themeColor="text1"/>
          <w:sz w:val="24"/>
          <w:szCs w:val="24"/>
        </w:rPr>
        <w:t xml:space="preserve"> Független Szellemi Alkotásra nézve</w:t>
      </w:r>
      <w:r w:rsidR="006D4A92" w:rsidRPr="005F61A7">
        <w:rPr>
          <w:rFonts w:ascii="Garamond" w:hAnsi="Garamond"/>
          <w:color w:val="000000" w:themeColor="text1"/>
          <w:sz w:val="24"/>
          <w:szCs w:val="24"/>
        </w:rPr>
        <w:t xml:space="preserve"> – saját belátása szerint – </w:t>
      </w:r>
      <w:r w:rsidRPr="005F61A7">
        <w:rPr>
          <w:rFonts w:ascii="Garamond" w:hAnsi="Garamond"/>
          <w:color w:val="000000" w:themeColor="text1"/>
          <w:sz w:val="24"/>
          <w:szCs w:val="24"/>
        </w:rPr>
        <w:t xml:space="preserve">felajánlhat jogokat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részére, vagy a Szellemi Alkotáshoz fűződő jogokat</w:t>
      </w:r>
      <w:r w:rsidR="003622E9" w:rsidRPr="005F61A7">
        <w:rPr>
          <w:rFonts w:ascii="Garamond" w:hAnsi="Garamond"/>
          <w:color w:val="000000" w:themeColor="text1"/>
          <w:sz w:val="24"/>
          <w:szCs w:val="24"/>
        </w:rPr>
        <w:t xml:space="preserve"> a </w:t>
      </w:r>
      <w:r w:rsidR="00FE0157">
        <w:rPr>
          <w:rFonts w:ascii="Garamond" w:hAnsi="Garamond"/>
          <w:color w:val="000000" w:themeColor="text1"/>
          <w:sz w:val="24"/>
          <w:szCs w:val="24"/>
        </w:rPr>
        <w:t>CSFK-</w:t>
      </w:r>
      <w:proofErr w:type="spellStart"/>
      <w:r w:rsidR="00FE0157">
        <w:rPr>
          <w:rFonts w:ascii="Garamond" w:hAnsi="Garamond"/>
          <w:color w:val="000000" w:themeColor="text1"/>
          <w:sz w:val="24"/>
          <w:szCs w:val="24"/>
        </w:rPr>
        <w:t>ra</w:t>
      </w:r>
      <w:proofErr w:type="spellEnd"/>
      <w:r w:rsidR="00FE0157" w:rsidRPr="005F61A7">
        <w:rPr>
          <w:rFonts w:ascii="Garamond" w:hAnsi="Garamond"/>
          <w:color w:val="000000" w:themeColor="text1"/>
          <w:sz w:val="24"/>
          <w:szCs w:val="24"/>
        </w:rPr>
        <w:t xml:space="preserve"> </w:t>
      </w:r>
      <w:r w:rsidR="003622E9" w:rsidRPr="005F61A7">
        <w:rPr>
          <w:rFonts w:ascii="Garamond" w:hAnsi="Garamond"/>
          <w:color w:val="000000" w:themeColor="text1"/>
          <w:sz w:val="24"/>
          <w:szCs w:val="24"/>
        </w:rPr>
        <w:t>át is ruházhatja</w:t>
      </w:r>
      <w:r w:rsidRPr="005F61A7">
        <w:rPr>
          <w:rFonts w:ascii="Garamond" w:hAnsi="Garamond"/>
          <w:color w:val="000000" w:themeColor="text1"/>
          <w:sz w:val="24"/>
          <w:szCs w:val="24"/>
        </w:rPr>
        <w:t xml:space="preserve">. </w:t>
      </w:r>
      <w:r w:rsidR="00112FB6" w:rsidRPr="005F61A7">
        <w:rPr>
          <w:rFonts w:ascii="Garamond" w:hAnsi="Garamond"/>
          <w:color w:val="000000" w:themeColor="text1"/>
          <w:sz w:val="24"/>
          <w:szCs w:val="24"/>
        </w:rPr>
        <w:t xml:space="preserve">Az Alkotó által a </w:t>
      </w:r>
      <w:r w:rsidR="00FE0157">
        <w:rPr>
          <w:rFonts w:ascii="Garamond" w:hAnsi="Garamond"/>
          <w:color w:val="000000" w:themeColor="text1"/>
          <w:sz w:val="24"/>
          <w:szCs w:val="24"/>
        </w:rPr>
        <w:t>CSFK-</w:t>
      </w:r>
      <w:proofErr w:type="spellStart"/>
      <w:r w:rsidR="00FE0157">
        <w:rPr>
          <w:rFonts w:ascii="Garamond" w:hAnsi="Garamond"/>
          <w:color w:val="000000" w:themeColor="text1"/>
          <w:sz w:val="24"/>
          <w:szCs w:val="24"/>
        </w:rPr>
        <w:t>nak</w:t>
      </w:r>
      <w:proofErr w:type="spellEnd"/>
      <w:r w:rsidR="00FE0157" w:rsidRPr="005F61A7">
        <w:rPr>
          <w:rFonts w:ascii="Garamond" w:hAnsi="Garamond"/>
          <w:color w:val="000000" w:themeColor="text1"/>
          <w:sz w:val="24"/>
          <w:szCs w:val="24"/>
        </w:rPr>
        <w:t xml:space="preserve"> </w:t>
      </w:r>
      <w:r w:rsidR="00112FB6" w:rsidRPr="005F61A7">
        <w:rPr>
          <w:rFonts w:ascii="Garamond" w:hAnsi="Garamond"/>
          <w:color w:val="000000" w:themeColor="text1"/>
          <w:sz w:val="24"/>
          <w:szCs w:val="24"/>
        </w:rPr>
        <w:t xml:space="preserve">felajánlott Független Szellemi Alkotások </w:t>
      </w:r>
      <w:r w:rsidR="00894D31" w:rsidRPr="005F61A7">
        <w:rPr>
          <w:rFonts w:ascii="Garamond" w:hAnsi="Garamond"/>
          <w:color w:val="000000" w:themeColor="text1"/>
          <w:sz w:val="24"/>
          <w:szCs w:val="24"/>
        </w:rPr>
        <w:t xml:space="preserve">írásba foglalt </w:t>
      </w:r>
      <w:r w:rsidR="00112FB6" w:rsidRPr="005F61A7">
        <w:rPr>
          <w:rFonts w:ascii="Garamond" w:hAnsi="Garamond"/>
          <w:color w:val="000000" w:themeColor="text1"/>
          <w:sz w:val="24"/>
          <w:szCs w:val="24"/>
        </w:rPr>
        <w:t xml:space="preserve">polgári jogi megállapodással ingyenesen vagy ellenszolgáltatás fejében ruházhatók át </w:t>
      </w:r>
      <w:r w:rsidR="008B201A"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proofErr w:type="spellStart"/>
      <w:r w:rsidR="00FE0157">
        <w:rPr>
          <w:rFonts w:ascii="Garamond" w:hAnsi="Garamond"/>
          <w:color w:val="000000" w:themeColor="text1"/>
          <w:sz w:val="24"/>
          <w:szCs w:val="24"/>
        </w:rPr>
        <w:t>ra</w:t>
      </w:r>
      <w:proofErr w:type="spellEnd"/>
      <w:r w:rsidR="008B201A" w:rsidRPr="005F61A7">
        <w:rPr>
          <w:rFonts w:ascii="Garamond" w:hAnsi="Garamond"/>
          <w:color w:val="000000" w:themeColor="text1"/>
          <w:sz w:val="24"/>
          <w:szCs w:val="24"/>
        </w:rPr>
        <w:t xml:space="preserve">, </w:t>
      </w:r>
      <w:r w:rsidR="00112FB6" w:rsidRPr="005F61A7">
        <w:rPr>
          <w:rFonts w:ascii="Garamond" w:hAnsi="Garamond"/>
          <w:color w:val="000000" w:themeColor="text1"/>
          <w:sz w:val="24"/>
          <w:szCs w:val="24"/>
        </w:rPr>
        <w:t xml:space="preserve">vagy engedélyezhetők felhasználásra a </w:t>
      </w:r>
      <w:r w:rsidR="00FE0157">
        <w:rPr>
          <w:rFonts w:ascii="Garamond" w:hAnsi="Garamond"/>
          <w:color w:val="000000" w:themeColor="text1"/>
          <w:sz w:val="24"/>
          <w:szCs w:val="24"/>
        </w:rPr>
        <w:t>CSFK</w:t>
      </w:r>
      <w:r w:rsidR="00112FB6" w:rsidRPr="005F61A7">
        <w:rPr>
          <w:rFonts w:ascii="Garamond" w:hAnsi="Garamond"/>
          <w:color w:val="000000" w:themeColor="text1"/>
          <w:sz w:val="24"/>
          <w:szCs w:val="24"/>
        </w:rPr>
        <w:t xml:space="preserve"> számára.</w:t>
      </w:r>
    </w:p>
    <w:p w14:paraId="1CD72134" w14:textId="4A47C8A1" w:rsidR="00FF1E2A" w:rsidRPr="005F61A7" w:rsidRDefault="00FF1E2A" w:rsidP="004C555E">
      <w:pPr>
        <w:pStyle w:val="Trzsszveg"/>
        <w:spacing w:after="120"/>
        <w:ind w:hanging="624"/>
        <w:rPr>
          <w:rFonts w:ascii="Garamond" w:hAnsi="Garamond"/>
          <w:color w:val="000000" w:themeColor="text1"/>
          <w:sz w:val="24"/>
          <w:szCs w:val="24"/>
        </w:rPr>
      </w:pPr>
      <w:bookmarkStart w:id="63" w:name="_Ref104898923"/>
      <w:r w:rsidRPr="005F61A7">
        <w:rPr>
          <w:rFonts w:ascii="Garamond" w:hAnsi="Garamond"/>
          <w:color w:val="000000" w:themeColor="text1"/>
          <w:sz w:val="24"/>
          <w:szCs w:val="24"/>
        </w:rPr>
        <w:t xml:space="preserve">Az </w:t>
      </w:r>
      <w:r w:rsidR="009E66ED" w:rsidRPr="005F61A7">
        <w:rPr>
          <w:rFonts w:ascii="Garamond" w:hAnsi="Garamond"/>
          <w:color w:val="000000" w:themeColor="text1"/>
          <w:sz w:val="24"/>
          <w:szCs w:val="24"/>
        </w:rPr>
        <w:t>i</w:t>
      </w:r>
      <w:r w:rsidRPr="005F61A7">
        <w:rPr>
          <w:rFonts w:ascii="Garamond" w:hAnsi="Garamond"/>
          <w:color w:val="000000" w:themeColor="text1"/>
          <w:sz w:val="24"/>
          <w:szCs w:val="24"/>
        </w:rPr>
        <w:t>parjogvédelmi oltalom</w:t>
      </w:r>
      <w:r w:rsidR="00DF47FB" w:rsidRPr="005F61A7">
        <w:rPr>
          <w:rFonts w:ascii="Garamond" w:hAnsi="Garamond"/>
          <w:color w:val="000000" w:themeColor="text1"/>
          <w:sz w:val="24"/>
          <w:szCs w:val="24"/>
        </w:rPr>
        <w:t xml:space="preserve"> tárgyát képező</w:t>
      </w:r>
      <w:r w:rsidRPr="005F61A7">
        <w:rPr>
          <w:rFonts w:ascii="Garamond" w:hAnsi="Garamond"/>
          <w:color w:val="000000" w:themeColor="text1"/>
          <w:sz w:val="24"/>
          <w:szCs w:val="24"/>
        </w:rPr>
        <w:t xml:space="preserve"> Szellemi Alkotásként vagy Szerzői műként nem értékelhető Üzleti tit</w:t>
      </w:r>
      <w:r w:rsidR="00203140" w:rsidRPr="005F61A7">
        <w:rPr>
          <w:rFonts w:ascii="Garamond" w:hAnsi="Garamond"/>
          <w:color w:val="000000" w:themeColor="text1"/>
          <w:sz w:val="24"/>
          <w:szCs w:val="24"/>
        </w:rPr>
        <w:t>k</w:t>
      </w:r>
      <w:r w:rsidRPr="005F61A7">
        <w:rPr>
          <w:rFonts w:ascii="Garamond" w:hAnsi="Garamond"/>
          <w:color w:val="000000" w:themeColor="text1"/>
          <w:sz w:val="24"/>
          <w:szCs w:val="24"/>
        </w:rPr>
        <w:t>o</w:t>
      </w:r>
      <w:r w:rsidR="00203140"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 vagy Know-how</w:t>
      </w:r>
      <w:r w:rsidR="00600961" w:rsidRPr="005F61A7">
        <w:rPr>
          <w:rFonts w:ascii="Garamond" w:hAnsi="Garamond"/>
          <w:color w:val="000000" w:themeColor="text1"/>
          <w:sz w:val="24"/>
          <w:szCs w:val="24"/>
        </w:rPr>
        <w:t>-</w:t>
      </w:r>
      <w:r w:rsidR="00203140"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 az Alkotó köteles </w:t>
      </w:r>
      <w:r w:rsidR="00602E1E" w:rsidRPr="005F61A7">
        <w:rPr>
          <w:rFonts w:ascii="Garamond" w:hAnsi="Garamond"/>
          <w:color w:val="000000" w:themeColor="text1"/>
          <w:sz w:val="24"/>
          <w:szCs w:val="24"/>
        </w:rPr>
        <w:t>titokban tartani</w:t>
      </w:r>
      <w:r w:rsidRPr="005F61A7">
        <w:rPr>
          <w:rFonts w:ascii="Garamond" w:hAnsi="Garamond"/>
          <w:color w:val="000000" w:themeColor="text1"/>
          <w:sz w:val="24"/>
          <w:szCs w:val="24"/>
        </w:rPr>
        <w:t xml:space="preserve">, e kötelezettsége pedig a munkaviszony megszűnése után is fennáll. Az Alkotó köteles továbbá tudását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jogos gazdasági érdekei szerint felhasználni.</w:t>
      </w:r>
      <w:bookmarkEnd w:id="63"/>
    </w:p>
    <w:p w14:paraId="042184BD" w14:textId="2D68A5EE" w:rsidR="00FF1E2A" w:rsidRPr="005F61A7" w:rsidRDefault="00FF1E2A"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212AC9" w:rsidRPr="005F61A7">
        <w:rPr>
          <w:rFonts w:ascii="Garamond" w:hAnsi="Garamond"/>
          <w:color w:val="000000" w:themeColor="text1"/>
          <w:sz w:val="24"/>
          <w:szCs w:val="24"/>
          <w:shd w:val="clear" w:color="auto" w:fill="E6E6E6"/>
        </w:rPr>
        <w:fldChar w:fldCharType="begin"/>
      </w:r>
      <w:r w:rsidR="00212AC9" w:rsidRPr="005F61A7">
        <w:rPr>
          <w:rFonts w:ascii="Garamond" w:hAnsi="Garamond"/>
          <w:color w:val="000000" w:themeColor="text1"/>
          <w:sz w:val="24"/>
          <w:szCs w:val="24"/>
        </w:rPr>
        <w:instrText xml:space="preserve"> REF _Ref104898919 \r \h </w:instrText>
      </w:r>
      <w:r w:rsidR="00857A33" w:rsidRPr="005F61A7">
        <w:rPr>
          <w:rFonts w:ascii="Garamond" w:hAnsi="Garamond"/>
          <w:color w:val="000000" w:themeColor="text1"/>
          <w:sz w:val="24"/>
          <w:szCs w:val="24"/>
          <w:shd w:val="clear" w:color="auto" w:fill="E6E6E6"/>
        </w:rPr>
        <w:instrText xml:space="preserve"> \* MERGEFORMAT </w:instrText>
      </w:r>
      <w:r w:rsidR="00212AC9" w:rsidRPr="005F61A7">
        <w:rPr>
          <w:rFonts w:ascii="Garamond" w:hAnsi="Garamond"/>
          <w:color w:val="000000" w:themeColor="text1"/>
          <w:sz w:val="24"/>
          <w:szCs w:val="24"/>
          <w:shd w:val="clear" w:color="auto" w:fill="E6E6E6"/>
        </w:rPr>
      </w:r>
      <w:r w:rsidR="00212AC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9. §</w:t>
      </w:r>
      <w:r w:rsidR="00212AC9" w:rsidRPr="005F61A7">
        <w:rPr>
          <w:rFonts w:ascii="Garamond" w:hAnsi="Garamond"/>
          <w:color w:val="000000" w:themeColor="text1"/>
          <w:sz w:val="24"/>
          <w:szCs w:val="24"/>
          <w:shd w:val="clear" w:color="auto" w:fill="E6E6E6"/>
        </w:rPr>
        <w:fldChar w:fldCharType="end"/>
      </w:r>
      <w:r w:rsidR="00541E9A" w:rsidRPr="005F61A7">
        <w:rPr>
          <w:rFonts w:ascii="Garamond" w:hAnsi="Garamond"/>
          <w:color w:val="000000" w:themeColor="text1"/>
          <w:sz w:val="24"/>
          <w:szCs w:val="24"/>
        </w:rPr>
        <w:t>–</w:t>
      </w:r>
      <w:r w:rsidR="00212AC9" w:rsidRPr="005F61A7">
        <w:rPr>
          <w:rFonts w:ascii="Garamond" w:hAnsi="Garamond"/>
          <w:color w:val="000000" w:themeColor="text1"/>
          <w:sz w:val="24"/>
          <w:szCs w:val="24"/>
          <w:shd w:val="clear" w:color="auto" w:fill="E6E6E6"/>
        </w:rPr>
        <w:fldChar w:fldCharType="begin"/>
      </w:r>
      <w:r w:rsidR="00212AC9" w:rsidRPr="005F61A7">
        <w:rPr>
          <w:rFonts w:ascii="Garamond" w:hAnsi="Garamond"/>
          <w:color w:val="000000" w:themeColor="text1"/>
          <w:sz w:val="24"/>
          <w:szCs w:val="24"/>
        </w:rPr>
        <w:instrText xml:space="preserve"> REF _Ref104898923 \r \h </w:instrText>
      </w:r>
      <w:r w:rsidR="00857A33" w:rsidRPr="005F61A7">
        <w:rPr>
          <w:rFonts w:ascii="Garamond" w:hAnsi="Garamond"/>
          <w:color w:val="000000" w:themeColor="text1"/>
          <w:sz w:val="24"/>
          <w:szCs w:val="24"/>
          <w:shd w:val="clear" w:color="auto" w:fill="E6E6E6"/>
        </w:rPr>
        <w:instrText xml:space="preserve"> \* MERGEFORMAT </w:instrText>
      </w:r>
      <w:r w:rsidR="00212AC9" w:rsidRPr="005F61A7">
        <w:rPr>
          <w:rFonts w:ascii="Garamond" w:hAnsi="Garamond"/>
          <w:color w:val="000000" w:themeColor="text1"/>
          <w:sz w:val="24"/>
          <w:szCs w:val="24"/>
          <w:shd w:val="clear" w:color="auto" w:fill="E6E6E6"/>
        </w:rPr>
      </w:r>
      <w:r w:rsidR="00212AC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 §</w:t>
      </w:r>
      <w:r w:rsidR="00212AC9" w:rsidRPr="005F61A7">
        <w:rPr>
          <w:rFonts w:ascii="Garamond" w:hAnsi="Garamond"/>
          <w:color w:val="000000" w:themeColor="text1"/>
          <w:sz w:val="24"/>
          <w:szCs w:val="24"/>
          <w:shd w:val="clear" w:color="auto" w:fill="E6E6E6"/>
        </w:rPr>
        <w:fldChar w:fldCharType="end"/>
      </w:r>
      <w:r w:rsidR="00A446F6" w:rsidRPr="005F61A7">
        <w:rPr>
          <w:rFonts w:ascii="Garamond" w:hAnsi="Garamond"/>
          <w:color w:val="000000" w:themeColor="text1"/>
          <w:sz w:val="24"/>
          <w:szCs w:val="24"/>
        </w:rPr>
        <w:t>-ok</w:t>
      </w:r>
      <w:r w:rsidRPr="005F61A7">
        <w:rPr>
          <w:rFonts w:ascii="Garamond" w:hAnsi="Garamond"/>
          <w:color w:val="000000" w:themeColor="text1"/>
          <w:sz w:val="24"/>
          <w:szCs w:val="24"/>
        </w:rPr>
        <w:t xml:space="preserve"> alól kivételt jelent, ha: </w:t>
      </w:r>
    </w:p>
    <w:p w14:paraId="14EDE6A8" w14:textId="77777777" w:rsidR="00FF1E2A" w:rsidRPr="005F61A7" w:rsidRDefault="00FF1E2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jogszabály eltérően rendelkezik, vagy</w:t>
      </w:r>
    </w:p>
    <w:p w14:paraId="05B68404" w14:textId="73901069" w:rsidR="00FF1E2A" w:rsidRPr="005F61A7" w:rsidRDefault="00FF1E2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szerződés kifejezetten eltérően rendelkezik</w:t>
      </w:r>
      <w:r w:rsidR="00A92CCE"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vagy</w:t>
      </w:r>
    </w:p>
    <w:p w14:paraId="0E6A539A" w14:textId="7A93A10E" w:rsidR="00995638" w:rsidRPr="005F61A7" w:rsidRDefault="00FF1E2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az őt megillető vagy részére felajánlott bármely Szellemi Alkotáshoz kapcsolódó jogról lemond, vagy a neki felajánlott Szellemi Alkotás elfogadását elutasítja.</w:t>
      </w:r>
    </w:p>
    <w:p w14:paraId="7C131ACD" w14:textId="484C23D6" w:rsidR="00D75B94" w:rsidRPr="005F61A7" w:rsidRDefault="004332EB" w:rsidP="004C555E">
      <w:pPr>
        <w:pStyle w:val="Trzsszveg"/>
        <w:spacing w:after="120"/>
        <w:ind w:hanging="624"/>
        <w:rPr>
          <w:rFonts w:ascii="Garamond" w:hAnsi="Garamond"/>
          <w:color w:val="000000" w:themeColor="text1"/>
          <w:sz w:val="24"/>
          <w:szCs w:val="24"/>
        </w:rPr>
      </w:pPr>
      <w:bookmarkStart w:id="64" w:name="_Ref97025626"/>
      <w:r w:rsidRPr="005F61A7">
        <w:rPr>
          <w:rFonts w:ascii="Garamond" w:hAnsi="Garamond"/>
          <w:color w:val="000000" w:themeColor="text1"/>
          <w:sz w:val="24"/>
          <w:szCs w:val="24"/>
        </w:rPr>
        <w:t>A</w:t>
      </w:r>
      <w:r w:rsidR="00FA2E45" w:rsidRPr="005F61A7">
        <w:rPr>
          <w:rFonts w:ascii="Garamond" w:hAnsi="Garamond"/>
          <w:color w:val="000000" w:themeColor="text1"/>
          <w:sz w:val="24"/>
          <w:szCs w:val="24"/>
        </w:rPr>
        <w:t>nnak megállapítása, hogy egy adott Szellemi Alkotás S</w:t>
      </w:r>
      <w:r w:rsidR="008059A7" w:rsidRPr="005F61A7">
        <w:rPr>
          <w:rFonts w:ascii="Garamond" w:hAnsi="Garamond"/>
          <w:color w:val="000000" w:themeColor="text1"/>
          <w:sz w:val="24"/>
          <w:szCs w:val="24"/>
        </w:rPr>
        <w:t>zolgálati vagy Alkalmazotti Szellemi Alkotásnak minősül</w:t>
      </w:r>
      <w:r w:rsidR="00A94CBE" w:rsidRPr="005F61A7">
        <w:rPr>
          <w:rFonts w:ascii="Garamond" w:hAnsi="Garamond"/>
          <w:color w:val="000000" w:themeColor="text1"/>
          <w:sz w:val="24"/>
          <w:szCs w:val="24"/>
        </w:rPr>
        <w:t>-e,</w:t>
      </w:r>
      <w:r w:rsidRPr="005F61A7">
        <w:rPr>
          <w:rFonts w:ascii="Garamond" w:hAnsi="Garamond"/>
          <w:color w:val="000000" w:themeColor="text1"/>
          <w:sz w:val="24"/>
          <w:szCs w:val="24"/>
        </w:rPr>
        <w:t xml:space="preserve"> az Alkotó munkaszerződése, munkaköri leírása, eseti munkavégzésre irányuló jogviszonyban megjelölt egyéb feladatai, valamint a kapott írásbeli vagy </w:t>
      </w:r>
      <w:r w:rsidR="008F7340" w:rsidRPr="005F61A7">
        <w:rPr>
          <w:rFonts w:ascii="Garamond" w:hAnsi="Garamond"/>
          <w:color w:val="000000" w:themeColor="text1"/>
          <w:sz w:val="24"/>
          <w:szCs w:val="24"/>
        </w:rPr>
        <w:t xml:space="preserve">kivételes esetben </w:t>
      </w:r>
      <w:r w:rsidRPr="005F61A7">
        <w:rPr>
          <w:rFonts w:ascii="Garamond" w:hAnsi="Garamond"/>
          <w:color w:val="000000" w:themeColor="text1"/>
          <w:sz w:val="24"/>
          <w:szCs w:val="24"/>
        </w:rPr>
        <w:t xml:space="preserve">szóbeli utasítások és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rendelkezéseinek együttes </w:t>
      </w:r>
      <w:r w:rsidRPr="005F61A7">
        <w:rPr>
          <w:rFonts w:ascii="Garamond" w:hAnsi="Garamond"/>
          <w:color w:val="000000" w:themeColor="text1"/>
          <w:sz w:val="24"/>
          <w:szCs w:val="24"/>
        </w:rPr>
        <w:lastRenderedPageBreak/>
        <w:t>figyelembevételével történik.</w:t>
      </w:r>
      <w:r w:rsidR="001B590A" w:rsidRPr="005F61A7">
        <w:rPr>
          <w:rFonts w:ascii="Garamond" w:hAnsi="Garamond"/>
          <w:color w:val="000000" w:themeColor="text1"/>
          <w:sz w:val="24"/>
          <w:szCs w:val="24"/>
        </w:rPr>
        <w:t xml:space="preserve"> </w:t>
      </w:r>
      <w:r w:rsidR="0028201C" w:rsidRPr="005F61A7">
        <w:rPr>
          <w:rFonts w:ascii="Garamond" w:hAnsi="Garamond"/>
          <w:color w:val="000000" w:themeColor="text1"/>
          <w:sz w:val="24"/>
          <w:szCs w:val="24"/>
        </w:rPr>
        <w:t xml:space="preserve">A </w:t>
      </w:r>
      <w:r w:rsidR="004449B4">
        <w:rPr>
          <w:rFonts w:ascii="Garamond" w:hAnsi="Garamond"/>
          <w:color w:val="000000" w:themeColor="text1"/>
          <w:sz w:val="24"/>
          <w:szCs w:val="24"/>
        </w:rPr>
        <w:t>CSFK</w:t>
      </w:r>
      <w:r w:rsidR="004449B4" w:rsidRPr="005F61A7">
        <w:rPr>
          <w:rFonts w:ascii="Garamond" w:hAnsi="Garamond"/>
          <w:color w:val="000000" w:themeColor="text1"/>
          <w:sz w:val="24"/>
          <w:szCs w:val="24"/>
        </w:rPr>
        <w:t xml:space="preserve"> felelős vezető</w:t>
      </w:r>
      <w:r w:rsidR="004449B4">
        <w:rPr>
          <w:rFonts w:ascii="Garamond" w:hAnsi="Garamond"/>
          <w:color w:val="000000" w:themeColor="text1"/>
          <w:sz w:val="24"/>
          <w:szCs w:val="24"/>
        </w:rPr>
        <w:t>jének</w:t>
      </w:r>
      <w:r w:rsidR="004449B4" w:rsidRPr="005F61A7">
        <w:rPr>
          <w:rFonts w:ascii="Garamond" w:hAnsi="Garamond"/>
          <w:color w:val="000000" w:themeColor="text1"/>
          <w:sz w:val="24"/>
          <w:szCs w:val="24"/>
        </w:rPr>
        <w:t xml:space="preserve"> </w:t>
      </w:r>
      <w:r w:rsidR="0028201C" w:rsidRPr="005F61A7">
        <w:rPr>
          <w:rFonts w:ascii="Garamond" w:hAnsi="Garamond"/>
          <w:color w:val="000000" w:themeColor="text1"/>
          <w:sz w:val="24"/>
          <w:szCs w:val="24"/>
        </w:rPr>
        <w:t xml:space="preserve">törekednie kell arra, hogy a Szellemi Alkotás szolgálati vagy alkalmazotti jellegét megalapozó </w:t>
      </w:r>
      <w:r w:rsidR="00087948" w:rsidRPr="005F61A7">
        <w:rPr>
          <w:rFonts w:ascii="Garamond" w:hAnsi="Garamond"/>
          <w:color w:val="000000" w:themeColor="text1"/>
          <w:sz w:val="24"/>
          <w:szCs w:val="24"/>
        </w:rPr>
        <w:t xml:space="preserve">munkáltatói </w:t>
      </w:r>
      <w:r w:rsidR="0028201C" w:rsidRPr="005F61A7">
        <w:rPr>
          <w:rFonts w:ascii="Garamond" w:hAnsi="Garamond"/>
          <w:color w:val="000000" w:themeColor="text1"/>
          <w:sz w:val="24"/>
          <w:szCs w:val="24"/>
        </w:rPr>
        <w:t>utasítás</w:t>
      </w:r>
      <w:r w:rsidR="003E44BD" w:rsidRPr="005F61A7">
        <w:rPr>
          <w:rFonts w:ascii="Garamond" w:hAnsi="Garamond"/>
          <w:color w:val="000000" w:themeColor="text1"/>
          <w:sz w:val="24"/>
          <w:szCs w:val="24"/>
        </w:rPr>
        <w:t>a</w:t>
      </w:r>
      <w:r w:rsidR="0028201C" w:rsidRPr="005F61A7">
        <w:rPr>
          <w:rFonts w:ascii="Garamond" w:hAnsi="Garamond"/>
          <w:color w:val="000000" w:themeColor="text1"/>
          <w:sz w:val="24"/>
          <w:szCs w:val="24"/>
        </w:rPr>
        <w:t>i</w:t>
      </w:r>
      <w:r w:rsidR="00851C8A" w:rsidRPr="005F61A7">
        <w:rPr>
          <w:rFonts w:ascii="Garamond" w:hAnsi="Garamond"/>
          <w:color w:val="000000" w:themeColor="text1"/>
          <w:sz w:val="24"/>
          <w:szCs w:val="24"/>
        </w:rPr>
        <w:t xml:space="preserve"> a lehető legteljesebb </w:t>
      </w:r>
      <w:r w:rsidR="003E44BD" w:rsidRPr="005F61A7">
        <w:rPr>
          <w:rFonts w:ascii="Garamond" w:hAnsi="Garamond"/>
          <w:color w:val="000000" w:themeColor="text1"/>
          <w:sz w:val="24"/>
          <w:szCs w:val="24"/>
        </w:rPr>
        <w:t xml:space="preserve">mértékben </w:t>
      </w:r>
      <w:r w:rsidR="00851C8A" w:rsidRPr="005F61A7">
        <w:rPr>
          <w:rFonts w:ascii="Garamond" w:hAnsi="Garamond"/>
          <w:color w:val="000000" w:themeColor="text1"/>
          <w:sz w:val="24"/>
          <w:szCs w:val="24"/>
        </w:rPr>
        <w:t>írásba legyenek foglalva.</w:t>
      </w:r>
      <w:bookmarkEnd w:id="64"/>
    </w:p>
    <w:p w14:paraId="1DEE107D" w14:textId="0CEDC363" w:rsidR="004332EB" w:rsidRPr="005F61A7" w:rsidRDefault="00BD0358" w:rsidP="004C555E">
      <w:pPr>
        <w:pStyle w:val="Trzsszveg"/>
        <w:spacing w:after="120"/>
        <w:ind w:hanging="624"/>
        <w:rPr>
          <w:rFonts w:ascii="Garamond" w:hAnsi="Garamond"/>
          <w:color w:val="000000" w:themeColor="text1"/>
          <w:sz w:val="24"/>
          <w:szCs w:val="24"/>
        </w:rPr>
      </w:pPr>
      <w:bookmarkStart w:id="65" w:name="_Ref72137376"/>
      <w:r w:rsidRPr="005F61A7">
        <w:rPr>
          <w:rFonts w:ascii="Garamond" w:hAnsi="Garamond"/>
          <w:color w:val="000000" w:themeColor="text1"/>
          <w:sz w:val="24"/>
          <w:szCs w:val="24"/>
        </w:rPr>
        <w:t xml:space="preserve">A szolgálati vagy alkalmazotti jelleg megállapítása során </w:t>
      </w:r>
      <w:r w:rsidR="002402F5" w:rsidRPr="005F61A7">
        <w:rPr>
          <w:rFonts w:ascii="Garamond" w:hAnsi="Garamond"/>
          <w:color w:val="000000" w:themeColor="text1"/>
          <w:sz w:val="24"/>
          <w:szCs w:val="24"/>
        </w:rPr>
        <w:t xml:space="preserve">a </w:t>
      </w:r>
      <w:r w:rsidR="002402F5" w:rsidRPr="005F61A7">
        <w:rPr>
          <w:rFonts w:ascii="Garamond" w:hAnsi="Garamond"/>
          <w:color w:val="000000" w:themeColor="text1"/>
          <w:sz w:val="24"/>
          <w:szCs w:val="24"/>
          <w:shd w:val="clear" w:color="auto" w:fill="E6E6E6"/>
        </w:rPr>
        <w:fldChar w:fldCharType="begin"/>
      </w:r>
      <w:r w:rsidR="002402F5" w:rsidRPr="005F61A7">
        <w:rPr>
          <w:rFonts w:ascii="Garamond" w:hAnsi="Garamond"/>
          <w:color w:val="000000" w:themeColor="text1"/>
          <w:sz w:val="24"/>
          <w:szCs w:val="24"/>
        </w:rPr>
        <w:instrText xml:space="preserve"> REF _Ref97025626 \r \h </w:instrText>
      </w:r>
      <w:r w:rsidR="00857A33" w:rsidRPr="005F61A7">
        <w:rPr>
          <w:rFonts w:ascii="Garamond" w:hAnsi="Garamond"/>
          <w:color w:val="000000" w:themeColor="text1"/>
          <w:sz w:val="24"/>
          <w:szCs w:val="24"/>
          <w:shd w:val="clear" w:color="auto" w:fill="E6E6E6"/>
        </w:rPr>
        <w:instrText xml:space="preserve"> \* MERGEFORMAT </w:instrText>
      </w:r>
      <w:r w:rsidR="002402F5" w:rsidRPr="005F61A7">
        <w:rPr>
          <w:rFonts w:ascii="Garamond" w:hAnsi="Garamond"/>
          <w:color w:val="000000" w:themeColor="text1"/>
          <w:sz w:val="24"/>
          <w:szCs w:val="24"/>
          <w:shd w:val="clear" w:color="auto" w:fill="E6E6E6"/>
        </w:rPr>
      </w:r>
      <w:r w:rsidR="002402F5"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14. §</w:t>
      </w:r>
      <w:r w:rsidR="002402F5" w:rsidRPr="005F61A7">
        <w:rPr>
          <w:rFonts w:ascii="Garamond" w:hAnsi="Garamond"/>
          <w:color w:val="000000" w:themeColor="text1"/>
          <w:sz w:val="24"/>
          <w:szCs w:val="24"/>
          <w:shd w:val="clear" w:color="auto" w:fill="E6E6E6"/>
        </w:rPr>
        <w:fldChar w:fldCharType="end"/>
      </w:r>
      <w:r w:rsidR="00CA7612" w:rsidRPr="005F61A7">
        <w:rPr>
          <w:rFonts w:ascii="Garamond" w:hAnsi="Garamond"/>
          <w:color w:val="000000" w:themeColor="text1"/>
          <w:sz w:val="24"/>
          <w:szCs w:val="24"/>
        </w:rPr>
        <w:t>-</w:t>
      </w:r>
      <w:proofErr w:type="spellStart"/>
      <w:r w:rsidR="00CA7612" w:rsidRPr="005F61A7">
        <w:rPr>
          <w:rFonts w:ascii="Garamond" w:hAnsi="Garamond"/>
          <w:color w:val="000000" w:themeColor="text1"/>
          <w:sz w:val="24"/>
          <w:szCs w:val="24"/>
        </w:rPr>
        <w:t>ban</w:t>
      </w:r>
      <w:proofErr w:type="spellEnd"/>
      <w:r w:rsidR="00CA7612" w:rsidRPr="005F61A7">
        <w:rPr>
          <w:rFonts w:ascii="Garamond" w:hAnsi="Garamond"/>
          <w:color w:val="000000" w:themeColor="text1"/>
          <w:sz w:val="24"/>
          <w:szCs w:val="24"/>
        </w:rPr>
        <w:t xml:space="preserve"> foglaltakon túl </w:t>
      </w:r>
      <w:r w:rsidRPr="005F61A7">
        <w:rPr>
          <w:rFonts w:ascii="Garamond" w:hAnsi="Garamond"/>
          <w:color w:val="000000" w:themeColor="text1"/>
          <w:sz w:val="24"/>
          <w:szCs w:val="24"/>
        </w:rPr>
        <w:t>minden esetben vizsgálni kell</w:t>
      </w:r>
      <w:r w:rsidR="00385A0F" w:rsidRPr="005F61A7">
        <w:rPr>
          <w:rFonts w:ascii="Garamond" w:hAnsi="Garamond"/>
          <w:color w:val="000000" w:themeColor="text1"/>
          <w:sz w:val="24"/>
          <w:szCs w:val="24"/>
        </w:rPr>
        <w:t>, hogy</w:t>
      </w:r>
      <w:r w:rsidRPr="005F61A7">
        <w:rPr>
          <w:rFonts w:ascii="Garamond" w:hAnsi="Garamond"/>
          <w:color w:val="000000" w:themeColor="text1"/>
          <w:sz w:val="24"/>
          <w:szCs w:val="24"/>
        </w:rPr>
        <w:t xml:space="preserve"> a</w:t>
      </w:r>
      <w:r w:rsidR="00385A0F" w:rsidRPr="005F61A7">
        <w:rPr>
          <w:rFonts w:ascii="Garamond" w:hAnsi="Garamond"/>
          <w:color w:val="000000" w:themeColor="text1"/>
          <w:sz w:val="24"/>
          <w:szCs w:val="24"/>
        </w:rPr>
        <w:t xml:space="preserve"> Szellemi Alkotás</w:t>
      </w:r>
      <w:r w:rsidR="004332EB" w:rsidRPr="005F61A7">
        <w:rPr>
          <w:rFonts w:ascii="Garamond" w:hAnsi="Garamond"/>
          <w:color w:val="000000" w:themeColor="text1"/>
          <w:sz w:val="24"/>
          <w:szCs w:val="24"/>
        </w:rPr>
        <w:t>:</w:t>
      </w:r>
      <w:bookmarkEnd w:id="65"/>
    </w:p>
    <w:p w14:paraId="50FB51EB" w14:textId="6AD78D7A" w:rsidR="004332EB" w:rsidRPr="005F61A7" w:rsidRDefault="00C211F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385A0F" w:rsidRPr="005F61A7">
        <w:rPr>
          <w:rFonts w:ascii="Garamond" w:hAnsi="Garamond"/>
          <w:color w:val="000000" w:themeColor="text1"/>
          <w:sz w:val="24"/>
          <w:szCs w:val="24"/>
        </w:rPr>
        <w:t xml:space="preserve">t illető </w:t>
      </w:r>
      <w:r w:rsidR="007310BD" w:rsidRPr="005F61A7">
        <w:rPr>
          <w:rFonts w:ascii="Garamond" w:hAnsi="Garamond"/>
          <w:color w:val="000000" w:themeColor="text1"/>
          <w:sz w:val="24"/>
          <w:szCs w:val="24"/>
        </w:rPr>
        <w:t>K</w:t>
      </w:r>
      <w:r w:rsidR="00385A0F" w:rsidRPr="005F61A7">
        <w:rPr>
          <w:rFonts w:ascii="Garamond" w:hAnsi="Garamond"/>
          <w:color w:val="000000" w:themeColor="text1"/>
          <w:sz w:val="24"/>
          <w:szCs w:val="24"/>
        </w:rPr>
        <w:t xml:space="preserve">now-how, </w:t>
      </w:r>
      <w:r w:rsidR="007310BD" w:rsidRPr="005F61A7">
        <w:rPr>
          <w:rFonts w:ascii="Garamond" w:hAnsi="Garamond"/>
          <w:color w:val="000000" w:themeColor="text1"/>
          <w:sz w:val="24"/>
          <w:szCs w:val="24"/>
        </w:rPr>
        <w:t>Ü</w:t>
      </w:r>
      <w:r w:rsidR="00385A0F" w:rsidRPr="005F61A7">
        <w:rPr>
          <w:rFonts w:ascii="Garamond" w:hAnsi="Garamond"/>
          <w:color w:val="000000" w:themeColor="text1"/>
          <w:sz w:val="24"/>
          <w:szCs w:val="24"/>
        </w:rPr>
        <w:t>zleti titok felhasználásával jött-e létre</w:t>
      </w:r>
      <w:r w:rsidR="004332EB" w:rsidRPr="005F61A7">
        <w:rPr>
          <w:rFonts w:ascii="Garamond" w:hAnsi="Garamond"/>
          <w:color w:val="000000" w:themeColor="text1"/>
          <w:sz w:val="24"/>
          <w:szCs w:val="24"/>
        </w:rPr>
        <w:t>;</w:t>
      </w:r>
    </w:p>
    <w:p w14:paraId="54827B49" w14:textId="44D6B564" w:rsidR="004332EB" w:rsidRPr="005F61A7" w:rsidRDefault="00385A0F"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k</w:t>
      </w:r>
      <w:r w:rsidR="00C211F0" w:rsidRPr="005F61A7">
        <w:rPr>
          <w:rFonts w:ascii="Garamond" w:hAnsi="Garamond"/>
          <w:color w:val="000000" w:themeColor="text1"/>
          <w:sz w:val="24"/>
          <w:szCs w:val="24"/>
        </w:rPr>
        <w:t>utatóhely</w:t>
      </w:r>
      <w:r w:rsidRPr="005F61A7">
        <w:rPr>
          <w:rFonts w:ascii="Garamond" w:hAnsi="Garamond"/>
          <w:color w:val="000000" w:themeColor="text1"/>
          <w:sz w:val="24"/>
          <w:szCs w:val="24"/>
        </w:rPr>
        <w:t>i</w:t>
      </w:r>
      <w:r w:rsidR="00F8569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indíttatásra</w:t>
      </w:r>
      <w:r w:rsidRPr="005F61A7">
        <w:rPr>
          <w:rFonts w:ascii="Garamond" w:hAnsi="Garamond"/>
          <w:color w:val="000000" w:themeColor="text1"/>
          <w:sz w:val="24"/>
          <w:szCs w:val="24"/>
        </w:rPr>
        <w:t>, utasításra;</w:t>
      </w:r>
    </w:p>
    <w:p w14:paraId="73076189" w14:textId="6A5B686B" w:rsidR="004332EB" w:rsidRPr="005F61A7" w:rsidRDefault="00C211F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F8569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eszközeivel</w:t>
      </w:r>
      <w:r w:rsidR="00F85697"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proofErr w:type="spellStart"/>
      <w:r w:rsidR="004332EB" w:rsidRPr="005F61A7">
        <w:rPr>
          <w:rFonts w:ascii="Garamond" w:hAnsi="Garamond"/>
          <w:color w:val="000000" w:themeColor="text1"/>
          <w:sz w:val="24"/>
          <w:szCs w:val="24"/>
        </w:rPr>
        <w:t>anyagaival</w:t>
      </w:r>
      <w:proofErr w:type="spellEnd"/>
      <w:r w:rsidR="00385A0F" w:rsidRPr="005F61A7">
        <w:rPr>
          <w:rFonts w:ascii="Garamond" w:hAnsi="Garamond"/>
          <w:color w:val="000000" w:themeColor="text1"/>
          <w:sz w:val="24"/>
          <w:szCs w:val="24"/>
        </w:rPr>
        <w:t xml:space="preserve">, </w:t>
      </w:r>
      <w:r w:rsidR="002C465C" w:rsidRPr="005F61A7">
        <w:rPr>
          <w:rFonts w:ascii="Garamond" w:hAnsi="Garamond"/>
          <w:color w:val="000000" w:themeColor="text1"/>
          <w:sz w:val="24"/>
          <w:szCs w:val="24"/>
        </w:rPr>
        <w:t>továbbá</w:t>
      </w:r>
      <w:r w:rsidR="00385A0F" w:rsidRPr="005F61A7">
        <w:rPr>
          <w:rFonts w:ascii="Garamond" w:hAnsi="Garamond"/>
          <w:color w:val="000000" w:themeColor="text1"/>
          <w:sz w:val="24"/>
          <w:szCs w:val="24"/>
        </w:rPr>
        <w:t xml:space="preserve"> anyagi támogatásával</w:t>
      </w:r>
      <w:r w:rsidR="004332EB" w:rsidRPr="005F61A7">
        <w:rPr>
          <w:rFonts w:ascii="Garamond" w:hAnsi="Garamond"/>
          <w:color w:val="000000" w:themeColor="text1"/>
          <w:sz w:val="24"/>
          <w:szCs w:val="24"/>
        </w:rPr>
        <w:t xml:space="preserve"> </w:t>
      </w:r>
      <w:r w:rsidR="007073C0" w:rsidRPr="005F61A7">
        <w:rPr>
          <w:rFonts w:ascii="Garamond" w:hAnsi="Garamond"/>
          <w:color w:val="000000" w:themeColor="text1"/>
          <w:sz w:val="24"/>
          <w:szCs w:val="24"/>
        </w:rPr>
        <w:t>jött-e létre.</w:t>
      </w:r>
    </w:p>
    <w:p w14:paraId="3B25EC01" w14:textId="6DB616AC" w:rsidR="00D32605" w:rsidRPr="005F61A7" w:rsidRDefault="00BF5A85"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B0081C" w:rsidRPr="005F61A7">
        <w:rPr>
          <w:rFonts w:ascii="Garamond" w:hAnsi="Garamond"/>
          <w:color w:val="000000" w:themeColor="text1"/>
          <w:sz w:val="24"/>
          <w:szCs w:val="24"/>
        </w:rPr>
        <w:t xml:space="preserve">Szellemi Alkotás szolgálati jellegét a </w:t>
      </w:r>
      <w:r w:rsidR="00B0081C" w:rsidRPr="005F61A7">
        <w:rPr>
          <w:rFonts w:ascii="Garamond" w:hAnsi="Garamond"/>
          <w:color w:val="000000" w:themeColor="text1"/>
          <w:sz w:val="24"/>
          <w:szCs w:val="24"/>
          <w:shd w:val="clear" w:color="auto" w:fill="E6E6E6"/>
        </w:rPr>
        <w:fldChar w:fldCharType="begin"/>
      </w:r>
      <w:r w:rsidR="00B0081C" w:rsidRPr="005F61A7">
        <w:rPr>
          <w:rFonts w:ascii="Garamond" w:hAnsi="Garamond"/>
          <w:color w:val="000000" w:themeColor="text1"/>
          <w:sz w:val="24"/>
          <w:szCs w:val="24"/>
        </w:rPr>
        <w:instrText xml:space="preserve"> REF _Ref72137376 \r \h </w:instrText>
      </w:r>
      <w:r w:rsidR="00857A33" w:rsidRPr="005F61A7">
        <w:rPr>
          <w:rFonts w:ascii="Garamond" w:hAnsi="Garamond"/>
          <w:color w:val="000000" w:themeColor="text1"/>
          <w:sz w:val="24"/>
          <w:szCs w:val="24"/>
          <w:shd w:val="clear" w:color="auto" w:fill="E6E6E6"/>
        </w:rPr>
        <w:instrText xml:space="preserve"> \* MERGEFORMAT </w:instrText>
      </w:r>
      <w:r w:rsidR="00B0081C" w:rsidRPr="005F61A7">
        <w:rPr>
          <w:rFonts w:ascii="Garamond" w:hAnsi="Garamond"/>
          <w:color w:val="000000" w:themeColor="text1"/>
          <w:sz w:val="24"/>
          <w:szCs w:val="24"/>
          <w:shd w:val="clear" w:color="auto" w:fill="E6E6E6"/>
        </w:rPr>
      </w:r>
      <w:r w:rsidR="00B0081C"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15. §</w:t>
      </w:r>
      <w:r w:rsidR="00B0081C" w:rsidRPr="005F61A7">
        <w:rPr>
          <w:rFonts w:ascii="Garamond" w:hAnsi="Garamond"/>
          <w:color w:val="000000" w:themeColor="text1"/>
          <w:sz w:val="24"/>
          <w:szCs w:val="24"/>
          <w:shd w:val="clear" w:color="auto" w:fill="E6E6E6"/>
        </w:rPr>
        <w:fldChar w:fldCharType="end"/>
      </w:r>
      <w:r w:rsidR="00B0081C" w:rsidRPr="005F61A7">
        <w:rPr>
          <w:rFonts w:ascii="Garamond" w:hAnsi="Garamond"/>
          <w:color w:val="000000" w:themeColor="text1"/>
          <w:sz w:val="24"/>
          <w:szCs w:val="24"/>
        </w:rPr>
        <w:t>-</w:t>
      </w:r>
      <w:proofErr w:type="spellStart"/>
      <w:r w:rsidR="00B0081C" w:rsidRPr="005F61A7">
        <w:rPr>
          <w:rFonts w:ascii="Garamond" w:hAnsi="Garamond"/>
          <w:color w:val="000000" w:themeColor="text1"/>
          <w:sz w:val="24"/>
          <w:szCs w:val="24"/>
        </w:rPr>
        <w:t>ban</w:t>
      </w:r>
      <w:proofErr w:type="spellEnd"/>
      <w:r w:rsidR="00B0081C" w:rsidRPr="005F61A7">
        <w:rPr>
          <w:rFonts w:ascii="Garamond" w:hAnsi="Garamond"/>
          <w:color w:val="000000" w:themeColor="text1"/>
          <w:sz w:val="24"/>
          <w:szCs w:val="24"/>
        </w:rPr>
        <w:t xml:space="preserve"> meghatározott szempontok </w:t>
      </w:r>
      <w:r w:rsidR="00E90133" w:rsidRPr="005F61A7">
        <w:rPr>
          <w:rFonts w:ascii="Garamond" w:hAnsi="Garamond"/>
          <w:color w:val="000000" w:themeColor="text1"/>
          <w:sz w:val="24"/>
          <w:szCs w:val="24"/>
        </w:rPr>
        <w:t>hiánya önmagában még nem zárja ki</w:t>
      </w:r>
      <w:r w:rsidR="00F276B5" w:rsidRPr="005F61A7">
        <w:rPr>
          <w:rFonts w:ascii="Garamond" w:hAnsi="Garamond"/>
          <w:color w:val="000000" w:themeColor="text1"/>
          <w:sz w:val="24"/>
          <w:szCs w:val="24"/>
        </w:rPr>
        <w:t xml:space="preserve">, </w:t>
      </w:r>
      <w:r w:rsidR="00F57B99" w:rsidRPr="005F61A7">
        <w:rPr>
          <w:rFonts w:ascii="Garamond" w:hAnsi="Garamond"/>
          <w:color w:val="000000" w:themeColor="text1"/>
          <w:sz w:val="24"/>
          <w:szCs w:val="24"/>
        </w:rPr>
        <w:t>egy-egy szempont hiánya (</w:t>
      </w:r>
      <w:r w:rsidR="007310BD" w:rsidRPr="005F61A7">
        <w:rPr>
          <w:rFonts w:ascii="Garamond" w:hAnsi="Garamond"/>
          <w:color w:val="000000" w:themeColor="text1"/>
          <w:sz w:val="24"/>
          <w:szCs w:val="24"/>
        </w:rPr>
        <w:t>pl.:</w:t>
      </w:r>
      <w:r w:rsidR="00F57B99" w:rsidRPr="005F61A7">
        <w:rPr>
          <w:rFonts w:ascii="Garamond" w:hAnsi="Garamond"/>
          <w:color w:val="000000" w:themeColor="text1"/>
          <w:sz w:val="24"/>
          <w:szCs w:val="24"/>
        </w:rPr>
        <w:t xml:space="preserve"> saját eszközzel történő munkavégzés) </w:t>
      </w:r>
      <w:r w:rsidR="00F276B5" w:rsidRPr="005F61A7">
        <w:rPr>
          <w:rFonts w:ascii="Garamond" w:hAnsi="Garamond"/>
          <w:color w:val="000000" w:themeColor="text1"/>
          <w:sz w:val="24"/>
          <w:szCs w:val="24"/>
        </w:rPr>
        <w:t>adott es</w:t>
      </w:r>
      <w:r w:rsidR="00C0201B" w:rsidRPr="005F61A7">
        <w:rPr>
          <w:rFonts w:ascii="Garamond" w:hAnsi="Garamond"/>
          <w:color w:val="000000" w:themeColor="text1"/>
          <w:sz w:val="24"/>
          <w:szCs w:val="24"/>
        </w:rPr>
        <w:t>e</w:t>
      </w:r>
      <w:r w:rsidR="00F276B5" w:rsidRPr="005F61A7">
        <w:rPr>
          <w:rFonts w:ascii="Garamond" w:hAnsi="Garamond"/>
          <w:color w:val="000000" w:themeColor="text1"/>
          <w:sz w:val="24"/>
          <w:szCs w:val="24"/>
        </w:rPr>
        <w:t>tben az Alkotó díjazásakor veendő figyelembe, nem pedig a szolgálati jelleg megállapításakor.</w:t>
      </w:r>
    </w:p>
    <w:p w14:paraId="22945E60" w14:textId="1D6C227C" w:rsidR="007A1B50" w:rsidRPr="005F61A7" w:rsidRDefault="007A1B50"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Alkotó által </w:t>
      </w:r>
      <w:r w:rsidR="006A0C2E" w:rsidRPr="005F61A7">
        <w:rPr>
          <w:rFonts w:ascii="Garamond" w:hAnsi="Garamond"/>
          <w:color w:val="000000" w:themeColor="text1"/>
          <w:sz w:val="24"/>
          <w:szCs w:val="24"/>
        </w:rPr>
        <w:t xml:space="preserve">egyébként </w:t>
      </w:r>
      <w:r w:rsidRPr="005F61A7">
        <w:rPr>
          <w:rFonts w:ascii="Garamond" w:hAnsi="Garamond"/>
          <w:color w:val="000000" w:themeColor="text1"/>
          <w:sz w:val="24"/>
          <w:szCs w:val="24"/>
        </w:rPr>
        <w:t xml:space="preserve">egységesen kezelt Szellemi Alkotás jogi értelemben több,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w:t>
      </w:r>
      <w:r w:rsidR="009B5B72" w:rsidRPr="005F61A7">
        <w:rPr>
          <w:rFonts w:ascii="Garamond" w:hAnsi="Garamond"/>
          <w:color w:val="000000" w:themeColor="text1"/>
          <w:sz w:val="24"/>
          <w:szCs w:val="24"/>
          <w:shd w:val="clear" w:color="auto" w:fill="E6E6E6"/>
        </w:rPr>
        <w:fldChar w:fldCharType="begin"/>
      </w:r>
      <w:r w:rsidR="009B5B72" w:rsidRPr="005F61A7">
        <w:rPr>
          <w:rFonts w:ascii="Garamond" w:hAnsi="Garamond"/>
          <w:color w:val="000000" w:themeColor="text1"/>
          <w:sz w:val="24"/>
          <w:szCs w:val="24"/>
        </w:rPr>
        <w:instrText xml:space="preserve"> REF _Ref72150781 \r \h </w:instrText>
      </w:r>
      <w:r w:rsidR="00857A33" w:rsidRPr="005F61A7">
        <w:rPr>
          <w:rFonts w:ascii="Garamond" w:hAnsi="Garamond"/>
          <w:color w:val="000000" w:themeColor="text1"/>
          <w:sz w:val="24"/>
          <w:szCs w:val="24"/>
          <w:shd w:val="clear" w:color="auto" w:fill="E6E6E6"/>
        </w:rPr>
        <w:instrText xml:space="preserve"> \* MERGEFORMAT </w:instrText>
      </w:r>
      <w:r w:rsidR="009B5B72" w:rsidRPr="005F61A7">
        <w:rPr>
          <w:rFonts w:ascii="Garamond" w:hAnsi="Garamond"/>
          <w:color w:val="000000" w:themeColor="text1"/>
          <w:sz w:val="24"/>
          <w:szCs w:val="24"/>
          <w:shd w:val="clear" w:color="auto" w:fill="E6E6E6"/>
        </w:rPr>
      </w:r>
      <w:r w:rsidR="009B5B72"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8. §</w:t>
      </w:r>
      <w:r w:rsidR="009B5B72"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w:t>
      </w:r>
      <w:proofErr w:type="spellStart"/>
      <w:r w:rsidR="009B5B72" w:rsidRPr="005F61A7">
        <w:rPr>
          <w:rFonts w:ascii="Garamond" w:hAnsi="Garamond"/>
          <w:color w:val="000000" w:themeColor="text1"/>
          <w:sz w:val="24"/>
          <w:szCs w:val="24"/>
        </w:rPr>
        <w:t>á</w:t>
      </w:r>
      <w:r w:rsidRPr="005F61A7">
        <w:rPr>
          <w:rFonts w:ascii="Garamond" w:hAnsi="Garamond"/>
          <w:color w:val="000000" w:themeColor="text1"/>
          <w:sz w:val="24"/>
          <w:szCs w:val="24"/>
        </w:rPr>
        <w:t>ban</w:t>
      </w:r>
      <w:proofErr w:type="spellEnd"/>
      <w:r w:rsidRPr="005F61A7">
        <w:rPr>
          <w:rFonts w:ascii="Garamond" w:hAnsi="Garamond"/>
          <w:color w:val="000000" w:themeColor="text1"/>
          <w:sz w:val="24"/>
          <w:szCs w:val="24"/>
        </w:rPr>
        <w:t xml:space="preserve"> meghatározott Szellemi Alkotás fajtából </w:t>
      </w:r>
      <w:r w:rsidR="00B910C8" w:rsidRPr="005F61A7">
        <w:rPr>
          <w:rFonts w:ascii="Garamond" w:hAnsi="Garamond"/>
          <w:color w:val="000000" w:themeColor="text1"/>
          <w:sz w:val="24"/>
          <w:szCs w:val="24"/>
        </w:rPr>
        <w:t>(</w:t>
      </w:r>
      <w:r w:rsidR="007310BD" w:rsidRPr="005F61A7">
        <w:rPr>
          <w:rFonts w:ascii="Garamond" w:hAnsi="Garamond"/>
          <w:color w:val="000000" w:themeColor="text1"/>
          <w:sz w:val="24"/>
          <w:szCs w:val="24"/>
        </w:rPr>
        <w:t>pl.:</w:t>
      </w:r>
      <w:r w:rsidR="00B910C8" w:rsidRPr="005F61A7">
        <w:rPr>
          <w:rFonts w:ascii="Garamond" w:hAnsi="Garamond"/>
          <w:color w:val="000000" w:themeColor="text1"/>
          <w:sz w:val="24"/>
          <w:szCs w:val="24"/>
        </w:rPr>
        <w:t xml:space="preserve"> </w:t>
      </w:r>
      <w:r w:rsidR="00F0620A" w:rsidRPr="005F61A7">
        <w:rPr>
          <w:rFonts w:ascii="Garamond" w:hAnsi="Garamond"/>
          <w:color w:val="000000" w:themeColor="text1"/>
          <w:sz w:val="24"/>
          <w:szCs w:val="24"/>
        </w:rPr>
        <w:t>T</w:t>
      </w:r>
      <w:r w:rsidR="00B910C8" w:rsidRPr="005F61A7">
        <w:rPr>
          <w:rFonts w:ascii="Garamond" w:hAnsi="Garamond"/>
          <w:color w:val="000000" w:themeColor="text1"/>
          <w:sz w:val="24"/>
          <w:szCs w:val="24"/>
        </w:rPr>
        <w:t xml:space="preserve">alálmány, szoftver, </w:t>
      </w:r>
      <w:r w:rsidR="00CF59ED" w:rsidRPr="005F61A7">
        <w:rPr>
          <w:rFonts w:ascii="Garamond" w:hAnsi="Garamond"/>
          <w:color w:val="000000" w:themeColor="text1"/>
          <w:sz w:val="24"/>
          <w:szCs w:val="24"/>
        </w:rPr>
        <w:t>K</w:t>
      </w:r>
      <w:r w:rsidR="00B910C8" w:rsidRPr="005F61A7">
        <w:rPr>
          <w:rFonts w:ascii="Garamond" w:hAnsi="Garamond"/>
          <w:color w:val="000000" w:themeColor="text1"/>
          <w:sz w:val="24"/>
          <w:szCs w:val="24"/>
        </w:rPr>
        <w:t xml:space="preserve">now-how) </w:t>
      </w:r>
      <w:r w:rsidR="00CA7612" w:rsidRPr="005F61A7">
        <w:rPr>
          <w:rFonts w:ascii="Garamond" w:hAnsi="Garamond"/>
          <w:color w:val="000000" w:themeColor="text1"/>
          <w:sz w:val="24"/>
          <w:szCs w:val="24"/>
        </w:rPr>
        <w:t>tevődhet össze</w:t>
      </w:r>
      <w:r w:rsidR="00313951" w:rsidRPr="005F61A7">
        <w:rPr>
          <w:rFonts w:ascii="Garamond" w:hAnsi="Garamond"/>
          <w:color w:val="000000" w:themeColor="text1"/>
          <w:sz w:val="24"/>
          <w:szCs w:val="24"/>
        </w:rPr>
        <w:t>,</w:t>
      </w:r>
      <w:r w:rsidR="00CA7612" w:rsidRPr="005F61A7">
        <w:rPr>
          <w:rFonts w:ascii="Garamond" w:hAnsi="Garamond"/>
          <w:color w:val="000000" w:themeColor="text1"/>
          <w:sz w:val="24"/>
          <w:szCs w:val="24"/>
        </w:rPr>
        <w:t xml:space="preserve"> így</w:t>
      </w:r>
      <w:r w:rsidRPr="005F61A7">
        <w:rPr>
          <w:rFonts w:ascii="Garamond" w:hAnsi="Garamond"/>
          <w:color w:val="000000" w:themeColor="text1"/>
          <w:sz w:val="24"/>
          <w:szCs w:val="24"/>
        </w:rPr>
        <w:t xml:space="preserve"> ha egy adott Szellemi Alkotás nem is esik egy bizonyos jogi védelem alá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szabadalom)</w:t>
      </w:r>
      <w:r w:rsidR="00313951"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más jogi védelem kiterjedhet rá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w:t>
      </w:r>
      <w:r w:rsidR="00CF59ED" w:rsidRPr="005F61A7">
        <w:rPr>
          <w:rFonts w:ascii="Garamond" w:hAnsi="Garamond"/>
          <w:color w:val="000000" w:themeColor="text1"/>
          <w:sz w:val="24"/>
          <w:szCs w:val="24"/>
        </w:rPr>
        <w:t>Ü</w:t>
      </w:r>
      <w:r w:rsidRPr="005F61A7">
        <w:rPr>
          <w:rFonts w:ascii="Garamond" w:hAnsi="Garamond"/>
          <w:color w:val="000000" w:themeColor="text1"/>
          <w:sz w:val="24"/>
          <w:szCs w:val="24"/>
        </w:rPr>
        <w:t>zleti titok/</w:t>
      </w:r>
      <w:r w:rsidR="00CF59ED" w:rsidRPr="005F61A7">
        <w:rPr>
          <w:rFonts w:ascii="Garamond" w:hAnsi="Garamond"/>
          <w:color w:val="000000" w:themeColor="text1"/>
          <w:sz w:val="24"/>
          <w:szCs w:val="24"/>
        </w:rPr>
        <w:t>K</w:t>
      </w:r>
      <w:r w:rsidRPr="005F61A7">
        <w:rPr>
          <w:rFonts w:ascii="Garamond" w:hAnsi="Garamond"/>
          <w:color w:val="000000" w:themeColor="text1"/>
          <w:sz w:val="24"/>
          <w:szCs w:val="24"/>
        </w:rPr>
        <w:t>now-how védelem).</w:t>
      </w:r>
      <w:r w:rsidR="009F00CD" w:rsidRPr="005F61A7">
        <w:rPr>
          <w:rFonts w:ascii="Garamond" w:hAnsi="Garamond"/>
          <w:color w:val="000000" w:themeColor="text1"/>
          <w:sz w:val="24"/>
          <w:szCs w:val="24"/>
        </w:rPr>
        <w:t xml:space="preserve"> Ennek megfelelően mindig nagy körültekintéssel ke</w:t>
      </w:r>
      <w:r w:rsidR="007523CE" w:rsidRPr="005F61A7">
        <w:rPr>
          <w:rFonts w:ascii="Garamond" w:hAnsi="Garamond"/>
          <w:color w:val="000000" w:themeColor="text1"/>
          <w:sz w:val="24"/>
          <w:szCs w:val="24"/>
        </w:rPr>
        <w:t>l</w:t>
      </w:r>
      <w:r w:rsidR="009F00CD" w:rsidRPr="005F61A7">
        <w:rPr>
          <w:rFonts w:ascii="Garamond" w:hAnsi="Garamond"/>
          <w:color w:val="000000" w:themeColor="text1"/>
          <w:sz w:val="24"/>
          <w:szCs w:val="24"/>
        </w:rPr>
        <w:t xml:space="preserve">l megvizsgálni </w:t>
      </w:r>
      <w:r w:rsidR="00C211F0" w:rsidRPr="005F61A7">
        <w:rPr>
          <w:rFonts w:ascii="Garamond" w:hAnsi="Garamond"/>
          <w:color w:val="000000" w:themeColor="text1"/>
          <w:sz w:val="24"/>
          <w:szCs w:val="24"/>
        </w:rPr>
        <w:t>a</w:t>
      </w:r>
      <w:r w:rsidR="009F00CD"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9F00CD" w:rsidRPr="005F61A7">
        <w:rPr>
          <w:rFonts w:ascii="Garamond" w:hAnsi="Garamond"/>
          <w:color w:val="000000" w:themeColor="text1"/>
          <w:sz w:val="24"/>
          <w:szCs w:val="24"/>
        </w:rPr>
        <w:t xml:space="preserve"> </w:t>
      </w:r>
      <w:r w:rsidR="00645D32" w:rsidRPr="005F61A7">
        <w:rPr>
          <w:rFonts w:ascii="Garamond" w:hAnsi="Garamond"/>
          <w:color w:val="000000" w:themeColor="text1"/>
          <w:sz w:val="24"/>
          <w:szCs w:val="24"/>
        </w:rPr>
        <w:t>felelős vezető</w:t>
      </w:r>
      <w:r w:rsidR="00FE0157">
        <w:rPr>
          <w:rFonts w:ascii="Garamond" w:hAnsi="Garamond"/>
          <w:color w:val="000000" w:themeColor="text1"/>
          <w:sz w:val="24"/>
          <w:szCs w:val="24"/>
        </w:rPr>
        <w:t>jé</w:t>
      </w:r>
      <w:r w:rsidR="0001562A" w:rsidRPr="005F61A7">
        <w:rPr>
          <w:rFonts w:ascii="Garamond" w:hAnsi="Garamond"/>
          <w:color w:val="000000" w:themeColor="text1"/>
          <w:sz w:val="24"/>
          <w:szCs w:val="24"/>
        </w:rPr>
        <w:t xml:space="preserve">vel </w:t>
      </w:r>
      <w:r w:rsidR="009F00CD" w:rsidRPr="005F61A7">
        <w:rPr>
          <w:rFonts w:ascii="Garamond" w:hAnsi="Garamond"/>
          <w:iCs/>
          <w:color w:val="000000" w:themeColor="text1"/>
          <w:sz w:val="24"/>
          <w:szCs w:val="24"/>
        </w:rPr>
        <w:t>ismertetett Szellemi A</w:t>
      </w:r>
      <w:r w:rsidR="00B00357" w:rsidRPr="005F61A7">
        <w:rPr>
          <w:rFonts w:ascii="Garamond" w:hAnsi="Garamond"/>
          <w:iCs/>
          <w:color w:val="000000" w:themeColor="text1"/>
          <w:sz w:val="24"/>
          <w:szCs w:val="24"/>
        </w:rPr>
        <w:t>l</w:t>
      </w:r>
      <w:r w:rsidR="009F00CD" w:rsidRPr="005F61A7">
        <w:rPr>
          <w:rFonts w:ascii="Garamond" w:hAnsi="Garamond"/>
          <w:iCs/>
          <w:color w:val="000000" w:themeColor="text1"/>
          <w:sz w:val="24"/>
          <w:szCs w:val="24"/>
        </w:rPr>
        <w:t>kotásokat</w:t>
      </w:r>
      <w:r w:rsidR="00590233" w:rsidRPr="005F61A7">
        <w:rPr>
          <w:rFonts w:ascii="Garamond" w:hAnsi="Garamond"/>
          <w:iCs/>
          <w:color w:val="000000" w:themeColor="text1"/>
          <w:sz w:val="24"/>
          <w:szCs w:val="24"/>
        </w:rPr>
        <w:t>,</w:t>
      </w:r>
      <w:r w:rsidR="00B00357" w:rsidRPr="005F61A7">
        <w:rPr>
          <w:rFonts w:ascii="Garamond" w:hAnsi="Garamond"/>
          <w:iCs/>
          <w:color w:val="000000" w:themeColor="text1"/>
          <w:sz w:val="24"/>
          <w:szCs w:val="24"/>
        </w:rPr>
        <w:t xml:space="preserve"> és törekedni kell a </w:t>
      </w:r>
      <w:r w:rsidR="00034617" w:rsidRPr="005F61A7">
        <w:rPr>
          <w:rFonts w:ascii="Garamond" w:hAnsi="Garamond"/>
          <w:iCs/>
          <w:color w:val="000000" w:themeColor="text1"/>
          <w:sz w:val="24"/>
          <w:szCs w:val="24"/>
        </w:rPr>
        <w:t xml:space="preserve">Szellemi Alkotás </w:t>
      </w:r>
      <w:r w:rsidR="00B00357" w:rsidRPr="005F61A7">
        <w:rPr>
          <w:rFonts w:ascii="Garamond" w:hAnsi="Garamond"/>
          <w:iCs/>
          <w:color w:val="000000" w:themeColor="text1"/>
          <w:sz w:val="24"/>
          <w:szCs w:val="24"/>
        </w:rPr>
        <w:t>különböző eleme</w:t>
      </w:r>
      <w:r w:rsidR="00034617" w:rsidRPr="005F61A7">
        <w:rPr>
          <w:rFonts w:ascii="Garamond" w:hAnsi="Garamond"/>
          <w:iCs/>
          <w:color w:val="000000" w:themeColor="text1"/>
          <w:sz w:val="24"/>
          <w:szCs w:val="24"/>
        </w:rPr>
        <w:t>ine</w:t>
      </w:r>
      <w:r w:rsidR="00B00357" w:rsidRPr="005F61A7">
        <w:rPr>
          <w:rFonts w:ascii="Garamond" w:hAnsi="Garamond"/>
          <w:iCs/>
          <w:color w:val="000000" w:themeColor="text1"/>
          <w:sz w:val="24"/>
          <w:szCs w:val="24"/>
        </w:rPr>
        <w:t>k</w:t>
      </w:r>
      <w:r w:rsidR="00034617" w:rsidRPr="005F61A7">
        <w:rPr>
          <w:rFonts w:ascii="Garamond" w:hAnsi="Garamond"/>
          <w:iCs/>
          <w:color w:val="000000" w:themeColor="text1"/>
          <w:sz w:val="24"/>
          <w:szCs w:val="24"/>
        </w:rPr>
        <w:t xml:space="preserve"> pontos</w:t>
      </w:r>
      <w:r w:rsidR="00B00357" w:rsidRPr="005F61A7">
        <w:rPr>
          <w:rFonts w:ascii="Garamond" w:hAnsi="Garamond"/>
          <w:iCs/>
          <w:color w:val="000000" w:themeColor="text1"/>
          <w:sz w:val="24"/>
          <w:szCs w:val="24"/>
        </w:rPr>
        <w:t xml:space="preserve"> </w:t>
      </w:r>
      <w:r w:rsidR="00260487" w:rsidRPr="005F61A7">
        <w:rPr>
          <w:rFonts w:ascii="Garamond" w:hAnsi="Garamond"/>
          <w:iCs/>
          <w:color w:val="000000" w:themeColor="text1"/>
          <w:sz w:val="24"/>
          <w:szCs w:val="24"/>
        </w:rPr>
        <w:t>azonosítására</w:t>
      </w:r>
      <w:r w:rsidR="0001562A" w:rsidRPr="005F61A7">
        <w:rPr>
          <w:rFonts w:ascii="Garamond" w:hAnsi="Garamond"/>
          <w:iCs/>
          <w:color w:val="000000" w:themeColor="text1"/>
          <w:sz w:val="24"/>
          <w:szCs w:val="24"/>
        </w:rPr>
        <w:t>,</w:t>
      </w:r>
      <w:r w:rsidR="00260487" w:rsidRPr="005F61A7">
        <w:rPr>
          <w:rFonts w:ascii="Garamond" w:hAnsi="Garamond"/>
          <w:iCs/>
          <w:color w:val="000000" w:themeColor="text1"/>
          <w:sz w:val="24"/>
          <w:szCs w:val="24"/>
        </w:rPr>
        <w:t xml:space="preserve"> </w:t>
      </w:r>
      <w:r w:rsidR="00CC36F7" w:rsidRPr="005F61A7">
        <w:rPr>
          <w:rFonts w:ascii="Garamond" w:hAnsi="Garamond"/>
          <w:iCs/>
          <w:color w:val="000000" w:themeColor="text1"/>
          <w:sz w:val="24"/>
          <w:szCs w:val="24"/>
        </w:rPr>
        <w:t>és</w:t>
      </w:r>
      <w:r w:rsidR="00260487" w:rsidRPr="005F61A7">
        <w:rPr>
          <w:rFonts w:ascii="Garamond" w:hAnsi="Garamond"/>
          <w:iCs/>
          <w:color w:val="000000" w:themeColor="text1"/>
          <w:sz w:val="24"/>
          <w:szCs w:val="24"/>
        </w:rPr>
        <w:t xml:space="preserve"> amennyiben szükséges, </w:t>
      </w:r>
      <w:r w:rsidR="00CC36F7" w:rsidRPr="005F61A7">
        <w:rPr>
          <w:rFonts w:ascii="Garamond" w:hAnsi="Garamond"/>
          <w:iCs/>
          <w:color w:val="000000" w:themeColor="text1"/>
          <w:sz w:val="24"/>
          <w:szCs w:val="24"/>
        </w:rPr>
        <w:t>külön kezelésére</w:t>
      </w:r>
      <w:r w:rsidR="0077620A" w:rsidRPr="005F61A7">
        <w:rPr>
          <w:rFonts w:ascii="Garamond" w:hAnsi="Garamond"/>
          <w:iCs/>
          <w:color w:val="000000" w:themeColor="text1"/>
          <w:sz w:val="24"/>
          <w:szCs w:val="24"/>
        </w:rPr>
        <w:t xml:space="preserve"> (</w:t>
      </w:r>
      <w:r w:rsidR="007310BD" w:rsidRPr="005F61A7">
        <w:rPr>
          <w:rFonts w:ascii="Garamond" w:hAnsi="Garamond"/>
          <w:iCs/>
          <w:color w:val="000000" w:themeColor="text1"/>
          <w:sz w:val="24"/>
          <w:szCs w:val="24"/>
        </w:rPr>
        <w:t>pl.:</w:t>
      </w:r>
      <w:r w:rsidR="0077620A" w:rsidRPr="005F61A7">
        <w:rPr>
          <w:rFonts w:ascii="Garamond" w:hAnsi="Garamond"/>
          <w:iCs/>
          <w:color w:val="000000" w:themeColor="text1"/>
          <w:sz w:val="24"/>
          <w:szCs w:val="24"/>
        </w:rPr>
        <w:t xml:space="preserve"> </w:t>
      </w:r>
      <w:r w:rsidR="00F0620A" w:rsidRPr="005F61A7">
        <w:rPr>
          <w:rFonts w:ascii="Garamond" w:hAnsi="Garamond"/>
          <w:iCs/>
          <w:color w:val="000000" w:themeColor="text1"/>
          <w:sz w:val="24"/>
          <w:szCs w:val="24"/>
        </w:rPr>
        <w:t>T</w:t>
      </w:r>
      <w:r w:rsidR="0077620A" w:rsidRPr="005F61A7">
        <w:rPr>
          <w:rFonts w:ascii="Garamond" w:hAnsi="Garamond"/>
          <w:iCs/>
          <w:color w:val="000000" w:themeColor="text1"/>
          <w:sz w:val="24"/>
          <w:szCs w:val="24"/>
        </w:rPr>
        <w:t xml:space="preserve">alálmány és az annak megvalósításával kapcsolatos </w:t>
      </w:r>
      <w:r w:rsidR="00CF59ED" w:rsidRPr="005F61A7">
        <w:rPr>
          <w:rFonts w:ascii="Garamond" w:hAnsi="Garamond"/>
          <w:iCs/>
          <w:color w:val="000000" w:themeColor="text1"/>
          <w:sz w:val="24"/>
          <w:szCs w:val="24"/>
        </w:rPr>
        <w:t>K</w:t>
      </w:r>
      <w:r w:rsidR="0077620A" w:rsidRPr="005F61A7">
        <w:rPr>
          <w:rFonts w:ascii="Garamond" w:hAnsi="Garamond"/>
          <w:iCs/>
          <w:color w:val="000000" w:themeColor="text1"/>
          <w:sz w:val="24"/>
          <w:szCs w:val="24"/>
        </w:rPr>
        <w:t>now-how)</w:t>
      </w:r>
      <w:r w:rsidR="00CC36F7" w:rsidRPr="005F61A7">
        <w:rPr>
          <w:rFonts w:ascii="Garamond" w:hAnsi="Garamond"/>
          <w:iCs/>
          <w:color w:val="000000" w:themeColor="text1"/>
          <w:sz w:val="24"/>
          <w:szCs w:val="24"/>
        </w:rPr>
        <w:t>.</w:t>
      </w:r>
    </w:p>
    <w:p w14:paraId="0385A00E" w14:textId="4FE6DE28" w:rsidR="004807EF" w:rsidRPr="005F61A7" w:rsidRDefault="00396880"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Szellemi Alkotás szolgálati vagy alkalmazotti jellegére vonatkozó</w:t>
      </w:r>
      <w:r w:rsidR="0026588B"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döntés</w:t>
      </w:r>
      <w:r w:rsidR="00436599" w:rsidRPr="005F61A7">
        <w:rPr>
          <w:rFonts w:ascii="Garamond" w:hAnsi="Garamond"/>
          <w:color w:val="000000" w:themeColor="text1"/>
          <w:sz w:val="24"/>
          <w:szCs w:val="24"/>
        </w:rPr>
        <w:t>é</w:t>
      </w:r>
      <w:r w:rsidR="001A719A" w:rsidRPr="005F61A7">
        <w:rPr>
          <w:rFonts w:ascii="Garamond" w:hAnsi="Garamond"/>
          <w:color w:val="000000" w:themeColor="text1"/>
          <w:sz w:val="24"/>
          <w:szCs w:val="24"/>
        </w:rPr>
        <w:t xml:space="preserve">t a </w:t>
      </w:r>
      <w:r w:rsidR="00FE0157">
        <w:rPr>
          <w:rFonts w:ascii="Garamond" w:hAnsi="Garamond"/>
          <w:color w:val="000000" w:themeColor="text1"/>
          <w:sz w:val="24"/>
          <w:szCs w:val="24"/>
        </w:rPr>
        <w:t>CSFK</w:t>
      </w:r>
      <w:r w:rsidR="004F5855" w:rsidRPr="005F61A7">
        <w:rPr>
          <w:rFonts w:ascii="Garamond" w:hAnsi="Garamond"/>
          <w:color w:val="000000" w:themeColor="text1"/>
          <w:sz w:val="24"/>
          <w:szCs w:val="24"/>
        </w:rPr>
        <w:t xml:space="preserve"> felelős vezető</w:t>
      </w:r>
      <w:r w:rsidR="00FE0157">
        <w:rPr>
          <w:rFonts w:ascii="Garamond" w:hAnsi="Garamond"/>
          <w:color w:val="000000" w:themeColor="text1"/>
          <w:sz w:val="24"/>
          <w:szCs w:val="24"/>
        </w:rPr>
        <w:t>je</w:t>
      </w:r>
      <w:r w:rsidR="00436599" w:rsidRPr="005F61A7">
        <w:rPr>
          <w:rFonts w:ascii="Garamond" w:hAnsi="Garamond"/>
          <w:color w:val="000000" w:themeColor="text1"/>
          <w:sz w:val="24"/>
          <w:szCs w:val="24"/>
        </w:rPr>
        <w:t xml:space="preserve"> megindokolja</w:t>
      </w:r>
      <w:r w:rsidR="001A719A" w:rsidRPr="005F61A7">
        <w:rPr>
          <w:rFonts w:ascii="Garamond" w:hAnsi="Garamond"/>
          <w:color w:val="000000" w:themeColor="text1"/>
          <w:sz w:val="24"/>
          <w:szCs w:val="24"/>
        </w:rPr>
        <w:t>, amellyel szemben a</w:t>
      </w:r>
      <w:r w:rsidR="00AF4040" w:rsidRPr="005F61A7">
        <w:rPr>
          <w:rFonts w:ascii="Garamond" w:hAnsi="Garamond"/>
          <w:color w:val="000000" w:themeColor="text1"/>
          <w:sz w:val="24"/>
          <w:szCs w:val="24"/>
        </w:rPr>
        <w:t>z Alkalmazott</w:t>
      </w:r>
      <w:r w:rsidR="001A719A" w:rsidRPr="005F61A7">
        <w:rPr>
          <w:rFonts w:ascii="Garamond" w:hAnsi="Garamond"/>
          <w:color w:val="000000" w:themeColor="text1"/>
          <w:sz w:val="24"/>
          <w:szCs w:val="24"/>
        </w:rPr>
        <w:t xml:space="preserve"> ellenbizonyítással élhet</w:t>
      </w:r>
      <w:r w:rsidR="004332EB" w:rsidRPr="005F61A7">
        <w:rPr>
          <w:rFonts w:ascii="Garamond" w:hAnsi="Garamond"/>
          <w:color w:val="000000" w:themeColor="text1"/>
          <w:sz w:val="24"/>
          <w:szCs w:val="24"/>
        </w:rPr>
        <w:t>.</w:t>
      </w:r>
    </w:p>
    <w:p w14:paraId="42E56C80" w14:textId="10558FD9" w:rsidR="002B7525" w:rsidRPr="005F61A7" w:rsidRDefault="004807EF" w:rsidP="004C555E">
      <w:pPr>
        <w:pStyle w:val="Trzsszveg"/>
        <w:spacing w:after="0"/>
        <w:ind w:hanging="624"/>
        <w:rPr>
          <w:rFonts w:ascii="Garamond" w:hAnsi="Garamond"/>
          <w:color w:val="000000" w:themeColor="text1"/>
          <w:sz w:val="24"/>
          <w:szCs w:val="24"/>
        </w:rPr>
      </w:pPr>
      <w:bookmarkStart w:id="66" w:name="_Ref105148856"/>
      <w:r w:rsidRPr="005F61A7">
        <w:rPr>
          <w:rFonts w:ascii="Garamond" w:hAnsi="Garamond"/>
          <w:color w:val="000000" w:themeColor="text1"/>
          <w:sz w:val="24"/>
          <w:szCs w:val="24"/>
        </w:rPr>
        <w:t>Az Üzleti titok</w:t>
      </w:r>
      <w:r w:rsidR="0063202D"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9C4AD1"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K</w:t>
      </w:r>
      <w:r w:rsidR="0063202D" w:rsidRPr="005F61A7">
        <w:rPr>
          <w:rFonts w:ascii="Garamond" w:hAnsi="Garamond"/>
          <w:color w:val="000000" w:themeColor="text1"/>
          <w:sz w:val="24"/>
          <w:szCs w:val="24"/>
        </w:rPr>
        <w:t>now-how)</w:t>
      </w:r>
      <w:r w:rsidRPr="005F61A7">
        <w:rPr>
          <w:rFonts w:ascii="Garamond" w:hAnsi="Garamond"/>
          <w:color w:val="000000" w:themeColor="text1"/>
          <w:sz w:val="24"/>
          <w:szCs w:val="24"/>
        </w:rPr>
        <w:t xml:space="preserve"> </w:t>
      </w:r>
      <w:r w:rsidR="0036523E" w:rsidRPr="005F61A7">
        <w:rPr>
          <w:rFonts w:ascii="Garamond" w:hAnsi="Garamond"/>
          <w:color w:val="000000" w:themeColor="text1"/>
          <w:sz w:val="24"/>
          <w:szCs w:val="24"/>
        </w:rPr>
        <w:t xml:space="preserve">eredeti </w:t>
      </w:r>
      <w:r w:rsidRPr="005F61A7">
        <w:rPr>
          <w:rFonts w:ascii="Garamond" w:hAnsi="Garamond"/>
          <w:color w:val="000000" w:themeColor="text1"/>
          <w:sz w:val="24"/>
          <w:szCs w:val="24"/>
        </w:rPr>
        <w:t xml:space="preserve">jogosultja minden esetben a </w:t>
      </w:r>
      <w:r w:rsidR="00FE0157">
        <w:rPr>
          <w:rFonts w:ascii="Garamond" w:hAnsi="Garamond"/>
          <w:color w:val="000000" w:themeColor="text1"/>
          <w:sz w:val="24"/>
          <w:szCs w:val="24"/>
        </w:rPr>
        <w:t>CSFK</w:t>
      </w:r>
      <w:r w:rsidR="0063202D" w:rsidRPr="005F61A7">
        <w:rPr>
          <w:rFonts w:ascii="Garamond" w:hAnsi="Garamond"/>
          <w:color w:val="000000" w:themeColor="text1"/>
          <w:sz w:val="24"/>
          <w:szCs w:val="24"/>
        </w:rPr>
        <w:t xml:space="preserve"> (eredeti Üzleti titok)</w:t>
      </w:r>
      <w:r w:rsidR="0036523E" w:rsidRPr="005F61A7">
        <w:rPr>
          <w:rFonts w:ascii="Garamond" w:hAnsi="Garamond"/>
          <w:color w:val="000000" w:themeColor="text1"/>
          <w:sz w:val="24"/>
          <w:szCs w:val="24"/>
        </w:rPr>
        <w:t xml:space="preserve">, kivéve, ha azok </w:t>
      </w:r>
      <w:r w:rsidR="00F50201"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F50201" w:rsidRPr="005F61A7">
        <w:rPr>
          <w:rFonts w:ascii="Garamond" w:hAnsi="Garamond"/>
          <w:color w:val="000000" w:themeColor="text1"/>
          <w:sz w:val="24"/>
          <w:szCs w:val="24"/>
        </w:rPr>
        <w:t xml:space="preserve"> </w:t>
      </w:r>
      <w:r w:rsidR="00F50201" w:rsidRPr="005F61A7">
        <w:rPr>
          <w:rFonts w:ascii="Garamond" w:hAnsi="Garamond"/>
          <w:color w:val="000000" w:themeColor="text1"/>
          <w:sz w:val="24"/>
          <w:szCs w:val="24"/>
          <w:shd w:val="clear" w:color="auto" w:fill="E6E6E6"/>
        </w:rPr>
        <w:fldChar w:fldCharType="begin"/>
      </w:r>
      <w:r w:rsidR="00F50201" w:rsidRPr="005F61A7">
        <w:rPr>
          <w:rFonts w:ascii="Garamond" w:hAnsi="Garamond"/>
          <w:color w:val="000000" w:themeColor="text1"/>
          <w:sz w:val="24"/>
          <w:szCs w:val="24"/>
        </w:rPr>
        <w:instrText xml:space="preserve"> REF _Ref76568329 \r \h </w:instrText>
      </w:r>
      <w:r w:rsidR="00F50201" w:rsidRPr="005F61A7">
        <w:rPr>
          <w:rFonts w:ascii="Garamond" w:hAnsi="Garamond"/>
          <w:iCs/>
          <w:color w:val="000000" w:themeColor="text1"/>
          <w:sz w:val="24"/>
          <w:szCs w:val="24"/>
        </w:rPr>
        <w:instrText xml:space="preserve"> \* MERGEFORMAT </w:instrText>
      </w:r>
      <w:r w:rsidR="00F50201" w:rsidRPr="005F61A7">
        <w:rPr>
          <w:rFonts w:ascii="Garamond" w:hAnsi="Garamond"/>
          <w:color w:val="000000" w:themeColor="text1"/>
          <w:sz w:val="24"/>
          <w:szCs w:val="24"/>
          <w:shd w:val="clear" w:color="auto" w:fill="E6E6E6"/>
        </w:rPr>
      </w:r>
      <w:r w:rsidR="00F50201"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)a</w:t>
      </w:r>
      <w:proofErr w:type="gramEnd"/>
      <w:r w:rsidR="0094397A" w:rsidRPr="005F61A7">
        <w:rPr>
          <w:rFonts w:ascii="Garamond" w:hAnsi="Garamond"/>
          <w:color w:val="000000" w:themeColor="text1"/>
          <w:sz w:val="24"/>
          <w:szCs w:val="24"/>
        </w:rPr>
        <w:t>)</w:t>
      </w:r>
      <w:r w:rsidR="00F50201" w:rsidRPr="005F61A7">
        <w:rPr>
          <w:rFonts w:ascii="Garamond" w:hAnsi="Garamond"/>
          <w:color w:val="000000" w:themeColor="text1"/>
          <w:sz w:val="24"/>
          <w:szCs w:val="24"/>
          <w:shd w:val="clear" w:color="auto" w:fill="E6E6E6"/>
        </w:rPr>
        <w:fldChar w:fldCharType="end"/>
      </w:r>
      <w:r w:rsidR="00F50201" w:rsidRPr="005F61A7">
        <w:rPr>
          <w:rFonts w:ascii="Garamond" w:hAnsi="Garamond"/>
          <w:color w:val="000000" w:themeColor="text1"/>
          <w:sz w:val="24"/>
          <w:szCs w:val="24"/>
        </w:rPr>
        <w:t xml:space="preserve"> </w:t>
      </w:r>
      <w:r w:rsidR="00342C84" w:rsidRPr="005F61A7">
        <w:rPr>
          <w:rFonts w:ascii="Garamond" w:hAnsi="Garamond"/>
          <w:color w:val="000000" w:themeColor="text1"/>
          <w:sz w:val="24"/>
          <w:szCs w:val="24"/>
        </w:rPr>
        <w:t>pont</w:t>
      </w:r>
      <w:r w:rsidR="00C2219C" w:rsidRPr="005F61A7">
        <w:rPr>
          <w:rFonts w:ascii="Garamond" w:hAnsi="Garamond"/>
          <w:color w:val="000000" w:themeColor="text1"/>
          <w:sz w:val="24"/>
          <w:szCs w:val="24"/>
        </w:rPr>
        <w:t>tól</w:t>
      </w:r>
      <w:r w:rsidR="00F50201" w:rsidRPr="005F61A7">
        <w:rPr>
          <w:rFonts w:ascii="Garamond" w:hAnsi="Garamond"/>
          <w:color w:val="000000" w:themeColor="text1"/>
          <w:sz w:val="24"/>
          <w:szCs w:val="24"/>
        </w:rPr>
        <w:t xml:space="preserve"> </w:t>
      </w:r>
      <w:r w:rsidR="00694D92" w:rsidRPr="005F61A7">
        <w:rPr>
          <w:rFonts w:ascii="Garamond" w:hAnsi="Garamond"/>
          <w:color w:val="000000" w:themeColor="text1"/>
          <w:sz w:val="24"/>
          <w:szCs w:val="24"/>
          <w:shd w:val="clear" w:color="auto" w:fill="E6E6E6"/>
        </w:rPr>
        <w:fldChar w:fldCharType="begin"/>
      </w:r>
      <w:r w:rsidR="00694D92" w:rsidRPr="005F61A7">
        <w:rPr>
          <w:rFonts w:ascii="Garamond" w:hAnsi="Garamond"/>
          <w:color w:val="000000" w:themeColor="text1"/>
          <w:sz w:val="24"/>
          <w:szCs w:val="24"/>
        </w:rPr>
        <w:instrText xml:space="preserve"> REF _Ref105143547 \r \h </w:instrText>
      </w:r>
      <w:r w:rsidR="00857A33" w:rsidRPr="005F61A7">
        <w:rPr>
          <w:rFonts w:ascii="Garamond" w:hAnsi="Garamond"/>
          <w:color w:val="000000" w:themeColor="text1"/>
          <w:sz w:val="24"/>
          <w:szCs w:val="24"/>
          <w:shd w:val="clear" w:color="auto" w:fill="E6E6E6"/>
        </w:rPr>
        <w:instrText xml:space="preserve"> \* MERGEFORMAT </w:instrText>
      </w:r>
      <w:r w:rsidR="00694D92" w:rsidRPr="005F61A7">
        <w:rPr>
          <w:rFonts w:ascii="Garamond" w:hAnsi="Garamond"/>
          <w:color w:val="000000" w:themeColor="text1"/>
          <w:sz w:val="24"/>
          <w:szCs w:val="24"/>
          <w:shd w:val="clear" w:color="auto" w:fill="E6E6E6"/>
        </w:rPr>
      </w:r>
      <w:r w:rsidR="00694D92"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)f</w:t>
      </w:r>
      <w:proofErr w:type="gramEnd"/>
      <w:r w:rsidR="0094397A" w:rsidRPr="005F61A7">
        <w:rPr>
          <w:rFonts w:ascii="Garamond" w:hAnsi="Garamond"/>
          <w:color w:val="000000" w:themeColor="text1"/>
          <w:sz w:val="24"/>
          <w:szCs w:val="24"/>
        </w:rPr>
        <w:t>)</w:t>
      </w:r>
      <w:r w:rsidR="00694D92" w:rsidRPr="005F61A7">
        <w:rPr>
          <w:rFonts w:ascii="Garamond" w:hAnsi="Garamond"/>
          <w:color w:val="000000" w:themeColor="text1"/>
          <w:sz w:val="24"/>
          <w:szCs w:val="24"/>
          <w:shd w:val="clear" w:color="auto" w:fill="E6E6E6"/>
        </w:rPr>
        <w:fldChar w:fldCharType="end"/>
      </w:r>
      <w:r w:rsidR="00F50201" w:rsidRPr="005F61A7">
        <w:rPr>
          <w:rFonts w:ascii="Garamond" w:hAnsi="Garamond"/>
          <w:color w:val="000000" w:themeColor="text1"/>
          <w:sz w:val="24"/>
          <w:szCs w:val="24"/>
        </w:rPr>
        <w:t xml:space="preserve"> pontj</w:t>
      </w:r>
      <w:r w:rsidR="00C2219C" w:rsidRPr="005F61A7">
        <w:rPr>
          <w:rFonts w:ascii="Garamond" w:hAnsi="Garamond"/>
          <w:color w:val="000000" w:themeColor="text1"/>
          <w:sz w:val="24"/>
          <w:szCs w:val="24"/>
        </w:rPr>
        <w:t>áig</w:t>
      </w:r>
      <w:r w:rsidR="00F50201" w:rsidRPr="005F61A7">
        <w:rPr>
          <w:rFonts w:ascii="Garamond" w:hAnsi="Garamond"/>
          <w:color w:val="000000" w:themeColor="text1"/>
          <w:sz w:val="24"/>
          <w:szCs w:val="24"/>
        </w:rPr>
        <w:t xml:space="preserve"> meghatározott Szellemi Alkotás </w:t>
      </w:r>
      <w:r w:rsidR="0036523E" w:rsidRPr="005F61A7">
        <w:rPr>
          <w:rFonts w:ascii="Garamond" w:hAnsi="Garamond"/>
          <w:color w:val="000000" w:themeColor="text1"/>
          <w:sz w:val="24"/>
          <w:szCs w:val="24"/>
        </w:rPr>
        <w:t xml:space="preserve">titokban tartása miatt </w:t>
      </w:r>
      <w:r w:rsidR="000755E5" w:rsidRPr="005F61A7">
        <w:rPr>
          <w:rFonts w:ascii="Garamond" w:hAnsi="Garamond"/>
          <w:color w:val="000000" w:themeColor="text1"/>
          <w:sz w:val="24"/>
          <w:szCs w:val="24"/>
        </w:rPr>
        <w:t>kerülnek</w:t>
      </w:r>
      <w:r w:rsidR="0036523E" w:rsidRPr="005F61A7">
        <w:rPr>
          <w:rFonts w:ascii="Garamond" w:hAnsi="Garamond"/>
          <w:color w:val="000000" w:themeColor="text1"/>
          <w:sz w:val="24"/>
          <w:szCs w:val="24"/>
        </w:rPr>
        <w:t xml:space="preserve"> Üzleti titokként</w:t>
      </w:r>
      <w:r w:rsidR="0067252A"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8D0754"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K</w:t>
      </w:r>
      <w:r w:rsidR="0067252A" w:rsidRPr="005F61A7">
        <w:rPr>
          <w:rFonts w:ascii="Garamond" w:hAnsi="Garamond"/>
          <w:color w:val="000000" w:themeColor="text1"/>
          <w:sz w:val="24"/>
          <w:szCs w:val="24"/>
        </w:rPr>
        <w:t>now-how)</w:t>
      </w:r>
      <w:r w:rsidR="000755E5"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0755E5" w:rsidRPr="005F61A7">
        <w:rPr>
          <w:rFonts w:ascii="Garamond" w:hAnsi="Garamond"/>
          <w:color w:val="000000" w:themeColor="text1"/>
          <w:sz w:val="24"/>
          <w:szCs w:val="24"/>
        </w:rPr>
        <w:t>ra</w:t>
      </w:r>
      <w:r w:rsidR="0036523E" w:rsidRPr="005F61A7">
        <w:rPr>
          <w:rFonts w:ascii="Garamond" w:hAnsi="Garamond"/>
          <w:color w:val="000000" w:themeColor="text1"/>
          <w:sz w:val="24"/>
          <w:szCs w:val="24"/>
        </w:rPr>
        <w:t>.</w:t>
      </w:r>
      <w:bookmarkEnd w:id="66"/>
    </w:p>
    <w:p w14:paraId="7284181F" w14:textId="6B91C8A8" w:rsidR="005778B3" w:rsidRPr="005F61A7" w:rsidRDefault="005778B3" w:rsidP="004860B2">
      <w:pPr>
        <w:pStyle w:val="Trzsszveg"/>
        <w:numPr>
          <w:ilvl w:val="0"/>
          <w:numId w:val="0"/>
        </w:numPr>
        <w:spacing w:after="0"/>
        <w:ind w:left="567" w:hanging="567"/>
        <w:rPr>
          <w:rFonts w:ascii="Garamond" w:hAnsi="Garamond"/>
          <w:color w:val="000000" w:themeColor="text1"/>
          <w:sz w:val="24"/>
          <w:szCs w:val="24"/>
        </w:rPr>
      </w:pPr>
    </w:p>
    <w:p w14:paraId="52CBD2D6" w14:textId="77777777" w:rsidR="005778B3" w:rsidRPr="005F61A7" w:rsidRDefault="005778B3" w:rsidP="004860B2">
      <w:pPr>
        <w:pStyle w:val="Trzsszveg"/>
        <w:numPr>
          <w:ilvl w:val="0"/>
          <w:numId w:val="0"/>
        </w:numPr>
        <w:spacing w:after="0"/>
        <w:ind w:left="567" w:hanging="567"/>
        <w:rPr>
          <w:rFonts w:ascii="Garamond" w:hAnsi="Garamond"/>
          <w:color w:val="000000" w:themeColor="text1"/>
          <w:sz w:val="24"/>
          <w:szCs w:val="24"/>
        </w:rPr>
      </w:pPr>
    </w:p>
    <w:p w14:paraId="3A9F3621" w14:textId="240B7AED" w:rsidR="002B7525" w:rsidRPr="005F61A7" w:rsidRDefault="002B7525" w:rsidP="004C555E">
      <w:pPr>
        <w:pStyle w:val="Cmsor2"/>
        <w:spacing w:before="0" w:after="0"/>
        <w:ind w:hanging="426"/>
        <w:rPr>
          <w:rFonts w:ascii="Garamond" w:hAnsi="Garamond"/>
          <w:b w:val="0"/>
          <w:color w:val="000000" w:themeColor="text1"/>
          <w:szCs w:val="24"/>
        </w:rPr>
      </w:pPr>
      <w:r w:rsidRPr="005F61A7">
        <w:rPr>
          <w:rFonts w:ascii="Garamond" w:hAnsi="Garamond"/>
          <w:b w:val="0"/>
          <w:color w:val="000000" w:themeColor="text1"/>
          <w:szCs w:val="24"/>
        </w:rPr>
        <w:t xml:space="preserve">A </w:t>
      </w:r>
      <w:r w:rsidR="00FE0157">
        <w:rPr>
          <w:rFonts w:ascii="Garamond" w:hAnsi="Garamond"/>
          <w:b w:val="0"/>
          <w:color w:val="000000" w:themeColor="text1"/>
          <w:szCs w:val="24"/>
        </w:rPr>
        <w:t>CSFK</w:t>
      </w:r>
      <w:r w:rsidRPr="005F61A7">
        <w:rPr>
          <w:rFonts w:ascii="Garamond" w:hAnsi="Garamond"/>
          <w:b w:val="0"/>
          <w:color w:val="000000" w:themeColor="text1"/>
          <w:szCs w:val="24"/>
        </w:rPr>
        <w:t xml:space="preserve"> és </w:t>
      </w:r>
      <w:r w:rsidR="00B93A27" w:rsidRPr="005F61A7">
        <w:rPr>
          <w:rFonts w:ascii="Garamond" w:hAnsi="Garamond"/>
          <w:b w:val="0"/>
          <w:color w:val="000000" w:themeColor="text1"/>
          <w:szCs w:val="24"/>
        </w:rPr>
        <w:t>harmadik fél közötti jogviszony alapján</w:t>
      </w:r>
      <w:r w:rsidRPr="005F61A7">
        <w:rPr>
          <w:rFonts w:ascii="Garamond" w:hAnsi="Garamond"/>
          <w:b w:val="0"/>
          <w:color w:val="000000" w:themeColor="text1"/>
          <w:szCs w:val="24"/>
        </w:rPr>
        <w:t xml:space="preserve"> </w:t>
      </w:r>
      <w:r w:rsidR="00B81710" w:rsidRPr="005F61A7">
        <w:rPr>
          <w:rFonts w:ascii="Garamond" w:hAnsi="Garamond"/>
          <w:b w:val="0"/>
          <w:bCs/>
          <w:color w:val="000000" w:themeColor="text1"/>
          <w:szCs w:val="24"/>
        </w:rPr>
        <w:br/>
      </w:r>
      <w:r w:rsidRPr="005F61A7">
        <w:rPr>
          <w:rFonts w:ascii="Garamond" w:hAnsi="Garamond"/>
          <w:b w:val="0"/>
          <w:color w:val="000000" w:themeColor="text1"/>
          <w:szCs w:val="24"/>
        </w:rPr>
        <w:t>létrehozott Szellemi Alkotásokhoz fűződő jogok</w:t>
      </w:r>
      <w:bookmarkStart w:id="67" w:name="_Ref76722802"/>
    </w:p>
    <w:p w14:paraId="3424D50E" w14:textId="142C167B" w:rsidR="005778B3" w:rsidRPr="005F61A7" w:rsidRDefault="005778B3" w:rsidP="005778B3">
      <w:pPr>
        <w:spacing w:after="0"/>
        <w:rPr>
          <w:rFonts w:ascii="Garamond" w:hAnsi="Garamond"/>
          <w:bCs/>
          <w:color w:val="000000" w:themeColor="text1"/>
          <w:sz w:val="24"/>
          <w:szCs w:val="24"/>
        </w:rPr>
      </w:pPr>
    </w:p>
    <w:bookmarkEnd w:id="67"/>
    <w:p w14:paraId="1F4A8913" w14:textId="50997B75" w:rsidR="002B7525" w:rsidRPr="005F61A7" w:rsidRDefault="00520E65" w:rsidP="004C555E">
      <w:pPr>
        <w:pStyle w:val="Cmsor3"/>
        <w:tabs>
          <w:tab w:val="left" w:pos="851"/>
        </w:tabs>
        <w:spacing w:before="0" w:after="0" w:line="276" w:lineRule="auto"/>
        <w:rPr>
          <w:rFonts w:ascii="Garamond" w:hAnsi="Garamond"/>
          <w:b w:val="0"/>
          <w:color w:val="000000" w:themeColor="text1"/>
          <w:szCs w:val="24"/>
        </w:rPr>
      </w:pPr>
      <w:r w:rsidRPr="005F61A7">
        <w:rPr>
          <w:rFonts w:ascii="Garamond" w:hAnsi="Garamond"/>
          <w:b w:val="0"/>
          <w:color w:val="000000" w:themeColor="text1"/>
          <w:szCs w:val="24"/>
        </w:rPr>
        <w:t>Általános elvek</w:t>
      </w:r>
    </w:p>
    <w:p w14:paraId="2B2224D3" w14:textId="77777777" w:rsidR="005778B3" w:rsidRPr="005F61A7" w:rsidRDefault="005778B3" w:rsidP="005778B3">
      <w:pPr>
        <w:spacing w:after="0"/>
        <w:rPr>
          <w:rFonts w:ascii="Garamond" w:hAnsi="Garamond"/>
          <w:color w:val="000000" w:themeColor="text1"/>
          <w:sz w:val="24"/>
          <w:szCs w:val="24"/>
        </w:rPr>
      </w:pPr>
    </w:p>
    <w:p w14:paraId="1F8CC209" w14:textId="607CFF9A" w:rsidR="00520E65" w:rsidRPr="005F61A7" w:rsidRDefault="00520E65"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képviseletében eljáró személyek kötelesek gondoskodni arról, hogy minden olyan </w:t>
      </w:r>
      <w:r w:rsidR="00901F99" w:rsidRPr="005F61A7">
        <w:rPr>
          <w:rFonts w:ascii="Garamond" w:hAnsi="Garamond"/>
          <w:color w:val="000000" w:themeColor="text1"/>
          <w:sz w:val="24"/>
          <w:szCs w:val="24"/>
        </w:rPr>
        <w:t>harmadik féllel</w:t>
      </w:r>
      <w:r w:rsidR="003759BD" w:rsidRPr="005F61A7">
        <w:rPr>
          <w:rFonts w:ascii="Garamond" w:hAnsi="Garamond"/>
          <w:color w:val="000000" w:themeColor="text1"/>
          <w:sz w:val="24"/>
          <w:szCs w:val="24"/>
        </w:rPr>
        <w:t xml:space="preserve"> (az ELKH más kutatóhelyeit is beleértve)</w:t>
      </w:r>
      <w:r w:rsidR="00901F99" w:rsidRPr="005F61A7">
        <w:rPr>
          <w:rFonts w:ascii="Garamond" w:hAnsi="Garamond"/>
          <w:color w:val="000000" w:themeColor="text1"/>
          <w:sz w:val="24"/>
          <w:szCs w:val="24"/>
        </w:rPr>
        <w:t xml:space="preserve"> történő </w:t>
      </w:r>
      <w:r w:rsidRPr="005F61A7">
        <w:rPr>
          <w:rFonts w:ascii="Garamond" w:hAnsi="Garamond"/>
          <w:color w:val="000000" w:themeColor="text1"/>
          <w:sz w:val="24"/>
          <w:szCs w:val="24"/>
        </w:rPr>
        <w:t>együttműködés esetén, amelyben Szellemi Alkotás jöhet létre, a tevékenység megkezdése előtt írásban rögzítésre kerüljenek az együttműködés feltételei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w:t>
      </w:r>
      <w:proofErr w:type="gramStart"/>
      <w:r w:rsidRPr="005F61A7">
        <w:rPr>
          <w:rFonts w:ascii="Garamond" w:hAnsi="Garamond"/>
          <w:color w:val="000000" w:themeColor="text1"/>
          <w:sz w:val="24"/>
          <w:szCs w:val="24"/>
        </w:rPr>
        <w:t>konzorciumi</w:t>
      </w:r>
      <w:proofErr w:type="gramEnd"/>
      <w:r w:rsidRPr="005F61A7">
        <w:rPr>
          <w:rFonts w:ascii="Garamond" w:hAnsi="Garamond"/>
          <w:color w:val="000000" w:themeColor="text1"/>
          <w:sz w:val="24"/>
          <w:szCs w:val="24"/>
        </w:rPr>
        <w:t xml:space="preserve"> vagy kutatási szerződés formájában), amelynek során – egyéb kérdések mellett – az esetlegesen létrejövő Szellemi Alkotásokhoz fűződő jogokról is rendelkezni kell. Az ilyen szerződésben törekedni kell arra, hogy az esetlegesen létrejövő Szellemi Alkotásokhoz fűződő jogok a lehető legteljesebben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t illessék meg.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képviseletében eljáró személyek</w:t>
      </w:r>
      <w:r w:rsidR="00E31121" w:rsidRPr="005F61A7">
        <w:rPr>
          <w:rFonts w:ascii="Garamond" w:hAnsi="Garamond"/>
          <w:color w:val="000000" w:themeColor="text1"/>
          <w:sz w:val="24"/>
          <w:szCs w:val="24"/>
        </w:rPr>
        <w:t>nek</w:t>
      </w:r>
      <w:r w:rsidRPr="005F61A7">
        <w:rPr>
          <w:rFonts w:ascii="Garamond" w:hAnsi="Garamond"/>
          <w:color w:val="000000" w:themeColor="text1"/>
          <w:sz w:val="24"/>
          <w:szCs w:val="24"/>
        </w:rPr>
        <w:t xml:space="preserve"> lehetőség</w:t>
      </w:r>
      <w:r w:rsidR="007134D6" w:rsidRPr="005F61A7">
        <w:rPr>
          <w:rFonts w:ascii="Garamond" w:hAnsi="Garamond"/>
          <w:color w:val="000000" w:themeColor="text1"/>
          <w:sz w:val="24"/>
          <w:szCs w:val="24"/>
        </w:rPr>
        <w:t xml:space="preserve"> szerint</w:t>
      </w:r>
      <w:r w:rsidRPr="005F61A7">
        <w:rPr>
          <w:rFonts w:ascii="Garamond" w:hAnsi="Garamond"/>
          <w:color w:val="000000" w:themeColor="text1"/>
          <w:sz w:val="24"/>
          <w:szCs w:val="24"/>
        </w:rPr>
        <w:t xml:space="preserve"> kerül</w:t>
      </w:r>
      <w:r w:rsidR="00350D5D" w:rsidRPr="005F61A7">
        <w:rPr>
          <w:rFonts w:ascii="Garamond" w:hAnsi="Garamond"/>
          <w:color w:val="000000" w:themeColor="text1"/>
          <w:sz w:val="24"/>
          <w:szCs w:val="24"/>
        </w:rPr>
        <w:t>n</w:t>
      </w:r>
      <w:r w:rsidRPr="005F61A7">
        <w:rPr>
          <w:rFonts w:ascii="Garamond" w:hAnsi="Garamond"/>
          <w:color w:val="000000" w:themeColor="text1"/>
          <w:sz w:val="24"/>
          <w:szCs w:val="24"/>
        </w:rPr>
        <w:t>i</w:t>
      </w:r>
      <w:r w:rsidR="00350D5D" w:rsidRPr="005F61A7">
        <w:rPr>
          <w:rFonts w:ascii="Garamond" w:hAnsi="Garamond"/>
          <w:color w:val="000000" w:themeColor="text1"/>
          <w:sz w:val="24"/>
          <w:szCs w:val="24"/>
        </w:rPr>
        <w:t>ü</w:t>
      </w:r>
      <w:r w:rsidRPr="005F61A7">
        <w:rPr>
          <w:rFonts w:ascii="Garamond" w:hAnsi="Garamond"/>
          <w:color w:val="000000" w:themeColor="text1"/>
          <w:sz w:val="24"/>
          <w:szCs w:val="24"/>
        </w:rPr>
        <w:t>k</w:t>
      </w:r>
      <w:r w:rsidR="00350D5D" w:rsidRPr="005F61A7">
        <w:rPr>
          <w:rFonts w:ascii="Garamond" w:hAnsi="Garamond"/>
          <w:color w:val="000000" w:themeColor="text1"/>
          <w:sz w:val="24"/>
          <w:szCs w:val="24"/>
        </w:rPr>
        <w:t xml:space="preserve"> kell</w:t>
      </w:r>
      <w:r w:rsidRPr="005F61A7">
        <w:rPr>
          <w:rFonts w:ascii="Garamond" w:hAnsi="Garamond"/>
          <w:color w:val="000000" w:themeColor="text1"/>
          <w:sz w:val="24"/>
          <w:szCs w:val="24"/>
        </w:rPr>
        <w:t xml:space="preserve"> azt az eljárást, hogy az együttműködésre vonatkozó megállapodásban egy </w:t>
      </w:r>
      <w:r w:rsidRPr="005F61A7">
        <w:rPr>
          <w:rFonts w:ascii="Garamond" w:hAnsi="Garamond"/>
          <w:color w:val="000000" w:themeColor="text1"/>
          <w:sz w:val="24"/>
          <w:szCs w:val="24"/>
        </w:rPr>
        <w:lastRenderedPageBreak/>
        <w:t>külön, későbbi megállapodás hatálya alá rendelik a Szellemi Alkotásokra vonatkozó kérdéseket</w:t>
      </w:r>
      <w:r w:rsidR="007523CE" w:rsidRPr="005F61A7">
        <w:rPr>
          <w:rFonts w:ascii="Garamond" w:hAnsi="Garamond"/>
          <w:color w:val="000000" w:themeColor="text1"/>
          <w:sz w:val="24"/>
          <w:szCs w:val="24"/>
        </w:rPr>
        <w:t>,</w:t>
      </w:r>
      <w:r w:rsidR="00941B5E" w:rsidRPr="005F61A7">
        <w:rPr>
          <w:rFonts w:ascii="Garamond" w:hAnsi="Garamond"/>
          <w:color w:val="000000" w:themeColor="text1"/>
          <w:sz w:val="24"/>
          <w:szCs w:val="24"/>
        </w:rPr>
        <w:t xml:space="preserve"> és törekedniük kell a </w:t>
      </w:r>
      <w:r w:rsidR="00941B5E" w:rsidRPr="005F61A7">
        <w:rPr>
          <w:rFonts w:ascii="Garamond" w:hAnsi="Garamond"/>
          <w:color w:val="000000" w:themeColor="text1"/>
          <w:sz w:val="24"/>
          <w:szCs w:val="24"/>
          <w:shd w:val="clear" w:color="auto" w:fill="E6E6E6"/>
        </w:rPr>
        <w:fldChar w:fldCharType="begin"/>
      </w:r>
      <w:r w:rsidR="00941B5E" w:rsidRPr="005F61A7">
        <w:rPr>
          <w:rFonts w:ascii="Garamond" w:hAnsi="Garamond"/>
          <w:color w:val="000000" w:themeColor="text1"/>
          <w:sz w:val="24"/>
          <w:szCs w:val="24"/>
        </w:rPr>
        <w:instrText xml:space="preserve"> REF _Ref97026014 \r \h </w:instrText>
      </w:r>
      <w:r w:rsidR="00857A33" w:rsidRPr="005F61A7">
        <w:rPr>
          <w:rFonts w:ascii="Garamond" w:hAnsi="Garamond"/>
          <w:color w:val="000000" w:themeColor="text1"/>
          <w:sz w:val="24"/>
          <w:szCs w:val="24"/>
          <w:shd w:val="clear" w:color="auto" w:fill="E6E6E6"/>
        </w:rPr>
        <w:instrText xml:space="preserve"> \* MERGEFORMAT </w:instrText>
      </w:r>
      <w:r w:rsidR="00941B5E" w:rsidRPr="005F61A7">
        <w:rPr>
          <w:rFonts w:ascii="Garamond" w:hAnsi="Garamond"/>
          <w:color w:val="000000" w:themeColor="text1"/>
          <w:sz w:val="24"/>
          <w:szCs w:val="24"/>
          <w:shd w:val="clear" w:color="auto" w:fill="E6E6E6"/>
        </w:rPr>
      </w:r>
      <w:r w:rsidR="00941B5E"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21. §</w:t>
      </w:r>
      <w:r w:rsidR="00941B5E" w:rsidRPr="005F61A7">
        <w:rPr>
          <w:rFonts w:ascii="Garamond" w:hAnsi="Garamond"/>
          <w:color w:val="000000" w:themeColor="text1"/>
          <w:sz w:val="24"/>
          <w:szCs w:val="24"/>
          <w:shd w:val="clear" w:color="auto" w:fill="E6E6E6"/>
        </w:rPr>
        <w:fldChar w:fldCharType="end"/>
      </w:r>
      <w:r w:rsidR="006209F7" w:rsidRPr="005F61A7">
        <w:rPr>
          <w:rFonts w:ascii="Garamond" w:hAnsi="Garamond"/>
          <w:color w:val="000000" w:themeColor="text1"/>
          <w:sz w:val="24"/>
          <w:szCs w:val="24"/>
        </w:rPr>
        <w:t>-</w:t>
      </w:r>
      <w:proofErr w:type="spellStart"/>
      <w:r w:rsidR="006209F7" w:rsidRPr="005F61A7">
        <w:rPr>
          <w:rFonts w:ascii="Garamond" w:hAnsi="Garamond"/>
          <w:color w:val="000000" w:themeColor="text1"/>
          <w:sz w:val="24"/>
          <w:szCs w:val="24"/>
        </w:rPr>
        <w:t>ban</w:t>
      </w:r>
      <w:proofErr w:type="spellEnd"/>
      <w:r w:rsidR="006209F7" w:rsidRPr="005F61A7">
        <w:rPr>
          <w:rFonts w:ascii="Garamond" w:hAnsi="Garamond"/>
          <w:color w:val="000000" w:themeColor="text1"/>
          <w:sz w:val="24"/>
          <w:szCs w:val="24"/>
        </w:rPr>
        <w:t xml:space="preserve"> meghatározott kérdések előzetes rendezésére</w:t>
      </w:r>
      <w:r w:rsidRPr="005F61A7">
        <w:rPr>
          <w:rFonts w:ascii="Garamond" w:hAnsi="Garamond"/>
          <w:color w:val="000000" w:themeColor="text1"/>
          <w:sz w:val="24"/>
          <w:szCs w:val="24"/>
        </w:rPr>
        <w:t>.</w:t>
      </w:r>
    </w:p>
    <w:p w14:paraId="75FCA5EA" w14:textId="3BD6614F" w:rsidR="00520E65" w:rsidRPr="005F61A7" w:rsidRDefault="001F65BD" w:rsidP="004C555E">
      <w:pPr>
        <w:pStyle w:val="Trzsszveg"/>
        <w:spacing w:after="120"/>
        <w:ind w:hanging="624"/>
        <w:rPr>
          <w:rFonts w:ascii="Garamond" w:hAnsi="Garamond"/>
          <w:color w:val="000000" w:themeColor="text1"/>
          <w:sz w:val="24"/>
          <w:szCs w:val="24"/>
        </w:rPr>
      </w:pPr>
      <w:bookmarkStart w:id="68" w:name="_Ref97026014"/>
      <w:bookmarkStart w:id="69" w:name="_Ref104895433"/>
      <w:r w:rsidRPr="005F61A7">
        <w:rPr>
          <w:rFonts w:ascii="Garamond" w:hAnsi="Garamond"/>
          <w:color w:val="000000" w:themeColor="text1"/>
          <w:sz w:val="24"/>
          <w:szCs w:val="24"/>
        </w:rPr>
        <w:t>Harmadik</w:t>
      </w:r>
      <w:r w:rsidR="00520E65" w:rsidRPr="005F61A7">
        <w:rPr>
          <w:rFonts w:ascii="Garamond" w:hAnsi="Garamond"/>
          <w:color w:val="000000" w:themeColor="text1"/>
          <w:sz w:val="24"/>
          <w:szCs w:val="24"/>
        </w:rPr>
        <w:t xml:space="preserve"> féllel való együttműködésre vonatkozó szerződés esetében, amelyben Szellemi Alkotás jöhet létre, csak akkor köthető szerződés, ha az kitér az alábbiakra</w:t>
      </w:r>
      <w:bookmarkEnd w:id="68"/>
      <w:r w:rsidR="00C536E6" w:rsidRPr="005F61A7">
        <w:rPr>
          <w:rFonts w:ascii="Garamond" w:hAnsi="Garamond"/>
          <w:color w:val="000000" w:themeColor="text1"/>
          <w:sz w:val="24"/>
          <w:szCs w:val="24"/>
        </w:rPr>
        <w:t>:</w:t>
      </w:r>
      <w:bookmarkEnd w:id="69"/>
    </w:p>
    <w:p w14:paraId="7875E942" w14:textId="30400BC2" w:rsidR="00520E65" w:rsidRPr="005F61A7" w:rsidRDefault="00520E65"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szerződés megkötésekor már meglévő és a </w:t>
      </w:r>
      <w:r w:rsidR="001B382D"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féllel történő együttműködéshez rendelkezésre bocsátott Szellemi Alkotás, valamint Szellemi Tulajdon megjelölése és az ezekhez fűződő vagyoni, hasznosítási (felhasználási) és egyéb jogok terjedelmének, hovatartozásának és ellentételezésének pontos meghatározása;</w:t>
      </w:r>
    </w:p>
    <w:p w14:paraId="5E826E81" w14:textId="7F22B5B8" w:rsidR="00520E65" w:rsidRPr="005F61A7" w:rsidRDefault="00520E65"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 együttműködés keretében, a felek által külön-külön vagy közösen létrehozott Szellemi Alkotásokhoz fűződő vagyoni jogok rendezése;</w:t>
      </w:r>
    </w:p>
    <w:p w14:paraId="114A4459" w14:textId="3454848B" w:rsidR="002B7525" w:rsidRPr="005F61A7" w:rsidRDefault="00520E65"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 együttműködés keretében létrehozott Szellemi Alkotásokra és az Üzleti titokra, valamint Know-how</w:t>
      </w:r>
      <w:r w:rsidR="00CF59ED" w:rsidRPr="005F61A7">
        <w:rPr>
          <w:rFonts w:ascii="Garamond" w:hAnsi="Garamond"/>
          <w:color w:val="000000" w:themeColor="text1"/>
          <w:sz w:val="24"/>
          <w:szCs w:val="24"/>
        </w:rPr>
        <w:t>-</w:t>
      </w:r>
      <w:proofErr w:type="spellStart"/>
      <w:r w:rsidRPr="005F61A7">
        <w:rPr>
          <w:rFonts w:ascii="Garamond" w:hAnsi="Garamond"/>
          <w:color w:val="000000" w:themeColor="text1"/>
          <w:sz w:val="24"/>
          <w:szCs w:val="24"/>
        </w:rPr>
        <w:t>ra</w:t>
      </w:r>
      <w:proofErr w:type="spellEnd"/>
      <w:r w:rsidRPr="005F61A7">
        <w:rPr>
          <w:rFonts w:ascii="Garamond" w:hAnsi="Garamond"/>
          <w:color w:val="000000" w:themeColor="text1"/>
          <w:sz w:val="24"/>
          <w:szCs w:val="24"/>
        </w:rPr>
        <w:t xml:space="preserve"> vonatkozó titokvédelmi szabályok, és az ezek megszegése esetén életbe lépő szankciók.</w:t>
      </w:r>
    </w:p>
    <w:p w14:paraId="571181B8" w14:textId="4DBEFDED" w:rsidR="004879E8" w:rsidRPr="005F61A7" w:rsidRDefault="004879E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képviseletében eljáró személyek kötelesek fokozott gondossággal eljárni olyan szerződések megkötésekor vagy jognyilatkozatok adásakor, amelyek befolyásolhatják </w:t>
      </w:r>
      <w:r w:rsidR="008868A8"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w:t>
      </w:r>
      <w:r w:rsidR="008868A8"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 </w:t>
      </w:r>
      <w:r w:rsidR="008868A8" w:rsidRPr="005F61A7">
        <w:rPr>
          <w:rFonts w:ascii="Garamond" w:hAnsi="Garamond"/>
          <w:color w:val="000000" w:themeColor="text1"/>
          <w:sz w:val="24"/>
          <w:szCs w:val="24"/>
        </w:rPr>
        <w:t>A</w:t>
      </w:r>
      <w:r w:rsidRPr="005F61A7">
        <w:rPr>
          <w:rFonts w:ascii="Garamond" w:hAnsi="Garamond"/>
          <w:color w:val="000000" w:themeColor="text1"/>
          <w:sz w:val="24"/>
          <w:szCs w:val="24"/>
        </w:rPr>
        <w:t>lkotásokhoz fűződő jogok</w:t>
      </w:r>
      <w:r w:rsidR="008868A8" w:rsidRPr="005F61A7">
        <w:rPr>
          <w:rFonts w:ascii="Garamond" w:hAnsi="Garamond"/>
          <w:color w:val="000000" w:themeColor="text1"/>
          <w:sz w:val="24"/>
          <w:szCs w:val="24"/>
        </w:rPr>
        <w:t xml:space="preserve">kal kapcsolatos </w:t>
      </w:r>
      <w:r w:rsidRPr="005F61A7">
        <w:rPr>
          <w:rFonts w:ascii="Garamond" w:hAnsi="Garamond"/>
          <w:color w:val="000000" w:themeColor="text1"/>
          <w:sz w:val="24"/>
          <w:szCs w:val="24"/>
        </w:rPr>
        <w:t xml:space="preserve">jogszerzését vagy </w:t>
      </w:r>
      <w:r w:rsidR="00E72E9D" w:rsidRPr="005F61A7">
        <w:rPr>
          <w:rFonts w:ascii="Garamond" w:hAnsi="Garamond"/>
          <w:color w:val="000000" w:themeColor="text1"/>
          <w:sz w:val="24"/>
          <w:szCs w:val="24"/>
        </w:rPr>
        <w:t xml:space="preserve">a </w:t>
      </w:r>
      <w:r w:rsidR="00FE0157">
        <w:rPr>
          <w:rFonts w:ascii="Garamond" w:hAnsi="Garamond"/>
          <w:color w:val="000000" w:themeColor="text1"/>
          <w:sz w:val="24"/>
          <w:szCs w:val="24"/>
        </w:rPr>
        <w:t>CSFK</w:t>
      </w:r>
      <w:r w:rsidR="00E72E9D"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rendelkezés</w:t>
      </w:r>
      <w:r w:rsidR="00E72E9D" w:rsidRPr="005F61A7">
        <w:rPr>
          <w:rFonts w:ascii="Garamond" w:hAnsi="Garamond"/>
          <w:color w:val="000000" w:themeColor="text1"/>
          <w:sz w:val="24"/>
          <w:szCs w:val="24"/>
        </w:rPr>
        <w:t>i</w:t>
      </w:r>
      <w:r w:rsidRPr="005F61A7">
        <w:rPr>
          <w:rFonts w:ascii="Garamond" w:hAnsi="Garamond"/>
          <w:color w:val="000000" w:themeColor="text1"/>
          <w:sz w:val="24"/>
          <w:szCs w:val="24"/>
        </w:rPr>
        <w:t xml:space="preserve"> jogát.</w:t>
      </w:r>
    </w:p>
    <w:p w14:paraId="3AD8A320" w14:textId="05386D42" w:rsidR="004072E0" w:rsidRPr="005F61A7" w:rsidRDefault="00983FC7"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Amennyiben a harmadik féllel</w:t>
      </w:r>
      <w:r w:rsidR="00C75DF7" w:rsidRPr="005F61A7">
        <w:rPr>
          <w:rFonts w:ascii="Garamond" w:hAnsi="Garamond"/>
          <w:color w:val="000000" w:themeColor="text1"/>
          <w:sz w:val="24"/>
          <w:szCs w:val="24"/>
        </w:rPr>
        <w:t xml:space="preserve"> kötött szerződés </w:t>
      </w:r>
      <w:r w:rsidR="00787682" w:rsidRPr="005F61A7">
        <w:rPr>
          <w:rFonts w:ascii="Garamond" w:hAnsi="Garamond"/>
          <w:color w:val="000000" w:themeColor="text1"/>
          <w:sz w:val="24"/>
          <w:szCs w:val="24"/>
        </w:rPr>
        <w:t xml:space="preserve">célja </w:t>
      </w:r>
      <w:proofErr w:type="spellStart"/>
      <w:r w:rsidR="00C75DF7" w:rsidRPr="005F61A7">
        <w:rPr>
          <w:rFonts w:ascii="Garamond" w:hAnsi="Garamond"/>
          <w:color w:val="000000" w:themeColor="text1"/>
          <w:sz w:val="24"/>
          <w:szCs w:val="24"/>
        </w:rPr>
        <w:t>közfinanszírozású</w:t>
      </w:r>
      <w:proofErr w:type="spellEnd"/>
      <w:r w:rsidR="00C75DF7" w:rsidRPr="005F61A7">
        <w:rPr>
          <w:rFonts w:ascii="Garamond" w:hAnsi="Garamond"/>
          <w:color w:val="000000" w:themeColor="text1"/>
          <w:sz w:val="24"/>
          <w:szCs w:val="24"/>
        </w:rPr>
        <w:t xml:space="preserve"> kutatás-fejlesztési támogatással megvalósított projekt eredményeként </w:t>
      </w:r>
      <w:r w:rsidR="009C2955" w:rsidRPr="005F61A7">
        <w:rPr>
          <w:rFonts w:ascii="Garamond" w:hAnsi="Garamond"/>
          <w:color w:val="000000" w:themeColor="text1"/>
          <w:sz w:val="24"/>
          <w:szCs w:val="24"/>
        </w:rPr>
        <w:t>S</w:t>
      </w:r>
      <w:r w:rsidR="00C75DF7" w:rsidRPr="005F61A7">
        <w:rPr>
          <w:rFonts w:ascii="Garamond" w:hAnsi="Garamond"/>
          <w:color w:val="000000" w:themeColor="text1"/>
          <w:sz w:val="24"/>
          <w:szCs w:val="24"/>
        </w:rPr>
        <w:t xml:space="preserve">zellemi </w:t>
      </w:r>
      <w:r w:rsidR="009C2955" w:rsidRPr="005F61A7">
        <w:rPr>
          <w:rFonts w:ascii="Garamond" w:hAnsi="Garamond"/>
          <w:color w:val="000000" w:themeColor="text1"/>
          <w:sz w:val="24"/>
          <w:szCs w:val="24"/>
        </w:rPr>
        <w:t>A</w:t>
      </w:r>
      <w:r w:rsidR="00C75DF7" w:rsidRPr="005F61A7">
        <w:rPr>
          <w:rFonts w:ascii="Garamond" w:hAnsi="Garamond"/>
          <w:color w:val="000000" w:themeColor="text1"/>
          <w:sz w:val="24"/>
          <w:szCs w:val="24"/>
        </w:rPr>
        <w:t>lkotás</w:t>
      </w:r>
      <w:r w:rsidR="00787682" w:rsidRPr="005F61A7">
        <w:rPr>
          <w:rFonts w:ascii="Garamond" w:hAnsi="Garamond"/>
          <w:color w:val="000000" w:themeColor="text1"/>
          <w:sz w:val="24"/>
          <w:szCs w:val="24"/>
        </w:rPr>
        <w:t xml:space="preserve"> létrehozása, akkor a felek közötti szerződésnek </w:t>
      </w:r>
      <w:r w:rsidR="006F08C1" w:rsidRPr="005F61A7">
        <w:rPr>
          <w:rFonts w:ascii="Garamond" w:hAnsi="Garamond"/>
          <w:color w:val="000000" w:themeColor="text1"/>
          <w:sz w:val="24"/>
          <w:szCs w:val="24"/>
        </w:rPr>
        <w:t xml:space="preserve">összhangban kell lennie </w:t>
      </w:r>
      <w:r w:rsidR="008A5787" w:rsidRPr="005F61A7">
        <w:rPr>
          <w:rFonts w:ascii="Garamond" w:hAnsi="Garamond"/>
          <w:color w:val="000000" w:themeColor="text1"/>
          <w:sz w:val="24"/>
          <w:szCs w:val="24"/>
        </w:rPr>
        <w:t xml:space="preserve">a </w:t>
      </w:r>
      <w:r w:rsidR="006F08C1" w:rsidRPr="005F61A7">
        <w:rPr>
          <w:rFonts w:ascii="Garamond" w:hAnsi="Garamond"/>
          <w:color w:val="000000" w:themeColor="text1"/>
          <w:sz w:val="24"/>
          <w:szCs w:val="24"/>
        </w:rPr>
        <w:t>pályázati kiírásnak és a támogatási szerződés</w:t>
      </w:r>
      <w:r w:rsidR="008A5787" w:rsidRPr="005F61A7">
        <w:rPr>
          <w:rFonts w:ascii="Garamond" w:hAnsi="Garamond"/>
          <w:color w:val="000000" w:themeColor="text1"/>
          <w:sz w:val="24"/>
          <w:szCs w:val="24"/>
        </w:rPr>
        <w:t>nek a</w:t>
      </w:r>
      <w:r w:rsidR="006F08C1" w:rsidRPr="005F61A7">
        <w:rPr>
          <w:rFonts w:ascii="Garamond" w:hAnsi="Garamond"/>
          <w:color w:val="000000" w:themeColor="text1"/>
          <w:sz w:val="24"/>
          <w:szCs w:val="24"/>
        </w:rPr>
        <w:t xml:space="preserve"> </w:t>
      </w:r>
      <w:r w:rsidR="009C2955" w:rsidRPr="005F61A7">
        <w:rPr>
          <w:rFonts w:ascii="Garamond" w:hAnsi="Garamond"/>
          <w:color w:val="000000" w:themeColor="text1"/>
          <w:sz w:val="24"/>
          <w:szCs w:val="24"/>
        </w:rPr>
        <w:t>S</w:t>
      </w:r>
      <w:r w:rsidR="006F08C1" w:rsidRPr="005F61A7">
        <w:rPr>
          <w:rFonts w:ascii="Garamond" w:hAnsi="Garamond"/>
          <w:color w:val="000000" w:themeColor="text1"/>
          <w:sz w:val="24"/>
          <w:szCs w:val="24"/>
        </w:rPr>
        <w:t xml:space="preserve">zellemi </w:t>
      </w:r>
      <w:r w:rsidR="009C2955" w:rsidRPr="005F61A7">
        <w:rPr>
          <w:rFonts w:ascii="Garamond" w:hAnsi="Garamond"/>
          <w:color w:val="000000" w:themeColor="text1"/>
          <w:sz w:val="24"/>
          <w:szCs w:val="24"/>
        </w:rPr>
        <w:t>A</w:t>
      </w:r>
      <w:r w:rsidR="006F08C1" w:rsidRPr="005F61A7">
        <w:rPr>
          <w:rFonts w:ascii="Garamond" w:hAnsi="Garamond"/>
          <w:color w:val="000000" w:themeColor="text1"/>
          <w:sz w:val="24"/>
          <w:szCs w:val="24"/>
        </w:rPr>
        <w:t xml:space="preserve">lkotás </w:t>
      </w:r>
      <w:r w:rsidR="008A5787" w:rsidRPr="005F61A7">
        <w:rPr>
          <w:rFonts w:ascii="Garamond" w:hAnsi="Garamond"/>
          <w:color w:val="000000" w:themeColor="text1"/>
          <w:sz w:val="24"/>
          <w:szCs w:val="24"/>
        </w:rPr>
        <w:t xml:space="preserve">vagyoni jogaira, </w:t>
      </w:r>
      <w:r w:rsidR="00DD24CB" w:rsidRPr="005F61A7">
        <w:rPr>
          <w:rFonts w:ascii="Garamond" w:hAnsi="Garamond"/>
          <w:color w:val="000000" w:themeColor="text1"/>
          <w:sz w:val="24"/>
          <w:szCs w:val="24"/>
        </w:rPr>
        <w:t>valamint</w:t>
      </w:r>
      <w:r w:rsidR="004A44FF" w:rsidRPr="005F61A7">
        <w:rPr>
          <w:rFonts w:ascii="Garamond" w:hAnsi="Garamond"/>
          <w:color w:val="000000" w:themeColor="text1"/>
          <w:sz w:val="24"/>
          <w:szCs w:val="24"/>
        </w:rPr>
        <w:t xml:space="preserve"> a</w:t>
      </w:r>
      <w:r w:rsidR="008A5787"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8A5787" w:rsidRPr="005F61A7">
        <w:rPr>
          <w:rFonts w:ascii="Garamond" w:hAnsi="Garamond"/>
          <w:color w:val="000000" w:themeColor="text1"/>
          <w:sz w:val="24"/>
          <w:szCs w:val="24"/>
        </w:rPr>
        <w:t>ára vonatkozó előírásaival.</w:t>
      </w:r>
    </w:p>
    <w:p w14:paraId="75E5A8F1" w14:textId="5BECF9DE" w:rsidR="00B81710" w:rsidRPr="005F61A7" w:rsidRDefault="00B81710" w:rsidP="00B81710">
      <w:pPr>
        <w:pStyle w:val="Trzsszveg"/>
        <w:numPr>
          <w:ilvl w:val="0"/>
          <w:numId w:val="0"/>
        </w:numPr>
        <w:spacing w:after="0"/>
        <w:ind w:left="567" w:hanging="567"/>
        <w:rPr>
          <w:rFonts w:ascii="Garamond" w:hAnsi="Garamond"/>
          <w:color w:val="000000" w:themeColor="text1"/>
          <w:sz w:val="24"/>
          <w:szCs w:val="24"/>
        </w:rPr>
      </w:pPr>
    </w:p>
    <w:p w14:paraId="2D3A8F98" w14:textId="77777777" w:rsidR="00B81710" w:rsidRPr="005F61A7" w:rsidRDefault="00B81710" w:rsidP="00B81710">
      <w:pPr>
        <w:pStyle w:val="Trzsszveg"/>
        <w:numPr>
          <w:ilvl w:val="0"/>
          <w:numId w:val="0"/>
        </w:numPr>
        <w:spacing w:after="0"/>
        <w:ind w:left="567" w:hanging="567"/>
        <w:rPr>
          <w:rFonts w:ascii="Garamond" w:hAnsi="Garamond"/>
          <w:color w:val="000000" w:themeColor="text1"/>
          <w:sz w:val="24"/>
          <w:szCs w:val="24"/>
        </w:rPr>
      </w:pPr>
    </w:p>
    <w:p w14:paraId="3D179683" w14:textId="2A8D734E" w:rsidR="00B62C03" w:rsidRPr="005F61A7" w:rsidRDefault="00D81F52" w:rsidP="004C555E">
      <w:pPr>
        <w:pStyle w:val="Cmsor3"/>
        <w:tabs>
          <w:tab w:val="left" w:pos="851"/>
        </w:tabs>
        <w:spacing w:before="0" w:after="0" w:line="276" w:lineRule="auto"/>
        <w:rPr>
          <w:rFonts w:ascii="Garamond" w:hAnsi="Garamond"/>
          <w:b w:val="0"/>
          <w:color w:val="000000" w:themeColor="text1"/>
          <w:szCs w:val="24"/>
        </w:rPr>
      </w:pPr>
      <w:r w:rsidRPr="005F61A7">
        <w:rPr>
          <w:rFonts w:ascii="Garamond" w:hAnsi="Garamond"/>
          <w:b w:val="0"/>
          <w:color w:val="000000" w:themeColor="text1"/>
          <w:szCs w:val="24"/>
        </w:rPr>
        <w:t xml:space="preserve">Közös kutatásban vagy projektben létrehozott </w:t>
      </w:r>
      <w:r w:rsidR="00D75B94" w:rsidRPr="005F61A7">
        <w:rPr>
          <w:rFonts w:ascii="Garamond" w:hAnsi="Garamond"/>
          <w:b w:val="0"/>
          <w:bCs/>
          <w:color w:val="000000" w:themeColor="text1"/>
          <w:szCs w:val="24"/>
        </w:rPr>
        <w:br/>
      </w:r>
      <w:r w:rsidRPr="005F61A7">
        <w:rPr>
          <w:rFonts w:ascii="Garamond" w:hAnsi="Garamond"/>
          <w:b w:val="0"/>
          <w:color w:val="000000" w:themeColor="text1"/>
          <w:szCs w:val="24"/>
        </w:rPr>
        <w:t>Szellemi Alkotások</w:t>
      </w:r>
    </w:p>
    <w:p w14:paraId="6A1AF76B" w14:textId="77777777" w:rsidR="00B81710" w:rsidRPr="005F61A7" w:rsidRDefault="00B81710" w:rsidP="00B81710">
      <w:pPr>
        <w:spacing w:after="0"/>
        <w:rPr>
          <w:rFonts w:ascii="Garamond" w:hAnsi="Garamond"/>
          <w:color w:val="000000" w:themeColor="text1"/>
          <w:sz w:val="24"/>
          <w:szCs w:val="24"/>
        </w:rPr>
      </w:pPr>
    </w:p>
    <w:p w14:paraId="55C4E46C" w14:textId="58A8C6EA" w:rsidR="003C377F" w:rsidRPr="005F61A7" w:rsidRDefault="003C377F" w:rsidP="004C555E">
      <w:pPr>
        <w:pStyle w:val="Trzsszveg"/>
        <w:spacing w:after="120"/>
        <w:ind w:hanging="624"/>
        <w:rPr>
          <w:rFonts w:ascii="Garamond" w:hAnsi="Garamond"/>
          <w:color w:val="000000" w:themeColor="text1"/>
          <w:sz w:val="24"/>
          <w:szCs w:val="24"/>
        </w:rPr>
      </w:pPr>
      <w:bookmarkStart w:id="70" w:name="_Ref104895577"/>
      <w:r w:rsidRPr="005F61A7">
        <w:rPr>
          <w:rFonts w:ascii="Garamond" w:hAnsi="Garamond"/>
          <w:color w:val="000000" w:themeColor="text1"/>
          <w:sz w:val="24"/>
          <w:szCs w:val="24"/>
        </w:rPr>
        <w:t xml:space="preserve">Amennyiben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olyan közös kutatásban</w:t>
      </w:r>
      <w:r w:rsidR="004113A5">
        <w:rPr>
          <w:rFonts w:ascii="Garamond" w:hAnsi="Garamond"/>
          <w:color w:val="000000" w:themeColor="text1"/>
          <w:sz w:val="24"/>
          <w:szCs w:val="24"/>
        </w:rPr>
        <w:t xml:space="preserve"> vagy projektben</w:t>
      </w:r>
      <w:r w:rsidRPr="005F61A7">
        <w:rPr>
          <w:rFonts w:ascii="Garamond" w:hAnsi="Garamond"/>
          <w:color w:val="000000" w:themeColor="text1"/>
          <w:sz w:val="24"/>
          <w:szCs w:val="24"/>
        </w:rPr>
        <w:t xml:space="preserve"> vesz részt, amely Szellemi Alkotás létrehozásával járhat, az együttműködés adta kereteken belül a </w:t>
      </w:r>
      <w:r w:rsidR="00FE0157">
        <w:rPr>
          <w:rFonts w:ascii="Garamond" w:hAnsi="Garamond"/>
          <w:color w:val="000000" w:themeColor="text1"/>
          <w:sz w:val="24"/>
          <w:szCs w:val="24"/>
        </w:rPr>
        <w:t>CSFK-</w:t>
      </w:r>
      <w:proofErr w:type="spellStart"/>
      <w:r w:rsidR="00FE0157">
        <w:rPr>
          <w:rFonts w:ascii="Garamond" w:hAnsi="Garamond"/>
          <w:color w:val="000000" w:themeColor="text1"/>
          <w:sz w:val="24"/>
          <w:szCs w:val="24"/>
        </w:rPr>
        <w:t>nak</w:t>
      </w:r>
      <w:proofErr w:type="spellEnd"/>
      <w:r w:rsidR="00FE015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 munka során</w:t>
      </w:r>
      <w:r w:rsidR="009C2955" w:rsidRPr="005F61A7">
        <w:rPr>
          <w:rFonts w:ascii="Garamond" w:hAnsi="Garamond"/>
          <w:color w:val="000000" w:themeColor="text1"/>
          <w:sz w:val="24"/>
          <w:szCs w:val="24"/>
        </w:rPr>
        <w:t xml:space="preserve"> törekednie kell</w:t>
      </w:r>
      <w:r w:rsidRPr="005F61A7">
        <w:rPr>
          <w:rFonts w:ascii="Garamond" w:hAnsi="Garamond"/>
          <w:color w:val="000000" w:themeColor="text1"/>
          <w:sz w:val="24"/>
          <w:szCs w:val="24"/>
        </w:rPr>
        <w:t>:</w:t>
      </w:r>
      <w:bookmarkEnd w:id="70"/>
    </w:p>
    <w:p w14:paraId="7D7BE16A" w14:textId="6DEA7400" w:rsidR="003C377F" w:rsidRPr="005F61A7" w:rsidRDefault="003C377F"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önállóan létrehozott Szellemi Alkotásokra nézve a vagyoni jogok teljes megszerzésére;</w:t>
      </w:r>
    </w:p>
    <w:p w14:paraId="1483AC14" w14:textId="74EF8F17" w:rsidR="003C377F" w:rsidRPr="005F61A7" w:rsidRDefault="003C377F"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közösen létrehozott Szellemi Alkotásokra nézve:</w:t>
      </w:r>
    </w:p>
    <w:p w14:paraId="1A6D2574" w14:textId="60F10A68" w:rsidR="003C377F" w:rsidRPr="005F61A7" w:rsidRDefault="003C377F"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vagyoni jogok megszerzésére legalább az eredményhez való hozzájárulás arányában, továbbá</w:t>
      </w:r>
    </w:p>
    <w:p w14:paraId="5CB73B9C" w14:textId="5B9BABD5" w:rsidR="003C377F" w:rsidRPr="005F61A7" w:rsidRDefault="003C377F"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amennyiben a</w:t>
      </w:r>
      <w:r w:rsidR="001164EE"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1164EE" w:rsidRPr="005F61A7">
        <w:rPr>
          <w:rFonts w:ascii="Garamond" w:hAnsi="Garamond"/>
          <w:color w:val="000000" w:themeColor="text1"/>
          <w:sz w:val="24"/>
          <w:szCs w:val="24"/>
        </w:rPr>
        <w:t xml:space="preserve"> vagy a</w:t>
      </w:r>
      <w:r w:rsidRPr="005F61A7">
        <w:rPr>
          <w:rFonts w:ascii="Garamond" w:hAnsi="Garamond"/>
          <w:color w:val="000000" w:themeColor="text1"/>
          <w:sz w:val="24"/>
          <w:szCs w:val="24"/>
        </w:rPr>
        <w:t>z ELKH érdeke ezt indokolj</w:t>
      </w:r>
      <w:r w:rsidR="00B65158"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az oltalomszerzési stratégia meghatározására és az oltalomszerzési eljárások </w:t>
      </w:r>
      <w:proofErr w:type="gramStart"/>
      <w:r w:rsidRPr="005F61A7">
        <w:rPr>
          <w:rFonts w:ascii="Garamond" w:hAnsi="Garamond"/>
          <w:color w:val="000000" w:themeColor="text1"/>
          <w:sz w:val="24"/>
          <w:szCs w:val="24"/>
        </w:rPr>
        <w:t>koordinálására</w:t>
      </w:r>
      <w:proofErr w:type="gramEnd"/>
      <w:r w:rsidRPr="005F61A7">
        <w:rPr>
          <w:rFonts w:ascii="Garamond" w:hAnsi="Garamond"/>
          <w:color w:val="000000" w:themeColor="text1"/>
          <w:sz w:val="24"/>
          <w:szCs w:val="24"/>
        </w:rPr>
        <w:t xml:space="preserve"> vonatkozó jogok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instrukcióadás képviselő részére) megszerzésére, továbbá</w:t>
      </w:r>
    </w:p>
    <w:p w14:paraId="721D980F" w14:textId="1D7BBBB3" w:rsidR="003C377F" w:rsidRPr="005F61A7" w:rsidRDefault="003C377F" w:rsidP="004C555E">
      <w:pPr>
        <w:pStyle w:val="Trzsszveg3"/>
        <w:spacing w:after="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lehetőség szerint a többi jogosult korlátozó jogaitól mentes gazdasági </w:t>
      </w:r>
      <w:proofErr w:type="gramStart"/>
      <w:r w:rsidRPr="005F61A7">
        <w:rPr>
          <w:rFonts w:ascii="Garamond" w:hAnsi="Garamond"/>
          <w:color w:val="000000" w:themeColor="text1"/>
          <w:sz w:val="24"/>
          <w:szCs w:val="24"/>
        </w:rPr>
        <w:t>kontroll</w:t>
      </w:r>
      <w:proofErr w:type="gramEnd"/>
      <w:r w:rsidRPr="005F61A7">
        <w:rPr>
          <w:rFonts w:ascii="Garamond" w:hAnsi="Garamond"/>
          <w:color w:val="000000" w:themeColor="text1"/>
          <w:sz w:val="24"/>
          <w:szCs w:val="24"/>
        </w:rPr>
        <w:t xml:space="preserve"> megszerzésére a tervezett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hoz szükséges mértékben.</w:t>
      </w:r>
      <w:r w:rsidR="000C5CC9" w:rsidRPr="005F61A7">
        <w:rPr>
          <w:rFonts w:ascii="Garamond" w:hAnsi="Garamond"/>
          <w:color w:val="000000" w:themeColor="text1"/>
          <w:sz w:val="24"/>
          <w:szCs w:val="24"/>
        </w:rPr>
        <w:t xml:space="preserve"> Ilyen korlátozó jog lehet például: hozzájárulási, </w:t>
      </w:r>
      <w:proofErr w:type="spellStart"/>
      <w:r w:rsidR="000C5CC9" w:rsidRPr="005F61A7">
        <w:rPr>
          <w:rFonts w:ascii="Garamond" w:hAnsi="Garamond"/>
          <w:color w:val="000000" w:themeColor="text1"/>
          <w:sz w:val="24"/>
          <w:szCs w:val="24"/>
        </w:rPr>
        <w:t>együttdöntési</w:t>
      </w:r>
      <w:proofErr w:type="spellEnd"/>
      <w:r w:rsidR="000C5CC9" w:rsidRPr="005F61A7">
        <w:rPr>
          <w:rFonts w:ascii="Garamond" w:hAnsi="Garamond"/>
          <w:color w:val="000000" w:themeColor="text1"/>
          <w:sz w:val="24"/>
          <w:szCs w:val="24"/>
        </w:rPr>
        <w:t xml:space="preserve"> jog a </w:t>
      </w:r>
      <w:r w:rsidR="00681765" w:rsidRPr="005F61A7">
        <w:rPr>
          <w:rFonts w:ascii="Garamond" w:hAnsi="Garamond"/>
          <w:color w:val="000000" w:themeColor="text1"/>
          <w:sz w:val="24"/>
          <w:szCs w:val="24"/>
        </w:rPr>
        <w:t>Hasznosítás</w:t>
      </w:r>
      <w:r w:rsidR="000C5CC9"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0C5CC9" w:rsidRPr="005F61A7">
        <w:rPr>
          <w:rFonts w:ascii="Garamond" w:hAnsi="Garamond"/>
          <w:color w:val="000000" w:themeColor="text1"/>
          <w:sz w:val="24"/>
          <w:szCs w:val="24"/>
        </w:rPr>
        <w:t xml:space="preserve">ba adás, elidegenítés, </w:t>
      </w:r>
      <w:proofErr w:type="spellStart"/>
      <w:r w:rsidR="000C5CC9" w:rsidRPr="005F61A7">
        <w:rPr>
          <w:rFonts w:ascii="Garamond" w:hAnsi="Garamond"/>
          <w:color w:val="000000" w:themeColor="text1"/>
          <w:sz w:val="24"/>
          <w:szCs w:val="24"/>
        </w:rPr>
        <w:t>továbbfejlesztés</w:t>
      </w:r>
      <w:proofErr w:type="spellEnd"/>
      <w:r w:rsidR="000C5CC9" w:rsidRPr="005F61A7">
        <w:rPr>
          <w:rFonts w:ascii="Garamond" w:hAnsi="Garamond"/>
          <w:color w:val="000000" w:themeColor="text1"/>
          <w:sz w:val="24"/>
          <w:szCs w:val="24"/>
        </w:rPr>
        <w:t xml:space="preserve"> stb.</w:t>
      </w:r>
      <w:r w:rsidR="00E72E9D" w:rsidRPr="005F61A7">
        <w:rPr>
          <w:rFonts w:ascii="Garamond" w:hAnsi="Garamond"/>
          <w:color w:val="000000" w:themeColor="text1"/>
          <w:sz w:val="24"/>
          <w:szCs w:val="24"/>
        </w:rPr>
        <w:t xml:space="preserve"> </w:t>
      </w:r>
      <w:r w:rsidR="003516F7" w:rsidRPr="005F61A7">
        <w:rPr>
          <w:rFonts w:ascii="Garamond" w:hAnsi="Garamond"/>
          <w:color w:val="000000" w:themeColor="text1"/>
          <w:sz w:val="24"/>
          <w:szCs w:val="24"/>
        </w:rPr>
        <w:t>tekintetében.</w:t>
      </w:r>
    </w:p>
    <w:p w14:paraId="230E1FB0" w14:textId="157F4312" w:rsidR="00E96238" w:rsidRPr="005F61A7" w:rsidRDefault="00E96238" w:rsidP="00E96238">
      <w:pPr>
        <w:pStyle w:val="Trzsszveg"/>
        <w:numPr>
          <w:ilvl w:val="0"/>
          <w:numId w:val="0"/>
        </w:numPr>
        <w:spacing w:after="0"/>
        <w:ind w:left="567" w:hanging="567"/>
        <w:rPr>
          <w:rFonts w:ascii="Garamond" w:hAnsi="Garamond"/>
          <w:color w:val="000000" w:themeColor="text1"/>
          <w:sz w:val="24"/>
          <w:szCs w:val="24"/>
        </w:rPr>
      </w:pPr>
    </w:p>
    <w:p w14:paraId="4E3CC76E" w14:textId="77777777" w:rsidR="00E96238" w:rsidRPr="005F61A7" w:rsidRDefault="00E96238" w:rsidP="00E96238">
      <w:pPr>
        <w:pStyle w:val="Trzsszveg"/>
        <w:numPr>
          <w:ilvl w:val="0"/>
          <w:numId w:val="0"/>
        </w:numPr>
        <w:spacing w:after="0"/>
        <w:ind w:left="567" w:hanging="567"/>
        <w:rPr>
          <w:rFonts w:ascii="Garamond" w:hAnsi="Garamond"/>
          <w:color w:val="000000" w:themeColor="text1"/>
          <w:sz w:val="24"/>
          <w:szCs w:val="24"/>
        </w:rPr>
      </w:pPr>
    </w:p>
    <w:p w14:paraId="45BA081F" w14:textId="77777777" w:rsidR="00F6548D" w:rsidRPr="005F61A7" w:rsidRDefault="00F6548D" w:rsidP="00E96238">
      <w:pPr>
        <w:pStyle w:val="Trzsszveg"/>
        <w:numPr>
          <w:ilvl w:val="0"/>
          <w:numId w:val="0"/>
        </w:numPr>
        <w:spacing w:after="0"/>
        <w:ind w:left="567" w:hanging="567"/>
        <w:rPr>
          <w:rFonts w:ascii="Garamond" w:hAnsi="Garamond"/>
          <w:color w:val="000000" w:themeColor="text1"/>
          <w:sz w:val="24"/>
          <w:szCs w:val="24"/>
        </w:rPr>
      </w:pPr>
    </w:p>
    <w:p w14:paraId="4A3A9F47" w14:textId="77777777" w:rsidR="004C5CB8" w:rsidRPr="005F61A7" w:rsidRDefault="004C5CB8" w:rsidP="00E96238">
      <w:pPr>
        <w:pStyle w:val="Trzsszveg"/>
        <w:numPr>
          <w:ilvl w:val="0"/>
          <w:numId w:val="0"/>
        </w:numPr>
        <w:spacing w:after="0"/>
        <w:ind w:left="567" w:hanging="567"/>
        <w:rPr>
          <w:rFonts w:ascii="Garamond" w:hAnsi="Garamond"/>
          <w:color w:val="000000" w:themeColor="text1"/>
          <w:sz w:val="24"/>
          <w:szCs w:val="24"/>
        </w:rPr>
      </w:pPr>
    </w:p>
    <w:p w14:paraId="01346907" w14:textId="77777777" w:rsidR="00F6548D" w:rsidRPr="005F61A7" w:rsidRDefault="00F6548D" w:rsidP="00E96238">
      <w:pPr>
        <w:pStyle w:val="Trzsszveg"/>
        <w:numPr>
          <w:ilvl w:val="0"/>
          <w:numId w:val="0"/>
        </w:numPr>
        <w:spacing w:after="0"/>
        <w:ind w:left="567" w:hanging="567"/>
        <w:rPr>
          <w:rFonts w:ascii="Garamond" w:hAnsi="Garamond"/>
          <w:color w:val="000000" w:themeColor="text1"/>
          <w:sz w:val="24"/>
          <w:szCs w:val="24"/>
        </w:rPr>
      </w:pPr>
    </w:p>
    <w:p w14:paraId="10CB4107" w14:textId="77777777" w:rsidR="00B62C03" w:rsidRPr="005F61A7" w:rsidRDefault="009D2558" w:rsidP="004C555E">
      <w:pPr>
        <w:pStyle w:val="Cmsor3"/>
        <w:tabs>
          <w:tab w:val="left" w:pos="851"/>
        </w:tabs>
        <w:spacing w:before="0" w:after="0" w:line="276" w:lineRule="auto"/>
        <w:rPr>
          <w:rFonts w:ascii="Garamond" w:hAnsi="Garamond"/>
          <w:b w:val="0"/>
          <w:color w:val="000000" w:themeColor="text1"/>
          <w:szCs w:val="24"/>
        </w:rPr>
      </w:pPr>
      <w:r w:rsidRPr="005F61A7">
        <w:rPr>
          <w:rFonts w:ascii="Garamond" w:hAnsi="Garamond"/>
          <w:b w:val="0"/>
          <w:color w:val="000000" w:themeColor="text1"/>
          <w:szCs w:val="24"/>
        </w:rPr>
        <w:t>Harmadik fél m</w:t>
      </w:r>
      <w:r w:rsidR="002D4EEC" w:rsidRPr="005F61A7">
        <w:rPr>
          <w:rFonts w:ascii="Garamond" w:hAnsi="Garamond"/>
          <w:b w:val="0"/>
          <w:color w:val="000000" w:themeColor="text1"/>
          <w:szCs w:val="24"/>
        </w:rPr>
        <w:t>egbízásából</w:t>
      </w:r>
      <w:r w:rsidRPr="005F61A7">
        <w:rPr>
          <w:rFonts w:ascii="Garamond" w:hAnsi="Garamond"/>
          <w:b w:val="0"/>
          <w:color w:val="000000" w:themeColor="text1"/>
          <w:szCs w:val="24"/>
        </w:rPr>
        <w:t xml:space="preserve"> létrehozott</w:t>
      </w:r>
      <w:r w:rsidR="00D75B94" w:rsidRPr="005F61A7">
        <w:rPr>
          <w:rFonts w:ascii="Garamond" w:hAnsi="Garamond"/>
          <w:b w:val="0"/>
          <w:bCs/>
          <w:color w:val="000000" w:themeColor="text1"/>
          <w:szCs w:val="24"/>
        </w:rPr>
        <w:br/>
      </w:r>
      <w:r w:rsidRPr="005F61A7">
        <w:rPr>
          <w:rFonts w:ascii="Garamond" w:hAnsi="Garamond"/>
          <w:b w:val="0"/>
          <w:color w:val="000000" w:themeColor="text1"/>
          <w:szCs w:val="24"/>
        </w:rPr>
        <w:t>Szellemi Alkotások</w:t>
      </w:r>
    </w:p>
    <w:p w14:paraId="60AD131B" w14:textId="77777777" w:rsidR="00E96238" w:rsidRPr="005F61A7" w:rsidRDefault="00E96238" w:rsidP="00E96238">
      <w:pPr>
        <w:spacing w:after="0"/>
        <w:rPr>
          <w:rFonts w:ascii="Garamond" w:hAnsi="Garamond"/>
          <w:color w:val="000000" w:themeColor="text1"/>
          <w:sz w:val="24"/>
          <w:szCs w:val="24"/>
        </w:rPr>
      </w:pPr>
    </w:p>
    <w:p w14:paraId="62E3B5C5" w14:textId="10512389" w:rsidR="009D2558" w:rsidRPr="005F61A7" w:rsidRDefault="009D2558" w:rsidP="004C555E">
      <w:pPr>
        <w:pStyle w:val="Trzsszveg"/>
        <w:spacing w:after="120"/>
        <w:ind w:hanging="624"/>
        <w:rPr>
          <w:rFonts w:ascii="Garamond" w:hAnsi="Garamond"/>
          <w:color w:val="000000" w:themeColor="text1"/>
          <w:sz w:val="24"/>
          <w:szCs w:val="24"/>
        </w:rPr>
      </w:pPr>
      <w:bookmarkStart w:id="71" w:name="_Ref104895580"/>
      <w:r w:rsidRPr="005F61A7">
        <w:rPr>
          <w:rFonts w:ascii="Garamond" w:hAnsi="Garamond"/>
          <w:color w:val="000000" w:themeColor="text1"/>
          <w:sz w:val="24"/>
          <w:szCs w:val="24"/>
        </w:rPr>
        <w:t xml:space="preserve">Amennyiben a </w:t>
      </w:r>
      <w:r w:rsidR="00FE0157">
        <w:rPr>
          <w:rFonts w:ascii="Garamond" w:hAnsi="Garamond"/>
          <w:color w:val="000000" w:themeColor="text1"/>
          <w:sz w:val="24"/>
          <w:szCs w:val="24"/>
        </w:rPr>
        <w:t>CSFK</w:t>
      </w:r>
      <w:r w:rsidRPr="005F61A7">
        <w:rPr>
          <w:rFonts w:ascii="Garamond" w:hAnsi="Garamond"/>
          <w:color w:val="000000" w:themeColor="text1"/>
          <w:sz w:val="24"/>
          <w:szCs w:val="24"/>
        </w:rPr>
        <w:t xml:space="preserve"> olyan megbízást kap </w:t>
      </w:r>
      <w:r w:rsidR="002D4EEC"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féltől, amely Szellemi Alkotás létrehozásával járhat, akkor</w:t>
      </w:r>
      <w:r w:rsidR="00B529A0" w:rsidRPr="005F61A7">
        <w:rPr>
          <w:rFonts w:ascii="Garamond" w:hAnsi="Garamond"/>
          <w:color w:val="000000" w:themeColor="text1"/>
          <w:sz w:val="24"/>
          <w:szCs w:val="24"/>
        </w:rPr>
        <w:t xml:space="preserve"> a</w:t>
      </w:r>
      <w:r w:rsidRPr="005F61A7">
        <w:rPr>
          <w:rFonts w:ascii="Garamond" w:hAnsi="Garamond"/>
          <w:color w:val="000000" w:themeColor="text1"/>
          <w:sz w:val="24"/>
          <w:szCs w:val="24"/>
        </w:rPr>
        <w:t xml:space="preserve"> </w:t>
      </w:r>
      <w:r w:rsidR="00FE0157">
        <w:rPr>
          <w:rFonts w:ascii="Garamond" w:hAnsi="Garamond"/>
          <w:color w:val="000000" w:themeColor="text1"/>
          <w:sz w:val="24"/>
          <w:szCs w:val="24"/>
        </w:rPr>
        <w:t>CSFK</w:t>
      </w:r>
      <w:r w:rsidR="00EB00D3" w:rsidRPr="005F61A7">
        <w:rPr>
          <w:rFonts w:ascii="Garamond" w:hAnsi="Garamond"/>
          <w:color w:val="000000" w:themeColor="text1"/>
          <w:sz w:val="24"/>
          <w:szCs w:val="24"/>
        </w:rPr>
        <w:t xml:space="preserve"> felelős vezető</w:t>
      </w:r>
      <w:r w:rsidR="00FE0157">
        <w:rPr>
          <w:rFonts w:ascii="Garamond" w:hAnsi="Garamond"/>
          <w:color w:val="000000" w:themeColor="text1"/>
          <w:sz w:val="24"/>
          <w:szCs w:val="24"/>
        </w:rPr>
        <w:t>jé</w:t>
      </w:r>
      <w:r w:rsidR="00EB00D3" w:rsidRPr="005F61A7">
        <w:rPr>
          <w:rFonts w:ascii="Garamond" w:hAnsi="Garamond"/>
          <w:color w:val="000000" w:themeColor="text1"/>
          <w:sz w:val="24"/>
          <w:szCs w:val="24"/>
        </w:rPr>
        <w:t xml:space="preserve">nek </w:t>
      </w:r>
      <w:r w:rsidRPr="005F61A7">
        <w:rPr>
          <w:rFonts w:ascii="Garamond" w:hAnsi="Garamond"/>
          <w:color w:val="000000" w:themeColor="text1"/>
          <w:sz w:val="24"/>
          <w:szCs w:val="24"/>
        </w:rPr>
        <w:t>törekednie kell a megbízás során létrehozott Szellemi Alkotásokra nézve</w:t>
      </w:r>
      <w:r w:rsidR="0093121C" w:rsidRPr="005F61A7">
        <w:rPr>
          <w:rFonts w:ascii="Garamond" w:hAnsi="Garamond"/>
          <w:color w:val="000000" w:themeColor="text1"/>
          <w:sz w:val="24"/>
          <w:szCs w:val="24"/>
        </w:rPr>
        <w:t>:</w:t>
      </w:r>
      <w:bookmarkEnd w:id="71"/>
    </w:p>
    <w:p w14:paraId="54C12BCB" w14:textId="06316779" w:rsidR="009D2558" w:rsidRPr="005F61A7" w:rsidRDefault="009D255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vagyoni jogok fenntartására, a megbízó részére nem</w:t>
      </w:r>
      <w:r w:rsidR="008F7918"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kizárólagos hasznosítási jogok biztosítása mellett, vagy amennyiben ez nem lehetséges</w:t>
      </w:r>
      <w:r w:rsidR="002469D1" w:rsidRPr="005F61A7">
        <w:rPr>
          <w:rFonts w:ascii="Garamond" w:hAnsi="Garamond"/>
          <w:color w:val="000000" w:themeColor="text1"/>
          <w:sz w:val="24"/>
          <w:szCs w:val="24"/>
        </w:rPr>
        <w:t>,</w:t>
      </w:r>
    </w:p>
    <w:p w14:paraId="11B9F3CC" w14:textId="305B3139" w:rsidR="009D2558" w:rsidRPr="005F61A7" w:rsidRDefault="009D255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vagyoni jogok fenntartására, a megbízó részére kizárólagos hasznosítási jogok biztosítása mellett, vagy amennyiben ez nem lehetséges</w:t>
      </w:r>
      <w:r w:rsidR="002469D1" w:rsidRPr="005F61A7">
        <w:rPr>
          <w:rFonts w:ascii="Garamond" w:hAnsi="Garamond"/>
          <w:color w:val="000000" w:themeColor="text1"/>
          <w:sz w:val="24"/>
          <w:szCs w:val="24"/>
        </w:rPr>
        <w:t>,</w:t>
      </w:r>
    </w:p>
    <w:p w14:paraId="25CAA5EA" w14:textId="357C2E40" w:rsidR="009D2558" w:rsidRPr="005F61A7" w:rsidRDefault="009D255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vagyoni jogok átadása mellett, lehetőleg</w:t>
      </w:r>
      <w:r w:rsidR="00E6292E"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korlátozásmentes hasznosítási jog fenntartására, vagy amennyiben ez nem lehetséges</w:t>
      </w:r>
      <w:r w:rsidR="002469D1" w:rsidRPr="005F61A7">
        <w:rPr>
          <w:rFonts w:ascii="Garamond" w:hAnsi="Garamond"/>
          <w:color w:val="000000" w:themeColor="text1"/>
          <w:sz w:val="24"/>
          <w:szCs w:val="24"/>
        </w:rPr>
        <w:t>,</w:t>
      </w:r>
    </w:p>
    <w:p w14:paraId="225C1822" w14:textId="53700092" w:rsidR="00D75B94" w:rsidRPr="005F61A7" w:rsidRDefault="009D255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proofErr w:type="spellStart"/>
      <w:r w:rsidRPr="005F61A7">
        <w:rPr>
          <w:rFonts w:ascii="Garamond" w:hAnsi="Garamond"/>
          <w:color w:val="000000" w:themeColor="text1"/>
          <w:sz w:val="24"/>
          <w:szCs w:val="24"/>
        </w:rPr>
        <w:t>továbbfejlesztési</w:t>
      </w:r>
      <w:proofErr w:type="spellEnd"/>
      <w:r w:rsidRPr="005F61A7">
        <w:rPr>
          <w:rFonts w:ascii="Garamond" w:hAnsi="Garamond"/>
          <w:color w:val="000000" w:themeColor="text1"/>
          <w:sz w:val="24"/>
          <w:szCs w:val="24"/>
        </w:rPr>
        <w:t>/átdolgozási jogok ingyenes fenntartására, amennyiben ez lehetséges.</w:t>
      </w:r>
    </w:p>
    <w:p w14:paraId="2F7039D6" w14:textId="0C365488" w:rsidR="00E72E9D" w:rsidRPr="005F61A7" w:rsidRDefault="009D2558"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B82E46"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 által adott megbízásokra vonatkozó szerződésekben (kutatási, megbízási, vállalkozási vagy más szerződésekben), amelyek Szellemi Alkotás létrehozásával járhatnak, a </w:t>
      </w:r>
      <w:r w:rsidR="00A46A98">
        <w:rPr>
          <w:rFonts w:ascii="Garamond" w:hAnsi="Garamond"/>
          <w:color w:val="000000" w:themeColor="text1"/>
          <w:sz w:val="24"/>
          <w:szCs w:val="24"/>
        </w:rPr>
        <w:t>CSFK-</w:t>
      </w:r>
      <w:proofErr w:type="spellStart"/>
      <w:r w:rsidR="00A46A98">
        <w:rPr>
          <w:rFonts w:ascii="Garamond" w:hAnsi="Garamond"/>
          <w:color w:val="000000" w:themeColor="text1"/>
          <w:sz w:val="24"/>
          <w:szCs w:val="24"/>
        </w:rPr>
        <w:t>nak</w:t>
      </w:r>
      <w:proofErr w:type="spellEnd"/>
      <w:r w:rsidR="00A46A98"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törek</w:t>
      </w:r>
      <w:r w:rsidR="002469D1" w:rsidRPr="005F61A7">
        <w:rPr>
          <w:rFonts w:ascii="Garamond" w:hAnsi="Garamond"/>
          <w:color w:val="000000" w:themeColor="text1"/>
          <w:sz w:val="24"/>
          <w:szCs w:val="24"/>
        </w:rPr>
        <w:t>ednie kell arra</w:t>
      </w:r>
      <w:r w:rsidRPr="005F61A7">
        <w:rPr>
          <w:rFonts w:ascii="Garamond" w:hAnsi="Garamond"/>
          <w:color w:val="000000" w:themeColor="text1"/>
          <w:sz w:val="24"/>
          <w:szCs w:val="24"/>
        </w:rPr>
        <w:t xml:space="preserve">, hogy a </w:t>
      </w:r>
      <w:r w:rsidR="00F50201"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 ne korlátozza a </w:t>
      </w:r>
      <w:r w:rsidR="00A46A98">
        <w:rPr>
          <w:rFonts w:ascii="Garamond" w:hAnsi="Garamond"/>
          <w:color w:val="000000" w:themeColor="text1"/>
          <w:sz w:val="24"/>
          <w:szCs w:val="24"/>
        </w:rPr>
        <w:t>CSFK</w:t>
      </w:r>
      <w:r w:rsidRPr="005F61A7">
        <w:rPr>
          <w:rFonts w:ascii="Garamond" w:hAnsi="Garamond"/>
          <w:color w:val="000000" w:themeColor="text1"/>
          <w:sz w:val="24"/>
          <w:szCs w:val="24"/>
        </w:rPr>
        <w:t xml:space="preserve"> Alkotóinak és kutatóinak publikációs tevékenységét, vagy amennyiben ez elkerülhetetlen, a </w:t>
      </w:r>
      <w:r w:rsidR="00A46A98">
        <w:rPr>
          <w:rFonts w:ascii="Garamond" w:hAnsi="Garamond"/>
          <w:color w:val="000000" w:themeColor="text1"/>
          <w:sz w:val="24"/>
          <w:szCs w:val="24"/>
        </w:rPr>
        <w:t>CSFK</w:t>
      </w:r>
      <w:r w:rsidRPr="005F61A7">
        <w:rPr>
          <w:rFonts w:ascii="Garamond" w:hAnsi="Garamond"/>
          <w:color w:val="000000" w:themeColor="text1"/>
          <w:sz w:val="24"/>
          <w:szCs w:val="24"/>
        </w:rPr>
        <w:t xml:space="preserve"> Alkotói és kutatói megfelelő anyagi vagy szakmai ellentételezésben részesüljenek a </w:t>
      </w:r>
      <w:r w:rsidR="00DC13D0"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 részéről. </w:t>
      </w:r>
      <w:r w:rsidR="00BF01DE" w:rsidRPr="005F61A7">
        <w:rPr>
          <w:rFonts w:ascii="Garamond" w:hAnsi="Garamond"/>
          <w:color w:val="000000" w:themeColor="text1"/>
          <w:sz w:val="24"/>
          <w:szCs w:val="24"/>
        </w:rPr>
        <w:t xml:space="preserve">A tudományos közlemény megjelentetése a vonatkozó </w:t>
      </w:r>
      <w:r w:rsidR="000F0A2F" w:rsidRPr="005F61A7">
        <w:rPr>
          <w:rFonts w:ascii="Garamond" w:hAnsi="Garamond"/>
          <w:color w:val="000000" w:themeColor="text1"/>
          <w:sz w:val="24"/>
          <w:szCs w:val="24"/>
        </w:rPr>
        <w:t>S</w:t>
      </w:r>
      <w:r w:rsidR="00BF01DE" w:rsidRPr="005F61A7">
        <w:rPr>
          <w:rFonts w:ascii="Garamond" w:hAnsi="Garamond"/>
          <w:color w:val="000000" w:themeColor="text1"/>
          <w:sz w:val="24"/>
          <w:szCs w:val="24"/>
        </w:rPr>
        <w:t xml:space="preserve">zellemi </w:t>
      </w:r>
      <w:r w:rsidR="000F0A2F" w:rsidRPr="005F61A7">
        <w:rPr>
          <w:rFonts w:ascii="Garamond" w:hAnsi="Garamond"/>
          <w:color w:val="000000" w:themeColor="text1"/>
          <w:sz w:val="24"/>
          <w:szCs w:val="24"/>
        </w:rPr>
        <w:t>A</w:t>
      </w:r>
      <w:r w:rsidR="00BF01DE" w:rsidRPr="005F61A7">
        <w:rPr>
          <w:rFonts w:ascii="Garamond" w:hAnsi="Garamond"/>
          <w:color w:val="000000" w:themeColor="text1"/>
          <w:sz w:val="24"/>
          <w:szCs w:val="24"/>
        </w:rPr>
        <w:t xml:space="preserve">lkotás </w:t>
      </w:r>
      <w:proofErr w:type="spellStart"/>
      <w:r w:rsidR="00BF01DE" w:rsidRPr="005F61A7">
        <w:rPr>
          <w:rFonts w:ascii="Garamond" w:hAnsi="Garamond"/>
          <w:color w:val="000000" w:themeColor="text1"/>
          <w:sz w:val="24"/>
          <w:szCs w:val="24"/>
        </w:rPr>
        <w:t>oltalm</w:t>
      </w:r>
      <w:r w:rsidR="000F0A2F" w:rsidRPr="005F61A7">
        <w:rPr>
          <w:rFonts w:ascii="Garamond" w:hAnsi="Garamond"/>
          <w:color w:val="000000" w:themeColor="text1"/>
          <w:sz w:val="24"/>
          <w:szCs w:val="24"/>
        </w:rPr>
        <w:t>i</w:t>
      </w:r>
      <w:proofErr w:type="spellEnd"/>
      <w:r w:rsidR="000F0A2F" w:rsidRPr="005F61A7">
        <w:rPr>
          <w:rFonts w:ascii="Garamond" w:hAnsi="Garamond"/>
          <w:color w:val="000000" w:themeColor="text1"/>
          <w:sz w:val="24"/>
          <w:szCs w:val="24"/>
        </w:rPr>
        <w:t xml:space="preserve"> bejelentésének </w:t>
      </w:r>
      <w:r w:rsidR="00BF01DE" w:rsidRPr="005F61A7">
        <w:rPr>
          <w:rFonts w:ascii="Garamond" w:hAnsi="Garamond"/>
          <w:color w:val="000000" w:themeColor="text1"/>
          <w:sz w:val="24"/>
          <w:szCs w:val="24"/>
        </w:rPr>
        <w:t xml:space="preserve">közzétételét követően </w:t>
      </w:r>
      <w:r w:rsidR="000F0A2F" w:rsidRPr="005F61A7">
        <w:rPr>
          <w:rFonts w:ascii="Garamond" w:hAnsi="Garamond"/>
          <w:color w:val="000000" w:themeColor="text1"/>
          <w:sz w:val="24"/>
          <w:szCs w:val="24"/>
        </w:rPr>
        <w:t>–</w:t>
      </w:r>
      <w:r w:rsidR="00BF01DE" w:rsidRPr="005F61A7">
        <w:rPr>
          <w:rFonts w:ascii="Garamond" w:hAnsi="Garamond"/>
          <w:color w:val="000000" w:themeColor="text1"/>
          <w:sz w:val="24"/>
          <w:szCs w:val="24"/>
        </w:rPr>
        <w:t xml:space="preserve"> a közzét</w:t>
      </w:r>
      <w:r w:rsidR="000F0A2F" w:rsidRPr="005F61A7">
        <w:rPr>
          <w:rFonts w:ascii="Garamond" w:hAnsi="Garamond"/>
          <w:color w:val="000000" w:themeColor="text1"/>
          <w:sz w:val="24"/>
          <w:szCs w:val="24"/>
        </w:rPr>
        <w:t>étel</w:t>
      </w:r>
      <w:r w:rsidR="00BF01DE" w:rsidRPr="005F61A7">
        <w:rPr>
          <w:rFonts w:ascii="Garamond" w:hAnsi="Garamond"/>
          <w:color w:val="000000" w:themeColor="text1"/>
          <w:sz w:val="24"/>
          <w:szCs w:val="24"/>
        </w:rPr>
        <w:t xml:space="preserve"> tartalmának mértékéig </w:t>
      </w:r>
      <w:r w:rsidR="000F0A2F" w:rsidRPr="005F61A7">
        <w:rPr>
          <w:rFonts w:ascii="Garamond" w:hAnsi="Garamond"/>
          <w:color w:val="000000" w:themeColor="text1"/>
          <w:sz w:val="24"/>
          <w:szCs w:val="24"/>
        </w:rPr>
        <w:t>–</w:t>
      </w:r>
      <w:r w:rsidR="00BF01DE" w:rsidRPr="005F61A7">
        <w:rPr>
          <w:rFonts w:ascii="Garamond" w:hAnsi="Garamond"/>
          <w:color w:val="000000" w:themeColor="text1"/>
          <w:sz w:val="24"/>
          <w:szCs w:val="24"/>
        </w:rPr>
        <w:t xml:space="preserve"> nem tagadható meg harmadik fél részéről alapos ok </w:t>
      </w:r>
      <w:r w:rsidR="008568D1" w:rsidRPr="005F61A7">
        <w:rPr>
          <w:rFonts w:ascii="Garamond" w:hAnsi="Garamond"/>
          <w:color w:val="000000" w:themeColor="text1"/>
          <w:sz w:val="24"/>
          <w:szCs w:val="24"/>
        </w:rPr>
        <w:t>(</w:t>
      </w:r>
      <w:r w:rsidR="007310BD" w:rsidRPr="005F61A7">
        <w:rPr>
          <w:rFonts w:ascii="Garamond" w:hAnsi="Garamond"/>
          <w:color w:val="000000" w:themeColor="text1"/>
          <w:sz w:val="24"/>
          <w:szCs w:val="24"/>
        </w:rPr>
        <w:t>pl.:</w:t>
      </w:r>
      <w:r w:rsidR="008568D1" w:rsidRPr="005F61A7">
        <w:rPr>
          <w:rFonts w:ascii="Garamond" w:hAnsi="Garamond"/>
          <w:color w:val="000000" w:themeColor="text1"/>
          <w:sz w:val="24"/>
          <w:szCs w:val="24"/>
        </w:rPr>
        <w:t xml:space="preserve"> szerződés kizáró rendelkezése)</w:t>
      </w:r>
      <w:r w:rsidR="007B6262" w:rsidRPr="005F61A7">
        <w:rPr>
          <w:rFonts w:ascii="Garamond" w:hAnsi="Garamond"/>
          <w:color w:val="000000" w:themeColor="text1"/>
          <w:sz w:val="24"/>
          <w:szCs w:val="24"/>
        </w:rPr>
        <w:t xml:space="preserve"> nélkül</w:t>
      </w:r>
      <w:r w:rsidR="00BF01DE"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A </w:t>
      </w:r>
      <w:r w:rsidR="00DC13D0"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féllel kötött szerződésekben vállalt publikációs korlátozásokat az adott projektben részt</w:t>
      </w:r>
      <w:r w:rsidR="007B626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vevő Alkalmazottak kötelesek betartani, valamint erre különös figyelmet fordítani, tekintettel </w:t>
      </w:r>
      <w:r w:rsidR="001D09C3" w:rsidRPr="005F61A7">
        <w:rPr>
          <w:rFonts w:ascii="Garamond" w:hAnsi="Garamond"/>
          <w:color w:val="000000" w:themeColor="text1"/>
          <w:sz w:val="24"/>
          <w:szCs w:val="24"/>
        </w:rPr>
        <w:t>a szerződésen alapuló titoktartási kötelezettségükre</w:t>
      </w:r>
      <w:r w:rsidRPr="005F61A7">
        <w:rPr>
          <w:rFonts w:ascii="Garamond" w:hAnsi="Garamond"/>
          <w:color w:val="000000" w:themeColor="text1"/>
          <w:sz w:val="24"/>
          <w:szCs w:val="24"/>
        </w:rPr>
        <w:t>.</w:t>
      </w:r>
    </w:p>
    <w:p w14:paraId="77898E21" w14:textId="731E7FA5" w:rsidR="00D75B94" w:rsidRPr="005F61A7" w:rsidRDefault="00D75B94" w:rsidP="00D75B94">
      <w:pPr>
        <w:pStyle w:val="Trzsszveg"/>
        <w:numPr>
          <w:ilvl w:val="0"/>
          <w:numId w:val="0"/>
        </w:numPr>
        <w:spacing w:after="0"/>
        <w:ind w:left="567" w:hanging="567"/>
        <w:rPr>
          <w:rFonts w:ascii="Garamond" w:hAnsi="Garamond"/>
          <w:color w:val="000000" w:themeColor="text1"/>
          <w:sz w:val="24"/>
          <w:szCs w:val="24"/>
        </w:rPr>
      </w:pPr>
    </w:p>
    <w:p w14:paraId="7413E04A" w14:textId="77777777" w:rsidR="00D75B94" w:rsidRPr="005F61A7" w:rsidRDefault="00D75B94" w:rsidP="00D75B94">
      <w:pPr>
        <w:pStyle w:val="Trzsszveg"/>
        <w:numPr>
          <w:ilvl w:val="0"/>
          <w:numId w:val="0"/>
        </w:numPr>
        <w:spacing w:after="0"/>
        <w:ind w:left="567" w:hanging="567"/>
        <w:rPr>
          <w:rFonts w:ascii="Garamond" w:hAnsi="Garamond"/>
          <w:color w:val="000000" w:themeColor="text1"/>
          <w:sz w:val="24"/>
          <w:szCs w:val="24"/>
        </w:rPr>
      </w:pPr>
    </w:p>
    <w:p w14:paraId="43B97A9F" w14:textId="1B55A2DA" w:rsidR="00E72E9D" w:rsidRPr="005F61A7" w:rsidRDefault="00ED0604" w:rsidP="004C555E">
      <w:pPr>
        <w:pStyle w:val="Cmsor3"/>
        <w:spacing w:before="0" w:after="0" w:line="276" w:lineRule="auto"/>
        <w:rPr>
          <w:rFonts w:ascii="Garamond" w:hAnsi="Garamond"/>
          <w:b w:val="0"/>
          <w:color w:val="000000" w:themeColor="text1"/>
          <w:szCs w:val="24"/>
        </w:rPr>
      </w:pPr>
      <w:r w:rsidRPr="005F61A7">
        <w:rPr>
          <w:rFonts w:ascii="Garamond" w:hAnsi="Garamond"/>
          <w:b w:val="0"/>
          <w:color w:val="000000" w:themeColor="text1"/>
          <w:szCs w:val="24"/>
        </w:rPr>
        <w:t xml:space="preserve">A </w:t>
      </w:r>
      <w:r w:rsidR="00A46A98">
        <w:rPr>
          <w:rFonts w:ascii="Garamond" w:hAnsi="Garamond"/>
          <w:b w:val="0"/>
          <w:color w:val="000000" w:themeColor="text1"/>
          <w:szCs w:val="24"/>
        </w:rPr>
        <w:t>CSFK</w:t>
      </w:r>
      <w:r w:rsidRPr="005F61A7">
        <w:rPr>
          <w:rFonts w:ascii="Garamond" w:hAnsi="Garamond"/>
          <w:b w:val="0"/>
          <w:color w:val="000000" w:themeColor="text1"/>
          <w:szCs w:val="24"/>
        </w:rPr>
        <w:t xml:space="preserve"> megbízásáb</w:t>
      </w:r>
      <w:r w:rsidR="001727D6" w:rsidRPr="005F61A7">
        <w:rPr>
          <w:rFonts w:ascii="Garamond" w:hAnsi="Garamond"/>
          <w:b w:val="0"/>
          <w:color w:val="000000" w:themeColor="text1"/>
          <w:szCs w:val="24"/>
        </w:rPr>
        <w:t>ól harmadik</w:t>
      </w:r>
      <w:r w:rsidRPr="005F61A7">
        <w:rPr>
          <w:rFonts w:ascii="Garamond" w:hAnsi="Garamond"/>
          <w:b w:val="0"/>
          <w:color w:val="000000" w:themeColor="text1"/>
          <w:szCs w:val="24"/>
        </w:rPr>
        <w:t xml:space="preserve"> fél által létrehozott</w:t>
      </w:r>
      <w:r w:rsidR="00D75B94" w:rsidRPr="005F61A7">
        <w:rPr>
          <w:rFonts w:ascii="Garamond" w:hAnsi="Garamond"/>
          <w:b w:val="0"/>
          <w:bCs/>
          <w:color w:val="000000" w:themeColor="text1"/>
          <w:szCs w:val="24"/>
        </w:rPr>
        <w:br/>
      </w:r>
      <w:r w:rsidRPr="005F61A7">
        <w:rPr>
          <w:rFonts w:ascii="Garamond" w:hAnsi="Garamond"/>
          <w:b w:val="0"/>
          <w:color w:val="000000" w:themeColor="text1"/>
          <w:szCs w:val="24"/>
        </w:rPr>
        <w:t>Szellemi Alkotások</w:t>
      </w:r>
    </w:p>
    <w:p w14:paraId="7BFF992A" w14:textId="77777777" w:rsidR="00D75B94" w:rsidRPr="005F61A7" w:rsidRDefault="00D75B94" w:rsidP="00D75B94">
      <w:pPr>
        <w:spacing w:after="0"/>
        <w:rPr>
          <w:rFonts w:ascii="Garamond" w:hAnsi="Garamond"/>
          <w:color w:val="000000" w:themeColor="text1"/>
          <w:sz w:val="24"/>
          <w:szCs w:val="24"/>
        </w:rPr>
      </w:pPr>
    </w:p>
    <w:p w14:paraId="1CC359FA" w14:textId="1088F149" w:rsidR="00FD15A9" w:rsidRPr="005F61A7" w:rsidRDefault="00FD15A9" w:rsidP="004C555E">
      <w:pPr>
        <w:pStyle w:val="Trzsszveg"/>
        <w:spacing w:after="120"/>
        <w:ind w:hanging="624"/>
        <w:rPr>
          <w:rFonts w:ascii="Garamond" w:hAnsi="Garamond"/>
          <w:color w:val="000000" w:themeColor="text1"/>
          <w:sz w:val="24"/>
          <w:szCs w:val="24"/>
        </w:rPr>
      </w:pPr>
      <w:bookmarkStart w:id="72" w:name="_Ref104895581"/>
      <w:r w:rsidRPr="005F61A7">
        <w:rPr>
          <w:rFonts w:ascii="Garamond" w:hAnsi="Garamond"/>
          <w:color w:val="000000" w:themeColor="text1"/>
          <w:sz w:val="24"/>
          <w:szCs w:val="24"/>
        </w:rPr>
        <w:t xml:space="preserve">Amennyiben a </w:t>
      </w:r>
      <w:r w:rsidR="00A46A98">
        <w:rPr>
          <w:rFonts w:ascii="Garamond" w:hAnsi="Garamond"/>
          <w:color w:val="000000" w:themeColor="text1"/>
          <w:sz w:val="24"/>
          <w:szCs w:val="24"/>
        </w:rPr>
        <w:t>CSFK</w:t>
      </w:r>
      <w:r w:rsidRPr="005F61A7">
        <w:rPr>
          <w:rFonts w:ascii="Garamond" w:hAnsi="Garamond"/>
          <w:color w:val="000000" w:themeColor="text1"/>
          <w:sz w:val="24"/>
          <w:szCs w:val="24"/>
        </w:rPr>
        <w:t xml:space="preserve"> olyan megbízást ad </w:t>
      </w:r>
      <w:r w:rsidR="001727D6" w:rsidRPr="005F61A7">
        <w:rPr>
          <w:rFonts w:ascii="Garamond" w:hAnsi="Garamond"/>
          <w:color w:val="000000" w:themeColor="text1"/>
          <w:sz w:val="24"/>
          <w:szCs w:val="24"/>
        </w:rPr>
        <w:t>harmadik</w:t>
      </w:r>
      <w:r w:rsidRPr="005F61A7">
        <w:rPr>
          <w:rFonts w:ascii="Garamond" w:hAnsi="Garamond"/>
          <w:color w:val="000000" w:themeColor="text1"/>
          <w:sz w:val="24"/>
          <w:szCs w:val="24"/>
        </w:rPr>
        <w:t xml:space="preserve"> félnek, amely Szellemi Alkotás létrehozásával járhat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technikai, technológiai </w:t>
      </w:r>
      <w:proofErr w:type="gramStart"/>
      <w:r w:rsidRPr="005F61A7">
        <w:rPr>
          <w:rFonts w:ascii="Garamond" w:hAnsi="Garamond"/>
          <w:color w:val="000000" w:themeColor="text1"/>
          <w:sz w:val="24"/>
          <w:szCs w:val="24"/>
        </w:rPr>
        <w:t>probléma</w:t>
      </w:r>
      <w:proofErr w:type="gramEnd"/>
      <w:r w:rsidRPr="005F61A7">
        <w:rPr>
          <w:rFonts w:ascii="Garamond" w:hAnsi="Garamond"/>
          <w:color w:val="000000" w:themeColor="text1"/>
          <w:sz w:val="24"/>
          <w:szCs w:val="24"/>
        </w:rPr>
        <w:t xml:space="preserve"> megoldására irányuló munkák, kutatási részfeladatok, arculati tervezési és marketingmunkák stb.)</w:t>
      </w:r>
      <w:r w:rsidR="007B6262"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1727D6" w:rsidRPr="005F61A7">
        <w:rPr>
          <w:rFonts w:ascii="Garamond" w:hAnsi="Garamond"/>
          <w:color w:val="000000" w:themeColor="text1"/>
          <w:sz w:val="24"/>
          <w:szCs w:val="24"/>
        </w:rPr>
        <w:t xml:space="preserve">a </w:t>
      </w:r>
      <w:r w:rsidR="00A46A98">
        <w:rPr>
          <w:rFonts w:ascii="Garamond" w:hAnsi="Garamond"/>
          <w:color w:val="000000" w:themeColor="text1"/>
          <w:sz w:val="24"/>
          <w:szCs w:val="24"/>
        </w:rPr>
        <w:t>CSFK-</w:t>
      </w:r>
      <w:proofErr w:type="spellStart"/>
      <w:r w:rsidR="00A46A98">
        <w:rPr>
          <w:rFonts w:ascii="Garamond" w:hAnsi="Garamond"/>
          <w:color w:val="000000" w:themeColor="text1"/>
          <w:sz w:val="24"/>
          <w:szCs w:val="24"/>
        </w:rPr>
        <w:t>nak</w:t>
      </w:r>
      <w:proofErr w:type="spellEnd"/>
      <w:r w:rsidR="00A46A98"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 megbízás adta kereteken belül törek</w:t>
      </w:r>
      <w:r w:rsidR="007B6262" w:rsidRPr="005F61A7">
        <w:rPr>
          <w:rFonts w:ascii="Garamond" w:hAnsi="Garamond"/>
          <w:color w:val="000000" w:themeColor="text1"/>
          <w:sz w:val="24"/>
          <w:szCs w:val="24"/>
        </w:rPr>
        <w:t>ednie kell</w:t>
      </w:r>
      <w:r w:rsidRPr="005F61A7">
        <w:rPr>
          <w:rFonts w:ascii="Garamond" w:hAnsi="Garamond"/>
          <w:color w:val="000000" w:themeColor="text1"/>
          <w:sz w:val="24"/>
          <w:szCs w:val="24"/>
        </w:rPr>
        <w:t xml:space="preserve"> a munka során létrehozott Szellemi Alkotásokra nézve:</w:t>
      </w:r>
      <w:bookmarkEnd w:id="72"/>
    </w:p>
    <w:p w14:paraId="0D5F8944" w14:textId="4A4D1A38" w:rsidR="00FD15A9" w:rsidRPr="005F61A7" w:rsidRDefault="00FD15A9"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vagyoni jogok megszerzésére és a megbízott/vállalkozó általi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 kizárására, vagy amennyiben ez nem lehetséges</w:t>
      </w:r>
      <w:r w:rsidR="00E574E3" w:rsidRPr="005F61A7">
        <w:rPr>
          <w:rFonts w:ascii="Garamond" w:hAnsi="Garamond"/>
          <w:color w:val="000000" w:themeColor="text1"/>
          <w:sz w:val="24"/>
          <w:szCs w:val="24"/>
        </w:rPr>
        <w:t>,</w:t>
      </w:r>
    </w:p>
    <w:p w14:paraId="2521A715" w14:textId="64A43A09" w:rsidR="00FD15A9" w:rsidRPr="005F61A7" w:rsidRDefault="00FD15A9"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vagyoni jogok megszerzésére és a megbízott/vállalkozó részére csak olyan hasznosítási jogok megadására, amelyek nem veszélyeztetik a </w:t>
      </w:r>
      <w:r w:rsidR="00A46A98">
        <w:rPr>
          <w:rFonts w:ascii="Garamond" w:hAnsi="Garamond"/>
          <w:color w:val="000000" w:themeColor="text1"/>
          <w:sz w:val="24"/>
          <w:szCs w:val="24"/>
        </w:rPr>
        <w:t>CSFK</w:t>
      </w:r>
      <w:r w:rsidRPr="005F61A7">
        <w:rPr>
          <w:rFonts w:ascii="Garamond" w:hAnsi="Garamond"/>
          <w:color w:val="000000" w:themeColor="text1"/>
          <w:sz w:val="24"/>
          <w:szCs w:val="24"/>
        </w:rPr>
        <w:t xml:space="preserve"> gazdasági érdekeit, vagy amennyiben ez nem lehetséges</w:t>
      </w:r>
      <w:r w:rsidR="00E574E3" w:rsidRPr="005F61A7">
        <w:rPr>
          <w:rFonts w:ascii="Garamond" w:hAnsi="Garamond"/>
          <w:color w:val="000000" w:themeColor="text1"/>
          <w:sz w:val="24"/>
          <w:szCs w:val="24"/>
        </w:rPr>
        <w:t>,</w:t>
      </w:r>
    </w:p>
    <w:p w14:paraId="17139F02" w14:textId="0B5363C2" w:rsidR="00FD15A9" w:rsidRPr="005F61A7" w:rsidRDefault="00FD15A9"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tervezett felhasználáshoz, figyelembe véve a felhasználás módját, mértékét, területi és időbeli hatályát</w:t>
      </w:r>
      <w:r w:rsidR="007B3691"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továbbá a felhasználással összefüggően harmadik felekkel történő együttműködéshez szükséges felhasználási jogokat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további kutatások végezése, bérgy</w:t>
      </w:r>
      <w:r w:rsidR="00E10A05" w:rsidRPr="005F61A7">
        <w:rPr>
          <w:rFonts w:ascii="Garamond" w:hAnsi="Garamond"/>
          <w:color w:val="000000" w:themeColor="text1"/>
          <w:sz w:val="24"/>
          <w:szCs w:val="24"/>
        </w:rPr>
        <w:t>á</w:t>
      </w:r>
      <w:r w:rsidRPr="005F61A7">
        <w:rPr>
          <w:rFonts w:ascii="Garamond" w:hAnsi="Garamond"/>
          <w:color w:val="000000" w:themeColor="text1"/>
          <w:sz w:val="24"/>
          <w:szCs w:val="24"/>
        </w:rPr>
        <w:t>rtatás stb.)</w:t>
      </w:r>
      <w:r w:rsidR="007B3691" w:rsidRPr="005F61A7">
        <w:rPr>
          <w:rFonts w:ascii="Garamond" w:hAnsi="Garamond"/>
          <w:color w:val="000000" w:themeColor="text1"/>
          <w:sz w:val="24"/>
          <w:szCs w:val="24"/>
        </w:rPr>
        <w:t xml:space="preserve"> illetően</w:t>
      </w:r>
      <w:r w:rsidRPr="005F61A7">
        <w:rPr>
          <w:rFonts w:ascii="Garamond" w:hAnsi="Garamond"/>
          <w:color w:val="000000" w:themeColor="text1"/>
          <w:sz w:val="24"/>
          <w:szCs w:val="24"/>
        </w:rPr>
        <w:t xml:space="preserve"> kellően tág (és adott esetben kizárólagos) hasznosítási jogok megszerzésére, és a megbízott/vállalkozó részére a </w:t>
      </w:r>
      <w:r w:rsidR="00A46A98">
        <w:rPr>
          <w:rFonts w:ascii="Garamond" w:hAnsi="Garamond"/>
          <w:color w:val="000000" w:themeColor="text1"/>
          <w:sz w:val="24"/>
          <w:szCs w:val="24"/>
        </w:rPr>
        <w:t>CSFK</w:t>
      </w:r>
      <w:r w:rsidRPr="005F61A7">
        <w:rPr>
          <w:rFonts w:ascii="Garamond" w:hAnsi="Garamond"/>
          <w:color w:val="000000" w:themeColor="text1"/>
          <w:sz w:val="24"/>
          <w:szCs w:val="24"/>
        </w:rPr>
        <w:t xml:space="preserve"> számára sérelmes későbbi üzleti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 megtiltására.</w:t>
      </w:r>
    </w:p>
    <w:p w14:paraId="0B193DA8" w14:textId="4896148D" w:rsidR="0095144A" w:rsidRPr="005F61A7" w:rsidRDefault="00FD15A9"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a </w:t>
      </w:r>
      <w:r w:rsidR="006402BF">
        <w:rPr>
          <w:rFonts w:ascii="Garamond" w:hAnsi="Garamond"/>
          <w:color w:val="000000" w:themeColor="text1"/>
          <w:sz w:val="24"/>
          <w:szCs w:val="24"/>
        </w:rPr>
        <w:t>CSFK</w:t>
      </w:r>
      <w:r w:rsidRPr="005F61A7">
        <w:rPr>
          <w:rFonts w:ascii="Garamond" w:hAnsi="Garamond"/>
          <w:color w:val="000000" w:themeColor="text1"/>
          <w:sz w:val="24"/>
          <w:szCs w:val="24"/>
        </w:rPr>
        <w:t xml:space="preserve"> olyan Szellemi Alkotásra szerez vagyoni vagy hasznosítási jogokat, amelynek létrehozásában nem vett részt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hatálya alá tartozó </w:t>
      </w:r>
      <w:r w:rsidR="00085602" w:rsidRPr="005F61A7">
        <w:rPr>
          <w:rFonts w:ascii="Garamond" w:hAnsi="Garamond"/>
          <w:color w:val="000000" w:themeColor="text1"/>
          <w:sz w:val="24"/>
          <w:szCs w:val="24"/>
        </w:rPr>
        <w:t>személy</w:t>
      </w:r>
      <w:r w:rsidRPr="005F61A7">
        <w:rPr>
          <w:rFonts w:ascii="Garamond" w:hAnsi="Garamond"/>
          <w:color w:val="000000" w:themeColor="text1"/>
          <w:sz w:val="24"/>
          <w:szCs w:val="24"/>
        </w:rPr>
        <w:t xml:space="preserve">, </w:t>
      </w:r>
      <w:r w:rsidR="00321081" w:rsidRPr="005F61A7">
        <w:rPr>
          <w:rFonts w:ascii="Garamond" w:hAnsi="Garamond"/>
          <w:color w:val="000000" w:themeColor="text1"/>
          <w:sz w:val="24"/>
          <w:szCs w:val="24"/>
        </w:rPr>
        <w:t xml:space="preserve">akkor </w:t>
      </w:r>
      <w:r w:rsidRPr="005F61A7">
        <w:rPr>
          <w:rFonts w:ascii="Garamond" w:hAnsi="Garamond"/>
          <w:color w:val="000000" w:themeColor="text1"/>
          <w:sz w:val="24"/>
          <w:szCs w:val="24"/>
        </w:rPr>
        <w:t xml:space="preserve">a projektért felelős személy köteles gondoskodni a Szellemi Alkotás ismertetéséről </w:t>
      </w:r>
      <w:r w:rsidR="00085602"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 xml:space="preserve">jelen </w:t>
      </w:r>
      <w:proofErr w:type="gramStart"/>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vonatkozó</w:t>
      </w:r>
      <w:proofErr w:type="gramEnd"/>
      <w:r w:rsidRPr="005F61A7">
        <w:rPr>
          <w:rFonts w:ascii="Garamond" w:hAnsi="Garamond"/>
          <w:color w:val="000000" w:themeColor="text1"/>
          <w:sz w:val="24"/>
          <w:szCs w:val="24"/>
        </w:rPr>
        <w:t xml:space="preserve"> rendelkezései szerint. Ilyen esetben az ismertető személy nem </w:t>
      </w:r>
      <w:r w:rsidR="00321081" w:rsidRPr="005F61A7">
        <w:rPr>
          <w:rFonts w:ascii="Garamond" w:hAnsi="Garamond"/>
          <w:color w:val="000000" w:themeColor="text1"/>
          <w:sz w:val="24"/>
          <w:szCs w:val="24"/>
        </w:rPr>
        <w:t xml:space="preserve">minősül </w:t>
      </w:r>
      <w:r w:rsidRPr="005F61A7">
        <w:rPr>
          <w:rFonts w:ascii="Garamond" w:hAnsi="Garamond"/>
          <w:color w:val="000000" w:themeColor="text1"/>
          <w:sz w:val="24"/>
          <w:szCs w:val="24"/>
        </w:rPr>
        <w:t xml:space="preserve">Alkotónak, a </w:t>
      </w:r>
      <w:r w:rsidR="006402BF">
        <w:rPr>
          <w:rFonts w:ascii="Garamond" w:hAnsi="Garamond"/>
          <w:color w:val="000000" w:themeColor="text1"/>
          <w:sz w:val="24"/>
          <w:szCs w:val="24"/>
        </w:rPr>
        <w:t>CSFK</w:t>
      </w:r>
      <w:r w:rsidRPr="005F61A7">
        <w:rPr>
          <w:rFonts w:ascii="Garamond" w:hAnsi="Garamond"/>
          <w:color w:val="000000" w:themeColor="text1"/>
          <w:sz w:val="24"/>
          <w:szCs w:val="24"/>
        </w:rPr>
        <w:t xml:space="preserve"> jogszerzésének pedig nem feltétele a </w:t>
      </w:r>
      <w:proofErr w:type="gramStart"/>
      <w:r w:rsidRPr="005F61A7">
        <w:rPr>
          <w:rFonts w:ascii="Garamond" w:hAnsi="Garamond"/>
          <w:color w:val="000000" w:themeColor="text1"/>
          <w:sz w:val="24"/>
          <w:szCs w:val="24"/>
        </w:rPr>
        <w:t>formális</w:t>
      </w:r>
      <w:proofErr w:type="gramEnd"/>
      <w:r w:rsidRPr="005F61A7">
        <w:rPr>
          <w:rFonts w:ascii="Garamond" w:hAnsi="Garamond"/>
          <w:color w:val="000000" w:themeColor="text1"/>
          <w:sz w:val="24"/>
          <w:szCs w:val="24"/>
        </w:rPr>
        <w:t xml:space="preserve"> befogadás.</w:t>
      </w:r>
    </w:p>
    <w:p w14:paraId="3F5C69A9" w14:textId="702D2D90" w:rsidR="0095144A" w:rsidRPr="005F61A7" w:rsidRDefault="0095144A">
      <w:pPr>
        <w:spacing w:line="276" w:lineRule="auto"/>
        <w:rPr>
          <w:rFonts w:ascii="Garamond" w:hAnsi="Garamond" w:cs="Arial"/>
          <w:color w:val="000000" w:themeColor="text1"/>
          <w:sz w:val="24"/>
          <w:szCs w:val="24"/>
        </w:rPr>
      </w:pPr>
    </w:p>
    <w:p w14:paraId="6022F8C7" w14:textId="17EB6189" w:rsidR="002613C6" w:rsidRPr="005F61A7" w:rsidRDefault="002613C6" w:rsidP="004C555E">
      <w:pPr>
        <w:pStyle w:val="Cmsor1"/>
        <w:tabs>
          <w:tab w:val="left" w:pos="142"/>
        </w:tabs>
        <w:spacing w:before="0" w:after="0" w:line="276" w:lineRule="auto"/>
        <w:ind w:left="426" w:hanging="426"/>
        <w:contextualSpacing/>
        <w:rPr>
          <w:rFonts w:ascii="Garamond" w:hAnsi="Garamond"/>
          <w:color w:val="000000" w:themeColor="text1"/>
          <w:szCs w:val="24"/>
        </w:rPr>
      </w:pPr>
      <w:bookmarkStart w:id="73" w:name="_Toc71213742"/>
      <w:bookmarkStart w:id="74" w:name="_Toc71887090"/>
      <w:bookmarkStart w:id="75" w:name="_Ref76632994"/>
      <w:r w:rsidRPr="005F61A7">
        <w:rPr>
          <w:rFonts w:ascii="Garamond" w:hAnsi="Garamond"/>
          <w:color w:val="000000" w:themeColor="text1"/>
          <w:szCs w:val="24"/>
        </w:rPr>
        <w:t>A szellemitulajdon-kezelésben eljáró szervek, testületek</w:t>
      </w:r>
      <w:bookmarkEnd w:id="73"/>
      <w:bookmarkEnd w:id="74"/>
      <w:bookmarkEnd w:id="75"/>
    </w:p>
    <w:p w14:paraId="6B1ED090" w14:textId="77777777" w:rsidR="00D75B94" w:rsidRPr="005F61A7" w:rsidRDefault="00D75B94" w:rsidP="00D75B94">
      <w:pPr>
        <w:spacing w:after="0"/>
        <w:rPr>
          <w:rFonts w:ascii="Garamond" w:hAnsi="Garamond"/>
          <w:color w:val="000000" w:themeColor="text1"/>
          <w:sz w:val="24"/>
          <w:szCs w:val="24"/>
        </w:rPr>
      </w:pPr>
    </w:p>
    <w:p w14:paraId="38AEC4E2" w14:textId="409F4488" w:rsidR="002613C6" w:rsidRPr="005F61A7" w:rsidRDefault="00B154E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2613C6" w:rsidRPr="005F61A7">
        <w:rPr>
          <w:rFonts w:ascii="Garamond" w:hAnsi="Garamond"/>
          <w:color w:val="000000" w:themeColor="text1"/>
          <w:sz w:val="24"/>
          <w:szCs w:val="24"/>
        </w:rPr>
        <w:t xml:space="preserve"> szellemitulajdon-kezelése három szinten valósul meg</w:t>
      </w:r>
      <w:r w:rsidR="00195CA2" w:rsidRPr="005F61A7">
        <w:rPr>
          <w:rFonts w:ascii="Garamond" w:hAnsi="Garamond"/>
          <w:color w:val="000000" w:themeColor="text1"/>
          <w:sz w:val="24"/>
          <w:szCs w:val="24"/>
        </w:rPr>
        <w:t>:</w:t>
      </w:r>
    </w:p>
    <w:p w14:paraId="46EE0186" w14:textId="47375001" w:rsidR="00B61480" w:rsidRPr="005F61A7" w:rsidRDefault="00B61480"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kutatóhelyi operatív feladatellátás</w:t>
      </w:r>
    </w:p>
    <w:p w14:paraId="1F0C3D99" w14:textId="6B73B3A3" w:rsidR="004B6B5D" w:rsidRPr="005F61A7" w:rsidRDefault="004B6B5D" w:rsidP="004C555E">
      <w:pPr>
        <w:pStyle w:val="Listaszerbekezds"/>
        <w:spacing w:after="120"/>
        <w:ind w:left="1276" w:hanging="284"/>
        <w:contextualSpacing w:val="0"/>
        <w:rPr>
          <w:rFonts w:ascii="Garamond" w:hAnsi="Garamond"/>
          <w:bCs/>
          <w:color w:val="000000" w:themeColor="text1"/>
          <w:sz w:val="24"/>
          <w:szCs w:val="24"/>
        </w:rPr>
      </w:pPr>
      <w:r w:rsidRPr="005F61A7">
        <w:rPr>
          <w:rFonts w:ascii="Garamond" w:hAnsi="Garamond"/>
          <w:bCs/>
          <w:color w:val="000000" w:themeColor="text1"/>
          <w:sz w:val="24"/>
          <w:szCs w:val="24"/>
        </w:rPr>
        <w:t xml:space="preserve">felelős: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D12BA1" w:rsidRPr="005F61A7">
        <w:rPr>
          <w:rFonts w:ascii="Garamond" w:hAnsi="Garamond"/>
          <w:color w:val="000000" w:themeColor="text1"/>
          <w:sz w:val="24"/>
          <w:szCs w:val="24"/>
        </w:rPr>
        <w:t xml:space="preserve"> javaslattételi joggal</w:t>
      </w:r>
    </w:p>
    <w:p w14:paraId="33BD5A0E" w14:textId="3004FF45" w:rsidR="00B61480" w:rsidRPr="005F61A7" w:rsidRDefault="00B61480"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kutatóhelyi döntéshozatal</w:t>
      </w:r>
    </w:p>
    <w:p w14:paraId="2C1203C6" w14:textId="3914F10B" w:rsidR="00014F3D" w:rsidRPr="005F61A7" w:rsidRDefault="00014F3D" w:rsidP="004C555E">
      <w:pPr>
        <w:pStyle w:val="Listaszerbekezds"/>
        <w:spacing w:after="120"/>
        <w:ind w:left="1276" w:hanging="284"/>
        <w:contextualSpacing w:val="0"/>
        <w:rPr>
          <w:rFonts w:ascii="Garamond" w:hAnsi="Garamond"/>
          <w:bCs/>
          <w:color w:val="000000" w:themeColor="text1"/>
          <w:sz w:val="24"/>
          <w:szCs w:val="24"/>
        </w:rPr>
      </w:pPr>
      <w:r w:rsidRPr="005F61A7">
        <w:rPr>
          <w:rFonts w:ascii="Garamond" w:hAnsi="Garamond"/>
          <w:bCs/>
          <w:color w:val="000000" w:themeColor="text1"/>
          <w:sz w:val="24"/>
          <w:szCs w:val="24"/>
        </w:rPr>
        <w:t xml:space="preserve">felelős: </w:t>
      </w:r>
      <w:r w:rsidR="006402BF">
        <w:rPr>
          <w:rFonts w:ascii="Garamond" w:hAnsi="Garamond"/>
          <w:bCs/>
          <w:color w:val="000000" w:themeColor="text1"/>
          <w:sz w:val="24"/>
          <w:szCs w:val="24"/>
        </w:rPr>
        <w:t>CSFK</w:t>
      </w:r>
      <w:r w:rsidR="006402BF" w:rsidRPr="005F61A7">
        <w:rPr>
          <w:rFonts w:ascii="Garamond" w:hAnsi="Garamond"/>
          <w:bCs/>
          <w:color w:val="000000" w:themeColor="text1"/>
          <w:sz w:val="24"/>
          <w:szCs w:val="24"/>
        </w:rPr>
        <w:t xml:space="preserve"> </w:t>
      </w:r>
      <w:r w:rsidR="007310BD" w:rsidRPr="005F61A7">
        <w:rPr>
          <w:rFonts w:ascii="Garamond" w:hAnsi="Garamond"/>
          <w:bCs/>
          <w:color w:val="000000" w:themeColor="text1"/>
          <w:sz w:val="24"/>
          <w:szCs w:val="24"/>
        </w:rPr>
        <w:t>felelős</w:t>
      </w:r>
      <w:r w:rsidR="00DC28C5" w:rsidRPr="005F61A7">
        <w:rPr>
          <w:rFonts w:ascii="Garamond" w:hAnsi="Garamond"/>
          <w:bCs/>
          <w:color w:val="000000" w:themeColor="text1"/>
          <w:sz w:val="24"/>
          <w:szCs w:val="24"/>
        </w:rPr>
        <w:t xml:space="preserve"> vezető</w:t>
      </w:r>
      <w:r w:rsidR="006402BF">
        <w:rPr>
          <w:rFonts w:ascii="Garamond" w:hAnsi="Garamond"/>
          <w:bCs/>
          <w:color w:val="000000" w:themeColor="text1"/>
          <w:sz w:val="24"/>
          <w:szCs w:val="24"/>
        </w:rPr>
        <w:t>je</w:t>
      </w:r>
      <w:r w:rsidR="004B1EB2" w:rsidRPr="005F61A7">
        <w:rPr>
          <w:rFonts w:ascii="Garamond" w:hAnsi="Garamond"/>
          <w:bCs/>
          <w:color w:val="000000" w:themeColor="text1"/>
          <w:sz w:val="24"/>
          <w:szCs w:val="24"/>
        </w:rPr>
        <w:t xml:space="preserve"> döntési joggal</w:t>
      </w:r>
      <w:r w:rsidRPr="005F61A7">
        <w:rPr>
          <w:rFonts w:ascii="Garamond" w:hAnsi="Garamond"/>
          <w:bCs/>
          <w:color w:val="000000" w:themeColor="text1"/>
          <w:sz w:val="24"/>
          <w:szCs w:val="24"/>
        </w:rPr>
        <w:t>, Szellemi Tulajdon Bizottság</w:t>
      </w:r>
      <w:r w:rsidR="004B1EB2" w:rsidRPr="005F61A7">
        <w:rPr>
          <w:rFonts w:ascii="Garamond" w:hAnsi="Garamond"/>
          <w:bCs/>
          <w:color w:val="000000" w:themeColor="text1"/>
          <w:sz w:val="24"/>
          <w:szCs w:val="24"/>
        </w:rPr>
        <w:t xml:space="preserve"> javaslattételi joggal</w:t>
      </w:r>
    </w:p>
    <w:p w14:paraId="5CF73997" w14:textId="2D26AD0D" w:rsidR="00B61480" w:rsidRPr="005F61A7" w:rsidRDefault="00B65158"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hálózati szintű koordináció</w:t>
      </w:r>
    </w:p>
    <w:p w14:paraId="4F5A3A2C" w14:textId="41A66F59" w:rsidR="000E566F" w:rsidRPr="005F61A7" w:rsidRDefault="00014F3D" w:rsidP="004C555E">
      <w:pPr>
        <w:pStyle w:val="Listaszerbekezds"/>
        <w:spacing w:after="0"/>
        <w:ind w:left="1276" w:hanging="284"/>
        <w:contextualSpacing w:val="0"/>
        <w:rPr>
          <w:rFonts w:ascii="Garamond" w:hAnsi="Garamond"/>
          <w:bCs/>
          <w:color w:val="000000" w:themeColor="text1"/>
          <w:sz w:val="24"/>
          <w:szCs w:val="24"/>
        </w:rPr>
      </w:pPr>
      <w:r w:rsidRPr="005F61A7">
        <w:rPr>
          <w:rFonts w:ascii="Garamond" w:hAnsi="Garamond"/>
          <w:bCs/>
          <w:color w:val="000000" w:themeColor="text1"/>
          <w:sz w:val="24"/>
          <w:szCs w:val="24"/>
        </w:rPr>
        <w:t xml:space="preserve">felelős: </w:t>
      </w:r>
      <w:r w:rsidRPr="005F61A7">
        <w:rPr>
          <w:rFonts w:ascii="Garamond" w:hAnsi="Garamond"/>
          <w:color w:val="000000" w:themeColor="text1"/>
          <w:sz w:val="24"/>
          <w:szCs w:val="24"/>
        </w:rPr>
        <w:t>Innovációs</w:t>
      </w:r>
      <w:r w:rsidRPr="005F61A7">
        <w:rPr>
          <w:rFonts w:ascii="Garamond" w:hAnsi="Garamond"/>
          <w:bCs/>
          <w:color w:val="000000" w:themeColor="text1"/>
          <w:sz w:val="24"/>
          <w:szCs w:val="24"/>
        </w:rPr>
        <w:t xml:space="preserve"> Főosztály</w:t>
      </w:r>
    </w:p>
    <w:p w14:paraId="290A8558" w14:textId="5FA35C05" w:rsidR="00B4714B" w:rsidRPr="005F61A7" w:rsidRDefault="00B4714B" w:rsidP="00857A33">
      <w:pPr>
        <w:pStyle w:val="Trzsszveg"/>
        <w:numPr>
          <w:ilvl w:val="0"/>
          <w:numId w:val="0"/>
        </w:numPr>
        <w:spacing w:after="0"/>
        <w:ind w:left="624" w:hanging="397"/>
        <w:rPr>
          <w:rFonts w:ascii="Garamond" w:hAnsi="Garamond"/>
          <w:color w:val="000000" w:themeColor="text1"/>
          <w:sz w:val="24"/>
          <w:szCs w:val="24"/>
        </w:rPr>
      </w:pPr>
    </w:p>
    <w:p w14:paraId="190E1ACA" w14:textId="77777777" w:rsidR="00B4714B" w:rsidRPr="005F61A7" w:rsidRDefault="00B4714B" w:rsidP="00857A33">
      <w:pPr>
        <w:pStyle w:val="Trzsszveg"/>
        <w:numPr>
          <w:ilvl w:val="0"/>
          <w:numId w:val="0"/>
        </w:numPr>
        <w:spacing w:after="0"/>
        <w:ind w:left="624" w:hanging="397"/>
        <w:rPr>
          <w:rFonts w:ascii="Garamond" w:hAnsi="Garamond"/>
          <w:bCs/>
          <w:color w:val="000000" w:themeColor="text1"/>
          <w:sz w:val="24"/>
          <w:szCs w:val="24"/>
        </w:rPr>
      </w:pPr>
    </w:p>
    <w:p w14:paraId="2BF7C87A" w14:textId="63661847" w:rsidR="002613C6" w:rsidRPr="005F61A7" w:rsidRDefault="002613C6" w:rsidP="004C555E">
      <w:pPr>
        <w:pStyle w:val="Cmsor2"/>
        <w:spacing w:before="0" w:after="0" w:line="276" w:lineRule="auto"/>
        <w:rPr>
          <w:rFonts w:ascii="Garamond" w:hAnsi="Garamond"/>
          <w:b w:val="0"/>
          <w:color w:val="000000" w:themeColor="text1"/>
          <w:szCs w:val="24"/>
        </w:rPr>
      </w:pPr>
      <w:bookmarkStart w:id="76" w:name="_Toc71213743"/>
      <w:bookmarkStart w:id="77" w:name="_Toc71887091"/>
      <w:r w:rsidRPr="005F61A7">
        <w:rPr>
          <w:rFonts w:ascii="Garamond" w:hAnsi="Garamond"/>
          <w:b w:val="0"/>
          <w:color w:val="000000" w:themeColor="text1"/>
          <w:szCs w:val="24"/>
        </w:rPr>
        <w:t>Kutatóhelyi operatív feladatellátás</w:t>
      </w:r>
      <w:bookmarkEnd w:id="76"/>
      <w:bookmarkEnd w:id="77"/>
    </w:p>
    <w:p w14:paraId="5FA72C6E" w14:textId="77777777" w:rsidR="000E566F" w:rsidRPr="005F61A7" w:rsidRDefault="000E566F" w:rsidP="000E566F">
      <w:pPr>
        <w:spacing w:after="0"/>
        <w:rPr>
          <w:rFonts w:ascii="Garamond" w:hAnsi="Garamond"/>
          <w:color w:val="000000" w:themeColor="text1"/>
          <w:sz w:val="24"/>
          <w:szCs w:val="24"/>
        </w:rPr>
      </w:pPr>
    </w:p>
    <w:p w14:paraId="6C72F38F" w14:textId="4293A4C6" w:rsidR="00E86168" w:rsidRPr="005F61A7" w:rsidRDefault="00751328" w:rsidP="004C555E">
      <w:pPr>
        <w:pStyle w:val="Trzsszveg"/>
        <w:spacing w:after="120"/>
        <w:ind w:hanging="624"/>
        <w:rPr>
          <w:rFonts w:ascii="Garamond" w:hAnsi="Garamond"/>
          <w:color w:val="000000" w:themeColor="text1"/>
          <w:sz w:val="24"/>
          <w:szCs w:val="24"/>
        </w:rPr>
      </w:pPr>
      <w:bookmarkStart w:id="78" w:name="_Ref72155384"/>
      <w:r w:rsidRPr="005F61A7">
        <w:rPr>
          <w:rFonts w:ascii="Garamond" w:hAnsi="Garamond"/>
          <w:color w:val="000000" w:themeColor="text1"/>
          <w:sz w:val="24"/>
          <w:szCs w:val="24"/>
        </w:rPr>
        <w:t xml:space="preserve">A </w:t>
      </w:r>
      <w:bookmarkStart w:id="79" w:name="_Hlk119483400"/>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felelős</w:t>
      </w:r>
      <w:r w:rsidRPr="005F61A7">
        <w:rPr>
          <w:rFonts w:ascii="Garamond" w:hAnsi="Garamond"/>
          <w:color w:val="000000" w:themeColor="text1"/>
          <w:sz w:val="24"/>
          <w:szCs w:val="24"/>
        </w:rPr>
        <w:t xml:space="preserve"> vezető</w:t>
      </w:r>
      <w:r w:rsidR="006402BF">
        <w:rPr>
          <w:rFonts w:ascii="Garamond" w:hAnsi="Garamond"/>
          <w:color w:val="000000" w:themeColor="text1"/>
          <w:sz w:val="24"/>
          <w:szCs w:val="24"/>
        </w:rPr>
        <w:t>je</w:t>
      </w:r>
      <w:r w:rsidRPr="005F61A7">
        <w:rPr>
          <w:rFonts w:ascii="Garamond" w:hAnsi="Garamond"/>
          <w:color w:val="000000" w:themeColor="text1"/>
          <w:sz w:val="24"/>
          <w:szCs w:val="24"/>
        </w:rPr>
        <w:t xml:space="preserve"> </w:t>
      </w:r>
      <w:bookmarkEnd w:id="79"/>
      <w:r w:rsidRPr="005F61A7">
        <w:rPr>
          <w:rFonts w:ascii="Garamond" w:hAnsi="Garamond"/>
          <w:color w:val="000000" w:themeColor="text1"/>
          <w:sz w:val="24"/>
          <w:szCs w:val="24"/>
        </w:rPr>
        <w:t xml:space="preserve">törekszik arra, hogy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a munkaviszony keretében foglalkoztatott, </w:t>
      </w:r>
      <w:r w:rsidR="00821566" w:rsidRPr="005F61A7">
        <w:rPr>
          <w:rFonts w:ascii="Garamond" w:hAnsi="Garamond"/>
          <w:color w:val="000000" w:themeColor="text1"/>
          <w:sz w:val="24"/>
          <w:szCs w:val="24"/>
        </w:rPr>
        <w:t>felsőfokú szakképzettséggel/végzettséggel, közép-vagy felsőfokú iparjogvédelmi, illetve szerzői jogi képesítéssel</w:t>
      </w:r>
      <w:r w:rsidR="006F603E" w:rsidRPr="005F61A7">
        <w:rPr>
          <w:rFonts w:ascii="Garamond" w:hAnsi="Garamond"/>
          <w:color w:val="000000" w:themeColor="text1"/>
          <w:sz w:val="24"/>
          <w:szCs w:val="24"/>
        </w:rPr>
        <w:t xml:space="preserve">, </w:t>
      </w:r>
      <w:r w:rsidR="003C598B" w:rsidRPr="005F61A7">
        <w:rPr>
          <w:rFonts w:ascii="Garamond" w:hAnsi="Garamond"/>
          <w:color w:val="000000" w:themeColor="text1"/>
          <w:sz w:val="24"/>
          <w:szCs w:val="24"/>
        </w:rPr>
        <w:t>valamint lehetőség szerint</w:t>
      </w:r>
      <w:r w:rsidRPr="005F61A7">
        <w:rPr>
          <w:rFonts w:ascii="Garamond" w:hAnsi="Garamond"/>
          <w:color w:val="000000" w:themeColor="text1"/>
          <w:sz w:val="24"/>
          <w:szCs w:val="24"/>
        </w:rPr>
        <w:t xml:space="preserve"> </w:t>
      </w:r>
      <w:r w:rsidR="00D30F7D" w:rsidRPr="005F61A7">
        <w:rPr>
          <w:rFonts w:ascii="Garamond" w:hAnsi="Garamond"/>
          <w:color w:val="000000" w:themeColor="text1"/>
          <w:sz w:val="24"/>
          <w:szCs w:val="24"/>
        </w:rPr>
        <w:t xml:space="preserve">a </w:t>
      </w:r>
      <w:r w:rsidR="003C598B" w:rsidRPr="005F61A7">
        <w:rPr>
          <w:rFonts w:ascii="Garamond" w:hAnsi="Garamond"/>
          <w:color w:val="000000" w:themeColor="text1"/>
          <w:sz w:val="24"/>
          <w:szCs w:val="24"/>
        </w:rPr>
        <w:t xml:space="preserve">technológiatranszfer területén gyakorlati tapasztalattal </w:t>
      </w:r>
      <w:r w:rsidRPr="005F61A7">
        <w:rPr>
          <w:rFonts w:ascii="Garamond" w:hAnsi="Garamond"/>
          <w:color w:val="000000" w:themeColor="text1"/>
          <w:sz w:val="24"/>
          <w:szCs w:val="24"/>
        </w:rPr>
        <w:t xml:space="preserve">rendelkező Alkalmazottak köréből kerüljön kiválasztásra. 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402B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köteles gondoskodni arról, hogy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részt vegyen az ELKH Titkárság által a </w:t>
      </w:r>
      <w:r w:rsidR="00415BD9" w:rsidRPr="005F61A7">
        <w:rPr>
          <w:rFonts w:ascii="Garamond" w:hAnsi="Garamond"/>
          <w:color w:val="000000" w:themeColor="text1"/>
          <w:sz w:val="24"/>
          <w:szCs w:val="24"/>
        </w:rPr>
        <w:t>K</w:t>
      </w:r>
      <w:r w:rsidRPr="005F61A7">
        <w:rPr>
          <w:rFonts w:ascii="Garamond" w:hAnsi="Garamond"/>
          <w:color w:val="000000" w:themeColor="text1"/>
          <w:sz w:val="24"/>
          <w:szCs w:val="24"/>
        </w:rPr>
        <w:t xml:space="preserve">utatóhelyek </w:t>
      </w:r>
      <w:r w:rsidR="003F544C" w:rsidRPr="005F61A7">
        <w:rPr>
          <w:rFonts w:ascii="Garamond" w:hAnsi="Garamond"/>
          <w:color w:val="000000" w:themeColor="text1"/>
          <w:sz w:val="24"/>
          <w:szCs w:val="24"/>
        </w:rPr>
        <w:t>Innovációs menedzser</w:t>
      </w:r>
      <w:r w:rsidRPr="005F61A7">
        <w:rPr>
          <w:rFonts w:ascii="Garamond" w:hAnsi="Garamond"/>
          <w:color w:val="000000" w:themeColor="text1"/>
          <w:sz w:val="24"/>
          <w:szCs w:val="24"/>
        </w:rPr>
        <w:t>ei számára szervezett szakmai képzéseken.</w:t>
      </w:r>
    </w:p>
    <w:p w14:paraId="5BD2C24A" w14:textId="35250ADC" w:rsidR="002613C6" w:rsidRPr="005F61A7" w:rsidRDefault="00C211F0" w:rsidP="004C555E">
      <w:pPr>
        <w:pStyle w:val="Trzsszveg"/>
        <w:spacing w:after="120"/>
        <w:ind w:hanging="624"/>
        <w:rPr>
          <w:rFonts w:ascii="Garamond" w:hAnsi="Garamond"/>
          <w:color w:val="000000" w:themeColor="text1"/>
          <w:sz w:val="24"/>
          <w:szCs w:val="24"/>
        </w:rPr>
      </w:pPr>
      <w:bookmarkStart w:id="80" w:name="_Ref110604513"/>
      <w:r w:rsidRPr="005F61A7">
        <w:rPr>
          <w:rFonts w:ascii="Garamond" w:hAnsi="Garamond"/>
          <w:iCs/>
          <w:color w:val="000000" w:themeColor="text1"/>
          <w:sz w:val="24"/>
          <w:szCs w:val="24"/>
        </w:rPr>
        <w:t>A</w:t>
      </w:r>
      <w:r w:rsidR="002613C6" w:rsidRPr="005F61A7">
        <w:rPr>
          <w:rFonts w:ascii="Garamond" w:hAnsi="Garamond"/>
          <w:iCs/>
          <w:color w:val="000000" w:themeColor="text1"/>
          <w:sz w:val="24"/>
          <w:szCs w:val="24"/>
        </w:rPr>
        <w:t xml:space="preserve"> </w:t>
      </w:r>
      <w:r w:rsidR="006402BF">
        <w:rPr>
          <w:rFonts w:ascii="Garamond" w:hAnsi="Garamond"/>
          <w:iCs/>
          <w:color w:val="000000" w:themeColor="text1"/>
          <w:sz w:val="24"/>
          <w:szCs w:val="24"/>
        </w:rPr>
        <w:t>CSFK</w:t>
      </w:r>
      <w:r w:rsidR="002613C6" w:rsidRPr="005F61A7">
        <w:rPr>
          <w:rFonts w:ascii="Garamond" w:hAnsi="Garamond"/>
          <w:iCs/>
          <w:color w:val="000000" w:themeColor="text1"/>
          <w:sz w:val="24"/>
          <w:szCs w:val="24"/>
        </w:rPr>
        <w:t xml:space="preserve"> Szellemi</w:t>
      </w:r>
      <w:r w:rsidR="002613C6" w:rsidRPr="005F61A7">
        <w:rPr>
          <w:rFonts w:ascii="Garamond" w:hAnsi="Garamond"/>
          <w:color w:val="000000" w:themeColor="text1"/>
          <w:sz w:val="24"/>
          <w:szCs w:val="24"/>
        </w:rPr>
        <w:t xml:space="preserve"> Alkotások kezelésével </w:t>
      </w:r>
      <w:r w:rsidR="00282CE2" w:rsidRPr="005F61A7">
        <w:rPr>
          <w:rFonts w:ascii="Garamond" w:hAnsi="Garamond"/>
          <w:color w:val="000000" w:themeColor="text1"/>
          <w:sz w:val="24"/>
          <w:szCs w:val="24"/>
        </w:rPr>
        <w:t>és a Szellemi Tulajdon</w:t>
      </w:r>
      <w:r w:rsidR="00CB7B32" w:rsidRPr="005F61A7">
        <w:rPr>
          <w:rFonts w:ascii="Garamond" w:hAnsi="Garamond"/>
          <w:color w:val="000000" w:themeColor="text1"/>
          <w:sz w:val="24"/>
          <w:szCs w:val="24"/>
        </w:rPr>
        <w:t xml:space="preserve"> </w:t>
      </w:r>
      <w:r w:rsidR="00113B5A" w:rsidRPr="005F61A7">
        <w:rPr>
          <w:rFonts w:ascii="Garamond" w:hAnsi="Garamond"/>
          <w:color w:val="000000" w:themeColor="text1"/>
          <w:sz w:val="24"/>
          <w:szCs w:val="24"/>
        </w:rPr>
        <w:t>v</w:t>
      </w:r>
      <w:r w:rsidR="00CB7B32" w:rsidRPr="005F61A7">
        <w:rPr>
          <w:rFonts w:ascii="Garamond" w:hAnsi="Garamond"/>
          <w:color w:val="000000" w:themeColor="text1"/>
          <w:sz w:val="24"/>
          <w:szCs w:val="24"/>
        </w:rPr>
        <w:t xml:space="preserve">édelemmel </w:t>
      </w:r>
      <w:r w:rsidR="002613C6" w:rsidRPr="005F61A7">
        <w:rPr>
          <w:rFonts w:ascii="Garamond" w:hAnsi="Garamond"/>
          <w:color w:val="000000" w:themeColor="text1"/>
          <w:sz w:val="24"/>
          <w:szCs w:val="24"/>
        </w:rPr>
        <w:t xml:space="preserve">foglalkozó </w:t>
      </w:r>
      <w:r w:rsidR="00A931F1" w:rsidRPr="005F61A7">
        <w:rPr>
          <w:rFonts w:ascii="Garamond" w:hAnsi="Garamond"/>
          <w:color w:val="000000" w:themeColor="text1"/>
          <w:sz w:val="24"/>
          <w:szCs w:val="24"/>
        </w:rPr>
        <w:t>munkavállalója</w:t>
      </w:r>
      <w:r w:rsidR="002613C6" w:rsidRPr="005F61A7">
        <w:rPr>
          <w:rFonts w:ascii="Garamond" w:hAnsi="Garamond"/>
          <w:color w:val="000000" w:themeColor="text1"/>
          <w:sz w:val="24"/>
          <w:szCs w:val="24"/>
        </w:rPr>
        <w:t xml:space="preserve">, az </w:t>
      </w:r>
      <w:r w:rsidR="003F544C" w:rsidRPr="005F61A7">
        <w:rPr>
          <w:rFonts w:ascii="Garamond" w:hAnsi="Garamond"/>
          <w:b/>
          <w:bCs/>
          <w:color w:val="000000" w:themeColor="text1"/>
          <w:sz w:val="24"/>
          <w:szCs w:val="24"/>
        </w:rPr>
        <w:t xml:space="preserve">Innovációs </w:t>
      </w:r>
      <w:proofErr w:type="gramStart"/>
      <w:r w:rsidR="003F544C" w:rsidRPr="005F61A7">
        <w:rPr>
          <w:rFonts w:ascii="Garamond" w:hAnsi="Garamond"/>
          <w:b/>
          <w:bCs/>
          <w:color w:val="000000" w:themeColor="text1"/>
          <w:sz w:val="24"/>
          <w:szCs w:val="24"/>
        </w:rPr>
        <w:t>menedzser</w:t>
      </w:r>
      <w:proofErr w:type="gramEnd"/>
      <w:r w:rsidR="002613C6" w:rsidRPr="005F61A7">
        <w:rPr>
          <w:rFonts w:ascii="Garamond" w:hAnsi="Garamond"/>
          <w:color w:val="000000" w:themeColor="text1"/>
          <w:sz w:val="24"/>
          <w:szCs w:val="24"/>
        </w:rPr>
        <w:t xml:space="preserve"> feladatai és felelősségei közé tartozik</w:t>
      </w:r>
      <w:r w:rsidR="00382261" w:rsidRPr="005F61A7">
        <w:rPr>
          <w:rFonts w:ascii="Garamond" w:hAnsi="Garamond"/>
          <w:color w:val="000000" w:themeColor="text1"/>
          <w:sz w:val="24"/>
          <w:szCs w:val="24"/>
        </w:rPr>
        <w:t xml:space="preserve"> </w:t>
      </w:r>
      <w:r w:rsidR="00B4010A" w:rsidRPr="005F61A7">
        <w:rPr>
          <w:rFonts w:ascii="Garamond" w:hAnsi="Garamond"/>
          <w:color w:val="000000" w:themeColor="text1"/>
          <w:sz w:val="24"/>
          <w:szCs w:val="24"/>
        </w:rPr>
        <w:t xml:space="preserve">– szükség esetén külső szakértő bevonásával </w:t>
      </w:r>
      <w:r w:rsidR="006A35BA" w:rsidRPr="005F61A7">
        <w:rPr>
          <w:rFonts w:ascii="Garamond" w:hAnsi="Garamond"/>
          <w:color w:val="000000" w:themeColor="text1"/>
          <w:sz w:val="24"/>
          <w:szCs w:val="24"/>
        </w:rPr>
        <w:t xml:space="preserve">– </w:t>
      </w:r>
      <w:r w:rsidR="00382261" w:rsidRPr="005F61A7">
        <w:rPr>
          <w:rFonts w:ascii="Garamond" w:hAnsi="Garamond"/>
          <w:color w:val="000000" w:themeColor="text1"/>
          <w:sz w:val="24"/>
          <w:szCs w:val="24"/>
        </w:rPr>
        <w:t>különösen, de nem kizárólagosan</w:t>
      </w:r>
      <w:r w:rsidR="002613C6" w:rsidRPr="005F61A7">
        <w:rPr>
          <w:rFonts w:ascii="Garamond" w:hAnsi="Garamond"/>
          <w:color w:val="000000" w:themeColor="text1"/>
          <w:sz w:val="24"/>
          <w:szCs w:val="24"/>
        </w:rPr>
        <w:t>, hogy:</w:t>
      </w:r>
      <w:bookmarkEnd w:id="78"/>
      <w:bookmarkEnd w:id="80"/>
    </w:p>
    <w:p w14:paraId="3F748625" w14:textId="339A3DBF"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el</w:t>
      </w:r>
      <w:r w:rsidR="00D30F7D" w:rsidRPr="005F61A7">
        <w:rPr>
          <w:rFonts w:ascii="Garamond" w:hAnsi="Garamond"/>
          <w:color w:val="000000" w:themeColor="text1"/>
          <w:sz w:val="24"/>
          <w:szCs w:val="24"/>
        </w:rPr>
        <w:t>végzi</w:t>
      </w:r>
      <w:r w:rsidRPr="005F61A7">
        <w:rPr>
          <w:rFonts w:ascii="Garamond" w:hAnsi="Garamond"/>
          <w:color w:val="000000" w:themeColor="text1"/>
          <w:sz w:val="24"/>
          <w:szCs w:val="24"/>
        </w:rPr>
        <w:t xml:space="preserve"> a Szellemi Alkotások </w:t>
      </w:r>
      <w:r w:rsidR="000E596E" w:rsidRPr="005F61A7">
        <w:rPr>
          <w:rFonts w:ascii="Garamond" w:hAnsi="Garamond"/>
          <w:color w:val="000000" w:themeColor="text1"/>
          <w:sz w:val="24"/>
          <w:szCs w:val="24"/>
        </w:rPr>
        <w:t xml:space="preserve">bejelentésének </w:t>
      </w:r>
      <w:r w:rsidR="008A3532" w:rsidRPr="005F61A7">
        <w:rPr>
          <w:rFonts w:ascii="Garamond" w:hAnsi="Garamond"/>
          <w:color w:val="000000" w:themeColor="text1"/>
          <w:sz w:val="24"/>
          <w:szCs w:val="24"/>
        </w:rPr>
        <w:t xml:space="preserve">(ismertetésének) </w:t>
      </w:r>
      <w:r w:rsidRPr="005F61A7">
        <w:rPr>
          <w:rFonts w:ascii="Garamond" w:hAnsi="Garamond"/>
          <w:color w:val="000000" w:themeColor="text1"/>
          <w:sz w:val="24"/>
          <w:szCs w:val="24"/>
        </w:rPr>
        <w:t xml:space="preserve">érkeztetését, valamint az érkeztetés és befogadás folyamata során biztosítja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6402BF" w:rsidRPr="006402BF">
        <w:rPr>
          <w:rFonts w:ascii="Garamond" w:hAnsi="Garamond"/>
          <w:color w:val="000000" w:themeColor="text1"/>
          <w:sz w:val="24"/>
          <w:szCs w:val="24"/>
        </w:rPr>
        <w:t>CSFK felelős vezetője</w:t>
      </w:r>
      <w:r w:rsidR="00AA0B7F" w:rsidRPr="005F61A7">
        <w:rPr>
          <w:rFonts w:ascii="Garamond" w:hAnsi="Garamond"/>
          <w:color w:val="000000" w:themeColor="text1"/>
          <w:sz w:val="24"/>
          <w:szCs w:val="24"/>
        </w:rPr>
        <w:t>, a Szellemi Tulajdon Bizottság</w:t>
      </w:r>
      <w:r w:rsidRPr="005F61A7">
        <w:rPr>
          <w:rFonts w:ascii="Garamond" w:hAnsi="Garamond"/>
          <w:color w:val="000000" w:themeColor="text1"/>
          <w:sz w:val="24"/>
          <w:szCs w:val="24"/>
        </w:rPr>
        <w:t xml:space="preserve"> és az Alkotó közötti </w:t>
      </w:r>
      <w:r w:rsidR="00CE009C" w:rsidRPr="005F61A7">
        <w:rPr>
          <w:rFonts w:ascii="Garamond" w:hAnsi="Garamond"/>
          <w:color w:val="000000" w:themeColor="text1"/>
          <w:sz w:val="24"/>
          <w:szCs w:val="24"/>
        </w:rPr>
        <w:t xml:space="preserve">kapcsolattartás </w:t>
      </w:r>
      <w:r w:rsidRPr="005F61A7">
        <w:rPr>
          <w:rFonts w:ascii="Garamond" w:hAnsi="Garamond"/>
          <w:color w:val="000000" w:themeColor="text1"/>
          <w:sz w:val="24"/>
          <w:szCs w:val="24"/>
        </w:rPr>
        <w:t>zavartalan és határidőben történő megvalósulását;</w:t>
      </w:r>
    </w:p>
    <w:p w14:paraId="744B1D8B" w14:textId="1E507C3B"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gondoskodik az ismertetett Szellemi Alkotás előzetes értékeléséről, valamint a befogadásra vagy elutasításra irányuló </w:t>
      </w:r>
      <w:r w:rsidR="00110CBD" w:rsidRPr="005F61A7">
        <w:rPr>
          <w:rFonts w:ascii="Garamond" w:hAnsi="Garamond"/>
          <w:color w:val="000000" w:themeColor="text1"/>
          <w:sz w:val="24"/>
          <w:szCs w:val="24"/>
        </w:rPr>
        <w:t>javaslat</w:t>
      </w:r>
      <w:r w:rsidRPr="005F61A7">
        <w:rPr>
          <w:rFonts w:ascii="Garamond" w:hAnsi="Garamond"/>
          <w:color w:val="000000" w:themeColor="text1"/>
          <w:sz w:val="24"/>
          <w:szCs w:val="24"/>
        </w:rPr>
        <w:t xml:space="preserve"> előkészítéséről, így különösen:</w:t>
      </w:r>
    </w:p>
    <w:p w14:paraId="00B9511D" w14:textId="77777777"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érkezteti és nyilvántartja a Szellemi Alkotás Alkotó általi bejelentését;</w:t>
      </w:r>
    </w:p>
    <w:p w14:paraId="60698380" w14:textId="1039D7DD"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sidDel="001A11AD">
        <w:rPr>
          <w:rFonts w:ascii="Garamond" w:hAnsi="Garamond"/>
          <w:color w:val="000000" w:themeColor="text1"/>
          <w:sz w:val="24"/>
          <w:szCs w:val="24"/>
        </w:rPr>
        <w:t xml:space="preserve">eljuttatja az Alkotó számára az igazolást a Szellemi Alkotás ismertetésének </w:t>
      </w:r>
      <w:r w:rsidR="006833C5" w:rsidRPr="005F61A7" w:rsidDel="001A11AD">
        <w:rPr>
          <w:rFonts w:ascii="Garamond" w:hAnsi="Garamond"/>
          <w:color w:val="000000" w:themeColor="text1"/>
          <w:sz w:val="24"/>
          <w:szCs w:val="24"/>
        </w:rPr>
        <w:t>meg</w:t>
      </w:r>
      <w:r w:rsidR="006833C5" w:rsidRPr="005F61A7">
        <w:rPr>
          <w:rFonts w:ascii="Garamond" w:hAnsi="Garamond"/>
          <w:color w:val="000000" w:themeColor="text1"/>
          <w:sz w:val="24"/>
          <w:szCs w:val="24"/>
        </w:rPr>
        <w:t>valósulásáról</w:t>
      </w:r>
      <w:r w:rsidRPr="005F61A7" w:rsidDel="001A11AD">
        <w:rPr>
          <w:rFonts w:ascii="Garamond" w:hAnsi="Garamond"/>
          <w:color w:val="000000" w:themeColor="text1"/>
          <w:sz w:val="24"/>
          <w:szCs w:val="24"/>
        </w:rPr>
        <w:t>;</w:t>
      </w:r>
    </w:p>
    <w:p w14:paraId="325598DE" w14:textId="0226EDD1" w:rsidR="001A11AD"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Szellemi Alkotás előzetes értékelése </w:t>
      </w:r>
      <w:proofErr w:type="gramStart"/>
      <w:r w:rsidRPr="005F61A7">
        <w:rPr>
          <w:rFonts w:ascii="Garamond" w:hAnsi="Garamond"/>
          <w:color w:val="000000" w:themeColor="text1"/>
          <w:sz w:val="24"/>
          <w:szCs w:val="24"/>
        </w:rPr>
        <w:t>során</w:t>
      </w:r>
      <w:proofErr w:type="gramEnd"/>
      <w:r w:rsidRPr="005F61A7">
        <w:rPr>
          <w:rFonts w:ascii="Garamond" w:hAnsi="Garamond"/>
          <w:color w:val="000000" w:themeColor="text1"/>
          <w:sz w:val="24"/>
          <w:szCs w:val="24"/>
        </w:rPr>
        <w:t xml:space="preserve"> szükség esetén kiegészíti vagy kiegészítteti a Szellemi Alkotás ismertetését az Alkotóval, hogy az elégséges legyen az előzetes értékeléshez, az újdonságkutatás elvégzéséhez és a </w:t>
      </w:r>
      <w:r w:rsidR="00B379ED" w:rsidRPr="005F61A7">
        <w:rPr>
          <w:rFonts w:ascii="Garamond" w:hAnsi="Garamond"/>
          <w:color w:val="000000" w:themeColor="text1"/>
          <w:sz w:val="24"/>
          <w:szCs w:val="24"/>
        </w:rPr>
        <w:t>K</w:t>
      </w:r>
      <w:r w:rsidRPr="005F61A7">
        <w:rPr>
          <w:rFonts w:ascii="Garamond" w:hAnsi="Garamond"/>
          <w:color w:val="000000" w:themeColor="text1"/>
          <w:sz w:val="24"/>
          <w:szCs w:val="24"/>
        </w:rPr>
        <w:t>now-how-</w:t>
      </w:r>
      <w:proofErr w:type="spellStart"/>
      <w:r w:rsidRPr="005F61A7">
        <w:rPr>
          <w:rFonts w:ascii="Garamond" w:hAnsi="Garamond"/>
          <w:color w:val="000000" w:themeColor="text1"/>
          <w:sz w:val="24"/>
          <w:szCs w:val="24"/>
        </w:rPr>
        <w:t>val</w:t>
      </w:r>
      <w:proofErr w:type="spellEnd"/>
      <w:r w:rsidRPr="005F61A7">
        <w:rPr>
          <w:rFonts w:ascii="Garamond" w:hAnsi="Garamond"/>
          <w:color w:val="000000" w:themeColor="text1"/>
          <w:sz w:val="24"/>
          <w:szCs w:val="24"/>
        </w:rPr>
        <w:t xml:space="preserve"> szemben támasztott rögzítettségi követelmények teljesítéséhez;</w:t>
      </w:r>
    </w:p>
    <w:p w14:paraId="0DBABB64" w14:textId="77777777"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előzetesen értékeli a Szellemi Alkotást;</w:t>
      </w:r>
    </w:p>
    <w:p w14:paraId="5BA3E985" w14:textId="08A3C471" w:rsidR="009604D6" w:rsidRPr="005F61A7" w:rsidRDefault="00575712"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gondoskodik</w:t>
      </w:r>
      <w:r w:rsidR="009604D6" w:rsidRPr="005F61A7">
        <w:rPr>
          <w:rFonts w:ascii="Garamond" w:hAnsi="Garamond"/>
          <w:color w:val="000000" w:themeColor="text1"/>
          <w:sz w:val="24"/>
          <w:szCs w:val="24"/>
        </w:rPr>
        <w:t xml:space="preserve"> az </w:t>
      </w:r>
      <w:r w:rsidR="009604D6" w:rsidRPr="005F61A7">
        <w:rPr>
          <w:rFonts w:ascii="Garamond" w:hAnsi="Garamond"/>
          <w:color w:val="000000" w:themeColor="text1"/>
          <w:sz w:val="24"/>
          <w:szCs w:val="24"/>
        </w:rPr>
        <w:fldChar w:fldCharType="begin"/>
      </w:r>
      <w:r w:rsidR="009604D6" w:rsidRPr="005F61A7">
        <w:rPr>
          <w:rFonts w:ascii="Garamond" w:hAnsi="Garamond"/>
          <w:color w:val="000000" w:themeColor="text1"/>
          <w:sz w:val="24"/>
          <w:szCs w:val="24"/>
        </w:rPr>
        <w:instrText xml:space="preserve"> REF _Ref97030794 \r \h </w:instrText>
      </w:r>
      <w:r w:rsidR="000E566F" w:rsidRPr="005F61A7">
        <w:rPr>
          <w:rFonts w:ascii="Garamond" w:hAnsi="Garamond"/>
          <w:color w:val="000000" w:themeColor="text1"/>
          <w:sz w:val="24"/>
          <w:szCs w:val="24"/>
        </w:rPr>
        <w:instrText xml:space="preserve"> \* MERGEFORMAT </w:instrText>
      </w:r>
      <w:r w:rsidR="009604D6" w:rsidRPr="005F61A7">
        <w:rPr>
          <w:rFonts w:ascii="Garamond" w:hAnsi="Garamond"/>
          <w:color w:val="000000" w:themeColor="text1"/>
          <w:sz w:val="24"/>
          <w:szCs w:val="24"/>
        </w:rPr>
      </w:r>
      <w:r w:rsidR="009604D6"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57. §</w:t>
      </w:r>
      <w:r w:rsidR="009604D6" w:rsidRPr="005F61A7">
        <w:rPr>
          <w:rFonts w:ascii="Garamond" w:hAnsi="Garamond"/>
          <w:color w:val="000000" w:themeColor="text1"/>
          <w:sz w:val="24"/>
          <w:szCs w:val="24"/>
        </w:rPr>
        <w:fldChar w:fldCharType="end"/>
      </w:r>
      <w:r w:rsidR="009604D6" w:rsidRPr="005F61A7">
        <w:rPr>
          <w:rFonts w:ascii="Garamond" w:hAnsi="Garamond"/>
          <w:color w:val="000000" w:themeColor="text1"/>
          <w:sz w:val="24"/>
          <w:szCs w:val="24"/>
        </w:rPr>
        <w:t>-</w:t>
      </w:r>
      <w:proofErr w:type="spellStart"/>
      <w:r w:rsidR="009604D6" w:rsidRPr="005F61A7">
        <w:rPr>
          <w:rFonts w:ascii="Garamond" w:hAnsi="Garamond"/>
          <w:color w:val="000000" w:themeColor="text1"/>
          <w:sz w:val="24"/>
          <w:szCs w:val="24"/>
        </w:rPr>
        <w:t>b</w:t>
      </w:r>
      <w:r w:rsidRPr="005F61A7">
        <w:rPr>
          <w:rFonts w:ascii="Garamond" w:hAnsi="Garamond"/>
          <w:color w:val="000000" w:themeColor="text1"/>
          <w:sz w:val="24"/>
          <w:szCs w:val="24"/>
        </w:rPr>
        <w:t>a</w:t>
      </w:r>
      <w:r w:rsidR="009604D6" w:rsidRPr="005F61A7">
        <w:rPr>
          <w:rFonts w:ascii="Garamond" w:hAnsi="Garamond"/>
          <w:color w:val="000000" w:themeColor="text1"/>
          <w:sz w:val="24"/>
          <w:szCs w:val="24"/>
        </w:rPr>
        <w:t>n</w:t>
      </w:r>
      <w:proofErr w:type="spellEnd"/>
      <w:r w:rsidR="009604D6" w:rsidRPr="005F61A7">
        <w:rPr>
          <w:rFonts w:ascii="Garamond" w:hAnsi="Garamond"/>
          <w:color w:val="000000" w:themeColor="text1"/>
          <w:sz w:val="24"/>
          <w:szCs w:val="24"/>
        </w:rPr>
        <w:t xml:space="preserve"> foglalt</w:t>
      </w:r>
      <w:r w:rsidR="00304463" w:rsidRPr="005F61A7">
        <w:rPr>
          <w:rFonts w:ascii="Garamond" w:hAnsi="Garamond"/>
          <w:color w:val="000000" w:themeColor="text1"/>
          <w:sz w:val="24"/>
          <w:szCs w:val="24"/>
        </w:rPr>
        <w:t xml:space="preserve"> határidő betartásáról;</w:t>
      </w:r>
    </w:p>
    <w:p w14:paraId="68847F40" w14:textId="0BDF1826" w:rsidR="004D2658" w:rsidRPr="005F61A7" w:rsidRDefault="004D265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ellátja a Szellemi Tulajdon védelm</w:t>
      </w:r>
      <w:r w:rsidR="00327277" w:rsidRPr="005F61A7">
        <w:rPr>
          <w:rFonts w:ascii="Garamond" w:hAnsi="Garamond"/>
          <w:color w:val="000000" w:themeColor="text1"/>
          <w:sz w:val="24"/>
          <w:szCs w:val="24"/>
        </w:rPr>
        <w:t>é</w:t>
      </w:r>
      <w:r w:rsidRPr="005F61A7">
        <w:rPr>
          <w:rFonts w:ascii="Garamond" w:hAnsi="Garamond"/>
          <w:color w:val="000000" w:themeColor="text1"/>
          <w:sz w:val="24"/>
          <w:szCs w:val="24"/>
        </w:rPr>
        <w:t xml:space="preserve">vel és </w:t>
      </w:r>
      <w:r w:rsidR="00327277" w:rsidRPr="005F61A7">
        <w:rPr>
          <w:rFonts w:ascii="Garamond" w:hAnsi="Garamond"/>
          <w:color w:val="000000" w:themeColor="text1"/>
          <w:sz w:val="24"/>
          <w:szCs w:val="24"/>
        </w:rPr>
        <w:t>a jogérvényesítéssel kapcsolatos feladat</w:t>
      </w:r>
      <w:r w:rsidR="00D30F7D" w:rsidRPr="005F61A7">
        <w:rPr>
          <w:rFonts w:ascii="Garamond" w:hAnsi="Garamond"/>
          <w:color w:val="000000" w:themeColor="text1"/>
          <w:sz w:val="24"/>
          <w:szCs w:val="24"/>
        </w:rPr>
        <w:t>oka</w:t>
      </w:r>
      <w:r w:rsidR="00327277" w:rsidRPr="005F61A7">
        <w:rPr>
          <w:rFonts w:ascii="Garamond" w:hAnsi="Garamond"/>
          <w:color w:val="000000" w:themeColor="text1"/>
          <w:sz w:val="24"/>
          <w:szCs w:val="24"/>
        </w:rPr>
        <w:t>t</w:t>
      </w:r>
      <w:r w:rsidR="0088722D" w:rsidRPr="005F61A7">
        <w:rPr>
          <w:rFonts w:ascii="Garamond" w:hAnsi="Garamond"/>
          <w:color w:val="000000" w:themeColor="text1"/>
          <w:sz w:val="24"/>
          <w:szCs w:val="24"/>
        </w:rPr>
        <w:t xml:space="preserve">, </w:t>
      </w:r>
      <w:r w:rsidR="008E0B7C" w:rsidRPr="005F61A7">
        <w:rPr>
          <w:rFonts w:ascii="Garamond" w:hAnsi="Garamond"/>
          <w:color w:val="000000" w:themeColor="text1"/>
          <w:sz w:val="24"/>
          <w:szCs w:val="24"/>
        </w:rPr>
        <w:t>például</w:t>
      </w:r>
      <w:r w:rsidR="00AC48CC" w:rsidRPr="005F61A7">
        <w:rPr>
          <w:rFonts w:ascii="Garamond" w:hAnsi="Garamond"/>
          <w:color w:val="000000" w:themeColor="text1"/>
          <w:sz w:val="24"/>
          <w:szCs w:val="24"/>
        </w:rPr>
        <w:t xml:space="preserve"> a </w:t>
      </w:r>
      <w:r w:rsidR="00DC244E" w:rsidRPr="005F61A7">
        <w:rPr>
          <w:rFonts w:ascii="Garamond" w:hAnsi="Garamond"/>
          <w:color w:val="000000" w:themeColor="text1"/>
          <w:sz w:val="24"/>
          <w:szCs w:val="24"/>
        </w:rPr>
        <w:fldChar w:fldCharType="begin"/>
      </w:r>
      <w:r w:rsidR="00DC244E" w:rsidRPr="005F61A7">
        <w:rPr>
          <w:rFonts w:ascii="Garamond" w:hAnsi="Garamond"/>
          <w:color w:val="000000" w:themeColor="text1"/>
          <w:sz w:val="24"/>
          <w:szCs w:val="24"/>
        </w:rPr>
        <w:instrText xml:space="preserve"> REF _Ref76724265 \r \h </w:instrText>
      </w:r>
      <w:r w:rsidR="000E566F" w:rsidRPr="005F61A7">
        <w:rPr>
          <w:rFonts w:ascii="Garamond" w:hAnsi="Garamond"/>
          <w:color w:val="000000" w:themeColor="text1"/>
          <w:sz w:val="24"/>
          <w:szCs w:val="24"/>
        </w:rPr>
        <w:instrText xml:space="preserve"> \* MERGEFORMAT </w:instrText>
      </w:r>
      <w:r w:rsidR="00DC244E" w:rsidRPr="005F61A7">
        <w:rPr>
          <w:rFonts w:ascii="Garamond" w:hAnsi="Garamond"/>
          <w:color w:val="000000" w:themeColor="text1"/>
          <w:sz w:val="24"/>
          <w:szCs w:val="24"/>
        </w:rPr>
      </w:r>
      <w:r w:rsidR="00DC244E"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76. §</w:t>
      </w:r>
      <w:r w:rsidR="00DC244E" w:rsidRPr="005F61A7">
        <w:rPr>
          <w:rFonts w:ascii="Garamond" w:hAnsi="Garamond"/>
          <w:color w:val="000000" w:themeColor="text1"/>
          <w:sz w:val="24"/>
          <w:szCs w:val="24"/>
        </w:rPr>
        <w:fldChar w:fldCharType="end"/>
      </w:r>
      <w:r w:rsidR="00AC48CC" w:rsidRPr="005F61A7">
        <w:rPr>
          <w:rFonts w:ascii="Garamond" w:hAnsi="Garamond"/>
          <w:color w:val="000000" w:themeColor="text1"/>
          <w:sz w:val="24"/>
          <w:szCs w:val="24"/>
        </w:rPr>
        <w:t>-</w:t>
      </w:r>
      <w:proofErr w:type="spellStart"/>
      <w:r w:rsidR="00AC48CC" w:rsidRPr="005F61A7">
        <w:rPr>
          <w:rFonts w:ascii="Garamond" w:hAnsi="Garamond"/>
          <w:color w:val="000000" w:themeColor="text1"/>
          <w:sz w:val="24"/>
          <w:szCs w:val="24"/>
        </w:rPr>
        <w:t>ban</w:t>
      </w:r>
      <w:proofErr w:type="spellEnd"/>
      <w:r w:rsidR="00AC48CC" w:rsidRPr="005F61A7">
        <w:rPr>
          <w:rFonts w:ascii="Garamond" w:hAnsi="Garamond"/>
          <w:color w:val="000000" w:themeColor="text1"/>
          <w:sz w:val="24"/>
          <w:szCs w:val="24"/>
        </w:rPr>
        <w:t xml:space="preserve"> </w:t>
      </w:r>
      <w:r w:rsidR="007A34FD" w:rsidRPr="005F61A7">
        <w:rPr>
          <w:rFonts w:ascii="Garamond" w:hAnsi="Garamond"/>
          <w:color w:val="000000" w:themeColor="text1"/>
          <w:sz w:val="24"/>
          <w:szCs w:val="24"/>
        </w:rPr>
        <w:t xml:space="preserve">és a </w:t>
      </w:r>
      <w:r w:rsidR="007A34FD" w:rsidRPr="005F61A7">
        <w:rPr>
          <w:rFonts w:ascii="Garamond" w:hAnsi="Garamond"/>
          <w:color w:val="000000" w:themeColor="text1"/>
          <w:sz w:val="24"/>
          <w:szCs w:val="24"/>
        </w:rPr>
        <w:fldChar w:fldCharType="begin"/>
      </w:r>
      <w:r w:rsidR="007A34FD" w:rsidRPr="005F61A7">
        <w:rPr>
          <w:rFonts w:ascii="Garamond" w:hAnsi="Garamond"/>
          <w:color w:val="000000" w:themeColor="text1"/>
          <w:sz w:val="24"/>
          <w:szCs w:val="24"/>
        </w:rPr>
        <w:instrText xml:space="preserve"> REF _Ref72254603 \r \h </w:instrText>
      </w:r>
      <w:r w:rsidR="000E566F" w:rsidRPr="005F61A7">
        <w:rPr>
          <w:rFonts w:ascii="Garamond" w:hAnsi="Garamond"/>
          <w:color w:val="000000" w:themeColor="text1"/>
          <w:sz w:val="24"/>
          <w:szCs w:val="24"/>
        </w:rPr>
        <w:instrText xml:space="preserve"> \* MERGEFORMAT </w:instrText>
      </w:r>
      <w:r w:rsidR="007A34FD" w:rsidRPr="005F61A7">
        <w:rPr>
          <w:rFonts w:ascii="Garamond" w:hAnsi="Garamond"/>
          <w:color w:val="000000" w:themeColor="text1"/>
          <w:sz w:val="24"/>
          <w:szCs w:val="24"/>
        </w:rPr>
      </w:r>
      <w:r w:rsidR="007A34FD"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99. §b)</w:t>
      </w:r>
      <w:r w:rsidR="007A34FD" w:rsidRPr="005F61A7">
        <w:rPr>
          <w:rFonts w:ascii="Garamond" w:hAnsi="Garamond"/>
          <w:color w:val="000000" w:themeColor="text1"/>
          <w:sz w:val="24"/>
          <w:szCs w:val="24"/>
        </w:rPr>
        <w:fldChar w:fldCharType="end"/>
      </w:r>
      <w:r w:rsidR="007A34FD" w:rsidRPr="005F61A7">
        <w:rPr>
          <w:rFonts w:ascii="Garamond" w:hAnsi="Garamond"/>
          <w:color w:val="000000" w:themeColor="text1"/>
          <w:sz w:val="24"/>
          <w:szCs w:val="24"/>
        </w:rPr>
        <w:t xml:space="preserve"> pontban </w:t>
      </w:r>
      <w:r w:rsidR="00AC48CC" w:rsidRPr="005F61A7">
        <w:rPr>
          <w:rFonts w:ascii="Garamond" w:hAnsi="Garamond"/>
          <w:color w:val="000000" w:themeColor="text1"/>
          <w:sz w:val="24"/>
          <w:szCs w:val="24"/>
        </w:rPr>
        <w:t>foglalt feladato</w:t>
      </w:r>
      <w:r w:rsidR="008E0B7C" w:rsidRPr="005F61A7">
        <w:rPr>
          <w:rFonts w:ascii="Garamond" w:hAnsi="Garamond"/>
          <w:color w:val="000000" w:themeColor="text1"/>
          <w:sz w:val="24"/>
          <w:szCs w:val="24"/>
        </w:rPr>
        <w:t>kat</w:t>
      </w:r>
      <w:r w:rsidR="00327277" w:rsidRPr="005F61A7">
        <w:rPr>
          <w:rFonts w:ascii="Garamond" w:hAnsi="Garamond"/>
          <w:color w:val="000000" w:themeColor="text1"/>
          <w:sz w:val="24"/>
          <w:szCs w:val="24"/>
        </w:rPr>
        <w:t>;</w:t>
      </w:r>
    </w:p>
    <w:p w14:paraId="380B6014" w14:textId="7F36829B"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előkészítő szerepet tölt be a Szellemi Tulajdon Bizottság javaslatai</w:t>
      </w:r>
      <w:r w:rsidR="00B51D83" w:rsidRPr="005F61A7">
        <w:rPr>
          <w:rFonts w:ascii="Garamond" w:hAnsi="Garamond"/>
          <w:color w:val="000000" w:themeColor="text1"/>
          <w:sz w:val="24"/>
          <w:szCs w:val="24"/>
        </w:rPr>
        <w:t>t illetően</w:t>
      </w:r>
      <w:r w:rsidRPr="005F61A7">
        <w:rPr>
          <w:rFonts w:ascii="Garamond" w:hAnsi="Garamond"/>
          <w:color w:val="000000" w:themeColor="text1"/>
          <w:sz w:val="24"/>
          <w:szCs w:val="24"/>
        </w:rPr>
        <w:t>, így például:</w:t>
      </w:r>
    </w:p>
    <w:p w14:paraId="2771B6B5" w14:textId="1F18744C" w:rsidR="002613C6" w:rsidRPr="005F61A7" w:rsidRDefault="00431A49"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Alkotói </w:t>
      </w:r>
      <w:r w:rsidR="002613C6" w:rsidRPr="005F61A7">
        <w:rPr>
          <w:rFonts w:ascii="Garamond" w:hAnsi="Garamond"/>
          <w:color w:val="000000" w:themeColor="text1"/>
          <w:sz w:val="24"/>
          <w:szCs w:val="24"/>
        </w:rPr>
        <w:t>díjszerződésekkel kapcsolatos tárgyalások koordinációja, előkészítése az Alkotóval;</w:t>
      </w:r>
    </w:p>
    <w:p w14:paraId="507B169E" w14:textId="494268B6"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költség-haszon elemzés elkészítése Szellemi Tulajdonok fenntartásával kapcsolatban;</w:t>
      </w:r>
    </w:p>
    <w:p w14:paraId="33BB7A83" w14:textId="1B699C09" w:rsidR="007752C6" w:rsidRPr="005F61A7" w:rsidRDefault="007752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elkészíti a </w:t>
      </w:r>
      <w:r w:rsidRPr="005F61A7">
        <w:rPr>
          <w:rFonts w:ascii="Garamond" w:hAnsi="Garamond"/>
          <w:color w:val="000000" w:themeColor="text1"/>
          <w:sz w:val="24"/>
          <w:szCs w:val="24"/>
        </w:rPr>
        <w:fldChar w:fldCharType="begin"/>
      </w:r>
      <w:r w:rsidRPr="005F61A7">
        <w:rPr>
          <w:rFonts w:ascii="Garamond" w:hAnsi="Garamond"/>
          <w:color w:val="000000" w:themeColor="text1"/>
          <w:sz w:val="24"/>
          <w:szCs w:val="24"/>
        </w:rPr>
        <w:instrText xml:space="preserve"> REF _Ref76724315 \r \h </w:instrText>
      </w:r>
      <w:r w:rsidR="000E566F" w:rsidRPr="005F61A7">
        <w:rPr>
          <w:rFonts w:ascii="Garamond" w:hAnsi="Garamond"/>
          <w:color w:val="000000" w:themeColor="text1"/>
          <w:sz w:val="24"/>
          <w:szCs w:val="24"/>
        </w:rPr>
        <w:instrText xml:space="preserve"> \* MERGEFORMAT </w:instrText>
      </w:r>
      <w:r w:rsidRPr="005F61A7">
        <w:rPr>
          <w:rFonts w:ascii="Garamond" w:hAnsi="Garamond"/>
          <w:color w:val="000000" w:themeColor="text1"/>
          <w:sz w:val="24"/>
          <w:szCs w:val="24"/>
        </w:rPr>
      </w:r>
      <w:r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61. §</w:t>
      </w:r>
      <w:r w:rsidRPr="005F61A7">
        <w:rPr>
          <w:rFonts w:ascii="Garamond" w:hAnsi="Garamond"/>
          <w:color w:val="000000" w:themeColor="text1"/>
          <w:sz w:val="24"/>
          <w:szCs w:val="24"/>
        </w:rPr>
        <w:fldChar w:fldCharType="end"/>
      </w:r>
      <w:r w:rsidRPr="005F61A7">
        <w:rPr>
          <w:rFonts w:ascii="Garamond" w:hAnsi="Garamond"/>
          <w:color w:val="000000" w:themeColor="text1"/>
          <w:sz w:val="24"/>
          <w:szCs w:val="24"/>
        </w:rPr>
        <w:t xml:space="preserve"> szerinti költségbecslést</w:t>
      </w:r>
      <w:r w:rsidR="000232D6" w:rsidRPr="005F61A7">
        <w:rPr>
          <w:rFonts w:ascii="Garamond" w:hAnsi="Garamond"/>
          <w:color w:val="000000" w:themeColor="text1"/>
          <w:sz w:val="24"/>
          <w:szCs w:val="24"/>
        </w:rPr>
        <w:t>;</w:t>
      </w:r>
    </w:p>
    <w:p w14:paraId="1D1F9593" w14:textId="3F3FA9DE"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kapcsolatot tart a </w:t>
      </w:r>
      <w:r w:rsidR="00E668B3"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zabadalmi ügyvivővel és támogatja a munkáját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6402BF">
        <w:rPr>
          <w:rFonts w:ascii="Garamond" w:hAnsi="Garamond"/>
          <w:color w:val="000000" w:themeColor="text1"/>
          <w:sz w:val="24"/>
          <w:szCs w:val="24"/>
        </w:rPr>
        <w:t>CSFK</w:t>
      </w:r>
      <w:r w:rsidRPr="005F61A7">
        <w:rPr>
          <w:rFonts w:ascii="Garamond" w:hAnsi="Garamond"/>
          <w:color w:val="000000" w:themeColor="text1"/>
          <w:sz w:val="24"/>
          <w:szCs w:val="24"/>
        </w:rPr>
        <w:t xml:space="preserve"> részéről szükséges </w:t>
      </w:r>
      <w:proofErr w:type="gramStart"/>
      <w:r w:rsidRPr="005F61A7">
        <w:rPr>
          <w:rFonts w:ascii="Garamond" w:hAnsi="Garamond"/>
          <w:color w:val="000000" w:themeColor="text1"/>
          <w:sz w:val="24"/>
          <w:szCs w:val="24"/>
        </w:rPr>
        <w:t>információk</w:t>
      </w:r>
      <w:proofErr w:type="gramEnd"/>
      <w:r w:rsidRPr="005F61A7">
        <w:rPr>
          <w:rFonts w:ascii="Garamond" w:hAnsi="Garamond"/>
          <w:color w:val="000000" w:themeColor="text1"/>
          <w:sz w:val="24"/>
          <w:szCs w:val="24"/>
        </w:rPr>
        <w:t xml:space="preserve"> megadásával, iratok aláírásával és instrukciók megadásával </w:t>
      </w:r>
      <w:r w:rsidR="00521CBD" w:rsidRPr="005F61A7">
        <w:rPr>
          <w:rFonts w:ascii="Garamond" w:hAnsi="Garamond"/>
          <w:color w:val="000000" w:themeColor="text1"/>
          <w:sz w:val="24"/>
          <w:szCs w:val="24"/>
        </w:rPr>
        <w:t xml:space="preserve">kapcsolatban </w:t>
      </w:r>
      <w:r w:rsidRPr="005F61A7">
        <w:rPr>
          <w:rFonts w:ascii="Garamond" w:hAnsi="Garamond"/>
          <w:color w:val="000000" w:themeColor="text1"/>
          <w:sz w:val="24"/>
          <w:szCs w:val="24"/>
        </w:rPr>
        <w:t xml:space="preserve">(amennyiben ahhoz magasabb szintű döntés szükséges, felterjeszti a kérdést döntésre), valamint </w:t>
      </w:r>
      <w:r w:rsidR="00BB5658" w:rsidRPr="005F61A7">
        <w:rPr>
          <w:rFonts w:ascii="Garamond" w:hAnsi="Garamond"/>
          <w:color w:val="000000" w:themeColor="text1"/>
          <w:sz w:val="24"/>
          <w:szCs w:val="24"/>
        </w:rPr>
        <w:t xml:space="preserve">– adott esetben szabadalmi ügyvivőn keresztül – </w:t>
      </w:r>
      <w:r w:rsidRPr="005F61A7">
        <w:rPr>
          <w:rFonts w:ascii="Garamond" w:hAnsi="Garamond"/>
          <w:color w:val="000000" w:themeColor="text1"/>
          <w:sz w:val="24"/>
          <w:szCs w:val="24"/>
        </w:rPr>
        <w:t>gondoskodik a vonatkozó költségek megfizetéséről és az eljárási és fizetési határidők pontos betartatásáról;</w:t>
      </w:r>
    </w:p>
    <w:p w14:paraId="5FB9EAA3" w14:textId="41C7F6A3"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feladatkörébe tartozó bármilyen kérdésben szükség esetén konzultál az Innovációs Főosztál</w:t>
      </w:r>
      <w:r w:rsidR="00E65CA7" w:rsidRPr="005F61A7">
        <w:rPr>
          <w:rFonts w:ascii="Garamond" w:hAnsi="Garamond"/>
          <w:color w:val="000000" w:themeColor="text1"/>
          <w:sz w:val="24"/>
          <w:szCs w:val="24"/>
        </w:rPr>
        <w:t>l</w:t>
      </w:r>
      <w:r w:rsidRPr="005F61A7">
        <w:rPr>
          <w:rFonts w:ascii="Garamond" w:hAnsi="Garamond"/>
          <w:color w:val="000000" w:themeColor="text1"/>
          <w:sz w:val="24"/>
          <w:szCs w:val="24"/>
        </w:rPr>
        <w:t>yal;</w:t>
      </w:r>
    </w:p>
    <w:p w14:paraId="7A6B5EEE" w14:textId="14E3EF43"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feladatkörébe tartozó ügyek</w:t>
      </w:r>
      <w:r w:rsidR="009327D2" w:rsidRPr="005F61A7">
        <w:rPr>
          <w:rFonts w:ascii="Garamond" w:hAnsi="Garamond"/>
          <w:color w:val="000000" w:themeColor="text1"/>
          <w:sz w:val="24"/>
          <w:szCs w:val="24"/>
        </w:rPr>
        <w:t>ről</w:t>
      </w:r>
      <w:r w:rsidR="00E127AC" w:rsidRPr="005F61A7">
        <w:rPr>
          <w:rFonts w:ascii="Garamond" w:hAnsi="Garamond"/>
          <w:color w:val="000000" w:themeColor="text1"/>
          <w:sz w:val="24"/>
          <w:szCs w:val="24"/>
        </w:rPr>
        <w:t>,</w:t>
      </w:r>
      <w:r w:rsidR="009327D2" w:rsidRPr="005F61A7">
        <w:rPr>
          <w:rFonts w:ascii="Garamond" w:hAnsi="Garamond"/>
          <w:color w:val="000000" w:themeColor="text1"/>
          <w:sz w:val="24"/>
          <w:szCs w:val="24"/>
        </w:rPr>
        <w:t xml:space="preserve"> </w:t>
      </w:r>
      <w:r w:rsidR="005B726F" w:rsidRPr="005F61A7">
        <w:rPr>
          <w:rFonts w:ascii="Garamond" w:hAnsi="Garamond"/>
          <w:color w:val="000000" w:themeColor="text1"/>
          <w:sz w:val="24"/>
          <w:szCs w:val="24"/>
        </w:rPr>
        <w:t>beleértve</w:t>
      </w:r>
      <w:r w:rsidR="00E127AC" w:rsidRPr="005F61A7">
        <w:rPr>
          <w:rFonts w:ascii="Garamond" w:hAnsi="Garamond"/>
          <w:color w:val="000000" w:themeColor="text1"/>
          <w:sz w:val="24"/>
          <w:szCs w:val="24"/>
        </w:rPr>
        <w:t xml:space="preserve"> a </w:t>
      </w:r>
      <w:r w:rsidR="006402BF" w:rsidRPr="006402BF">
        <w:rPr>
          <w:rFonts w:ascii="Garamond" w:hAnsi="Garamond"/>
          <w:color w:val="000000" w:themeColor="text1"/>
          <w:sz w:val="24"/>
          <w:szCs w:val="24"/>
        </w:rPr>
        <w:t xml:space="preserve">CSFK felelős vezetője </w:t>
      </w:r>
      <w:r w:rsidR="00E127AC" w:rsidRPr="005F61A7">
        <w:rPr>
          <w:rFonts w:ascii="Garamond" w:hAnsi="Garamond"/>
          <w:color w:val="000000" w:themeColor="text1"/>
          <w:sz w:val="24"/>
          <w:szCs w:val="24"/>
        </w:rPr>
        <w:t>által</w:t>
      </w:r>
      <w:r w:rsidRPr="005F61A7">
        <w:rPr>
          <w:rFonts w:ascii="Garamond" w:hAnsi="Garamond"/>
          <w:color w:val="000000" w:themeColor="text1"/>
          <w:sz w:val="24"/>
          <w:szCs w:val="24"/>
        </w:rPr>
        <w:t xml:space="preserve"> hozott döntések</w:t>
      </w:r>
      <w:r w:rsidR="00731C6B" w:rsidRPr="005F61A7">
        <w:rPr>
          <w:rFonts w:ascii="Garamond" w:hAnsi="Garamond"/>
          <w:color w:val="000000" w:themeColor="text1"/>
          <w:sz w:val="24"/>
          <w:szCs w:val="24"/>
        </w:rPr>
        <w:t>et,</w:t>
      </w:r>
      <w:r w:rsidRPr="005F61A7">
        <w:rPr>
          <w:rFonts w:ascii="Garamond" w:hAnsi="Garamond"/>
          <w:color w:val="000000" w:themeColor="text1"/>
          <w:sz w:val="24"/>
          <w:szCs w:val="24"/>
        </w:rPr>
        <w:t xml:space="preserve"> tájékoztatja az </w:t>
      </w:r>
      <w:r w:rsidR="00E668B3" w:rsidRPr="005F61A7">
        <w:rPr>
          <w:rFonts w:ascii="Garamond" w:hAnsi="Garamond"/>
          <w:color w:val="000000" w:themeColor="text1"/>
          <w:sz w:val="24"/>
          <w:szCs w:val="24"/>
        </w:rPr>
        <w:t>Innovációs Főosztály</w:t>
      </w:r>
      <w:r w:rsidRPr="005F61A7">
        <w:rPr>
          <w:rFonts w:ascii="Garamond" w:hAnsi="Garamond"/>
          <w:color w:val="000000" w:themeColor="text1"/>
          <w:sz w:val="24"/>
          <w:szCs w:val="24"/>
        </w:rPr>
        <w:t>t;</w:t>
      </w:r>
    </w:p>
    <w:p w14:paraId="0425CA00" w14:textId="55AD6102"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elvégzi a Szellemi Alkotások nyilvántartásával járó adatrögzítést </w:t>
      </w:r>
      <w:r w:rsidR="00D53D7A"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Nyilvántartás</w:t>
      </w:r>
      <w:r w:rsidR="004E180B" w:rsidRPr="005F61A7">
        <w:rPr>
          <w:rFonts w:ascii="Garamond" w:hAnsi="Garamond"/>
          <w:color w:val="000000" w:themeColor="text1"/>
          <w:sz w:val="24"/>
          <w:szCs w:val="24"/>
        </w:rPr>
        <w:t>ban</w:t>
      </w:r>
      <w:r w:rsidRPr="005F61A7">
        <w:rPr>
          <w:rFonts w:ascii="Garamond" w:hAnsi="Garamond"/>
          <w:color w:val="000000" w:themeColor="text1"/>
          <w:sz w:val="24"/>
          <w:szCs w:val="24"/>
        </w:rPr>
        <w:t>;</w:t>
      </w:r>
    </w:p>
    <w:p w14:paraId="38C30717" w14:textId="55E2E5B0" w:rsidR="002613C6" w:rsidRPr="005F61A7" w:rsidRDefault="00B6148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2613C6" w:rsidRPr="005F61A7">
        <w:rPr>
          <w:rFonts w:ascii="Garamond" w:hAnsi="Garamond"/>
          <w:color w:val="000000" w:themeColor="text1"/>
          <w:sz w:val="24"/>
          <w:szCs w:val="24"/>
        </w:rPr>
        <w:t xml:space="preserve"> Alkalmazotta</w:t>
      </w:r>
      <w:r w:rsidRPr="005F61A7">
        <w:rPr>
          <w:rFonts w:ascii="Garamond" w:hAnsi="Garamond"/>
          <w:color w:val="000000" w:themeColor="text1"/>
          <w:sz w:val="24"/>
          <w:szCs w:val="24"/>
        </w:rPr>
        <w:t>i</w:t>
      </w:r>
      <w:r w:rsidR="002613C6" w:rsidRPr="005F61A7">
        <w:rPr>
          <w:rFonts w:ascii="Garamond" w:hAnsi="Garamond"/>
          <w:color w:val="000000" w:themeColor="text1"/>
          <w:sz w:val="24"/>
          <w:szCs w:val="24"/>
        </w:rPr>
        <w:t xml:space="preserve"> számára megadja a szükséges támogatást, állásfoglalást, iránymutatást, valamint segítséget az alapvető szellemitulajdon-védelmi és </w:t>
      </w:r>
      <w:r w:rsidR="003075A8" w:rsidRPr="005F61A7">
        <w:rPr>
          <w:rFonts w:ascii="Garamond" w:hAnsi="Garamond"/>
          <w:color w:val="000000" w:themeColor="text1"/>
          <w:sz w:val="24"/>
          <w:szCs w:val="24"/>
        </w:rPr>
        <w:t>-</w:t>
      </w:r>
      <w:r w:rsidR="002613C6" w:rsidRPr="005F61A7">
        <w:rPr>
          <w:rFonts w:ascii="Garamond" w:hAnsi="Garamond"/>
          <w:color w:val="000000" w:themeColor="text1"/>
          <w:sz w:val="24"/>
          <w:szCs w:val="24"/>
        </w:rPr>
        <w:t xml:space="preserve">hasznosítási </w:t>
      </w:r>
      <w:r w:rsidR="004E180B" w:rsidRPr="005F61A7">
        <w:rPr>
          <w:rFonts w:ascii="Garamond" w:hAnsi="Garamond"/>
          <w:color w:val="000000" w:themeColor="text1"/>
          <w:sz w:val="24"/>
          <w:szCs w:val="24"/>
        </w:rPr>
        <w:t>kérdésekben,</w:t>
      </w:r>
      <w:r w:rsidR="002613C6"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002613C6" w:rsidRPr="005F61A7">
        <w:rPr>
          <w:rFonts w:ascii="Garamond" w:hAnsi="Garamond"/>
          <w:color w:val="000000" w:themeColor="text1"/>
          <w:sz w:val="24"/>
          <w:szCs w:val="24"/>
        </w:rPr>
        <w:t xml:space="preserve"> a </w:t>
      </w:r>
      <w:r w:rsidR="00471380">
        <w:rPr>
          <w:rFonts w:ascii="Garamond" w:hAnsi="Garamond"/>
          <w:color w:val="000000" w:themeColor="text1"/>
          <w:sz w:val="24"/>
          <w:szCs w:val="24"/>
        </w:rPr>
        <w:t>Szabályzat</w:t>
      </w:r>
      <w:r w:rsidR="00950327" w:rsidRPr="005F61A7">
        <w:rPr>
          <w:rFonts w:ascii="Garamond" w:hAnsi="Garamond"/>
          <w:color w:val="000000" w:themeColor="text1"/>
          <w:sz w:val="24"/>
          <w:szCs w:val="24"/>
        </w:rPr>
        <w:t>t</w:t>
      </w:r>
      <w:r w:rsidR="002613C6" w:rsidRPr="005F61A7">
        <w:rPr>
          <w:rFonts w:ascii="Garamond" w:hAnsi="Garamond"/>
          <w:color w:val="000000" w:themeColor="text1"/>
          <w:sz w:val="24"/>
          <w:szCs w:val="24"/>
        </w:rPr>
        <w:t>al kapcsolatos kérdésekben;</w:t>
      </w:r>
    </w:p>
    <w:p w14:paraId="2CF3D3D3" w14:textId="7370B695" w:rsidR="002613C6" w:rsidRPr="005F61A7" w:rsidRDefault="002613C6" w:rsidP="004C555E">
      <w:pPr>
        <w:pStyle w:val="Trzsszveg2"/>
        <w:spacing w:after="120"/>
        <w:ind w:left="1049" w:hanging="482"/>
        <w:rPr>
          <w:rFonts w:ascii="Garamond" w:hAnsi="Garamond"/>
          <w:color w:val="000000" w:themeColor="text1"/>
          <w:sz w:val="24"/>
          <w:szCs w:val="24"/>
        </w:rPr>
      </w:pPr>
      <w:r w:rsidRPr="005F61A7">
        <w:rPr>
          <w:rFonts w:ascii="Garamond" w:hAnsi="Garamond"/>
          <w:color w:val="000000" w:themeColor="text1"/>
          <w:sz w:val="24"/>
          <w:szCs w:val="24"/>
        </w:rPr>
        <w:lastRenderedPageBreak/>
        <w:t>közvetíti a Szellemi Alkotásokkal kapcsolatos publikációra és közlésre vonatkozó állásfoglalás</w:t>
      </w:r>
      <w:r w:rsidR="00132A4C" w:rsidRPr="005F61A7">
        <w:rPr>
          <w:rFonts w:ascii="Garamond" w:hAnsi="Garamond"/>
          <w:color w:val="000000" w:themeColor="text1"/>
          <w:sz w:val="24"/>
          <w:szCs w:val="24"/>
        </w:rPr>
        <w:t>-</w:t>
      </w:r>
      <w:r w:rsidRPr="005F61A7">
        <w:rPr>
          <w:rFonts w:ascii="Garamond" w:hAnsi="Garamond"/>
          <w:color w:val="000000" w:themeColor="text1"/>
          <w:sz w:val="24"/>
          <w:szCs w:val="24"/>
        </w:rPr>
        <w:t>kéréseket a Szellemi Tulajdon Bizottság felé;</w:t>
      </w:r>
    </w:p>
    <w:p w14:paraId="211210A8" w14:textId="5A6B359B" w:rsidR="002613C6" w:rsidRPr="005F61A7" w:rsidRDefault="002613C6" w:rsidP="004C555E">
      <w:pPr>
        <w:pStyle w:val="Trzsszveg2"/>
        <w:spacing w:after="120"/>
        <w:ind w:left="1049" w:hanging="482"/>
        <w:rPr>
          <w:rFonts w:ascii="Garamond" w:hAnsi="Garamond"/>
          <w:color w:val="000000" w:themeColor="text1"/>
          <w:sz w:val="24"/>
          <w:szCs w:val="24"/>
        </w:rPr>
      </w:pPr>
      <w:r w:rsidRPr="005F61A7">
        <w:rPr>
          <w:rFonts w:ascii="Garamond" w:hAnsi="Garamond"/>
          <w:color w:val="000000" w:themeColor="text1"/>
          <w:sz w:val="24"/>
          <w:szCs w:val="24"/>
        </w:rPr>
        <w:t>tagként részt vesz a Szellemi Tulajdon Bizottság munkájában;</w:t>
      </w:r>
    </w:p>
    <w:p w14:paraId="524DB4FC" w14:textId="2D8C10C4" w:rsidR="00E96238" w:rsidRPr="005F61A7" w:rsidRDefault="002613C6" w:rsidP="004C555E">
      <w:pPr>
        <w:pStyle w:val="Trzsszveg2"/>
        <w:spacing w:after="120"/>
        <w:ind w:left="1049" w:hanging="482"/>
        <w:rPr>
          <w:rFonts w:ascii="Garamond" w:hAnsi="Garamond"/>
          <w:color w:val="000000" w:themeColor="text1"/>
          <w:sz w:val="24"/>
          <w:szCs w:val="24"/>
        </w:rPr>
      </w:pPr>
      <w:r w:rsidRPr="005F61A7">
        <w:rPr>
          <w:rFonts w:ascii="Garamond" w:hAnsi="Garamond"/>
          <w:color w:val="000000" w:themeColor="text1"/>
          <w:sz w:val="24"/>
          <w:szCs w:val="24"/>
        </w:rPr>
        <w:t xml:space="preserve">ellátja a Szellemi Alkotás </w:t>
      </w:r>
      <w:proofErr w:type="gramStart"/>
      <w:r w:rsidRPr="005F61A7">
        <w:rPr>
          <w:rFonts w:ascii="Garamond" w:hAnsi="Garamond"/>
          <w:color w:val="000000" w:themeColor="text1"/>
          <w:sz w:val="24"/>
          <w:szCs w:val="24"/>
        </w:rPr>
        <w:t>menedzselésével</w:t>
      </w:r>
      <w:proofErr w:type="gramEnd"/>
      <w:r w:rsidRPr="005F61A7">
        <w:rPr>
          <w:rFonts w:ascii="Garamond" w:hAnsi="Garamond"/>
          <w:color w:val="000000" w:themeColor="text1"/>
          <w:sz w:val="24"/>
          <w:szCs w:val="24"/>
        </w:rPr>
        <w:t xml:space="preserve"> </w:t>
      </w:r>
      <w:r w:rsidR="00EB2FA0" w:rsidRPr="005F61A7">
        <w:rPr>
          <w:rFonts w:ascii="Garamond" w:hAnsi="Garamond"/>
          <w:color w:val="000000" w:themeColor="text1"/>
          <w:sz w:val="24"/>
          <w:szCs w:val="24"/>
        </w:rPr>
        <w:t xml:space="preserve">és </w:t>
      </w:r>
      <w:r w:rsidR="00681765" w:rsidRPr="005F61A7">
        <w:rPr>
          <w:rFonts w:ascii="Garamond" w:hAnsi="Garamond"/>
          <w:color w:val="000000" w:themeColor="text1"/>
          <w:sz w:val="24"/>
          <w:szCs w:val="24"/>
        </w:rPr>
        <w:t>Hasznosítás</w:t>
      </w:r>
      <w:r w:rsidR="00EB2FA0" w:rsidRPr="005F61A7">
        <w:rPr>
          <w:rFonts w:ascii="Garamond" w:hAnsi="Garamond"/>
          <w:color w:val="000000" w:themeColor="text1"/>
          <w:sz w:val="24"/>
          <w:szCs w:val="24"/>
        </w:rPr>
        <w:t xml:space="preserve">ával </w:t>
      </w:r>
      <w:r w:rsidRPr="005F61A7">
        <w:rPr>
          <w:rFonts w:ascii="Garamond" w:hAnsi="Garamond"/>
          <w:color w:val="000000" w:themeColor="text1"/>
          <w:sz w:val="24"/>
          <w:szCs w:val="24"/>
        </w:rPr>
        <w:t>kapcsolatos egyéb feladatokat</w:t>
      </w:r>
      <w:r w:rsidR="00562ED0" w:rsidRPr="005F61A7">
        <w:rPr>
          <w:rFonts w:ascii="Garamond" w:hAnsi="Garamond"/>
          <w:color w:val="000000" w:themeColor="text1"/>
          <w:sz w:val="24"/>
          <w:szCs w:val="24"/>
        </w:rPr>
        <w:t>, különösen az Alkotóval történő koordinációt, a potenciális hasznosító partnerekkel történő kapcsolatépítést és kapcsolattartást, valamint a hasznosítási szerződések előkészítésének támogatását</w:t>
      </w:r>
      <w:r w:rsidRPr="005F61A7">
        <w:rPr>
          <w:rFonts w:ascii="Garamond" w:hAnsi="Garamond"/>
          <w:color w:val="000000" w:themeColor="text1"/>
          <w:sz w:val="24"/>
          <w:szCs w:val="24"/>
        </w:rPr>
        <w:t>.</w:t>
      </w:r>
    </w:p>
    <w:p w14:paraId="58DB6673" w14:textId="7C2A194F" w:rsidR="002613C6" w:rsidRPr="005F61A7" w:rsidRDefault="002613C6"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w:t>
      </w:r>
      <w:r w:rsidRPr="005F61A7">
        <w:rPr>
          <w:rFonts w:ascii="Garamond" w:hAnsi="Garamond"/>
          <w:b/>
          <w:color w:val="000000" w:themeColor="text1"/>
          <w:sz w:val="24"/>
          <w:szCs w:val="24"/>
        </w:rPr>
        <w:t>Alkotó</w:t>
      </w:r>
      <w:r w:rsidRPr="005F61A7">
        <w:rPr>
          <w:rFonts w:ascii="Garamond" w:hAnsi="Garamond"/>
          <w:color w:val="000000" w:themeColor="text1"/>
          <w:sz w:val="24"/>
          <w:szCs w:val="24"/>
        </w:rPr>
        <w:t xml:space="preserve"> feladatai és felelősségei közé tartozik</w:t>
      </w:r>
      <w:r w:rsidR="00382261" w:rsidRPr="005F61A7">
        <w:rPr>
          <w:rFonts w:ascii="Garamond" w:hAnsi="Garamond"/>
          <w:color w:val="000000" w:themeColor="text1"/>
          <w:sz w:val="24"/>
          <w:szCs w:val="24"/>
        </w:rPr>
        <w:t xml:space="preserve"> különösen, de nem kizárólagosan</w:t>
      </w:r>
      <w:r w:rsidRPr="005F61A7">
        <w:rPr>
          <w:rFonts w:ascii="Garamond" w:hAnsi="Garamond"/>
          <w:color w:val="000000" w:themeColor="text1"/>
          <w:sz w:val="24"/>
          <w:szCs w:val="24"/>
        </w:rPr>
        <w:t>, hogy:</w:t>
      </w:r>
    </w:p>
    <w:p w14:paraId="73F640E9" w14:textId="557A39A2"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elvégzi a kutató- vagy fejlesztőmunkát, és ismerteti a létrehozott Szellemi Alkotásokat a </w:t>
      </w:r>
      <w:r w:rsidR="007C4FF0" w:rsidRPr="005F61A7">
        <w:rPr>
          <w:rFonts w:ascii="Garamond" w:hAnsi="Garamond"/>
          <w:color w:val="000000" w:themeColor="text1"/>
          <w:sz w:val="24"/>
          <w:szCs w:val="24"/>
        </w:rPr>
        <w:t>Kutatóhellyel</w:t>
      </w:r>
      <w:r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w:t>
      </w:r>
      <w:r w:rsidR="000C3969"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0C3969" w:rsidRPr="005F61A7">
        <w:rPr>
          <w:rFonts w:ascii="Garamond" w:hAnsi="Garamond"/>
          <w:color w:val="000000" w:themeColor="text1"/>
          <w:sz w:val="24"/>
          <w:szCs w:val="24"/>
        </w:rPr>
        <w:t>r</w:t>
      </w:r>
      <w:r w:rsidRPr="005F61A7">
        <w:rPr>
          <w:rFonts w:ascii="Garamond" w:hAnsi="Garamond"/>
          <w:color w:val="000000" w:themeColor="text1"/>
          <w:sz w:val="24"/>
          <w:szCs w:val="24"/>
        </w:rPr>
        <w:t>el</w:t>
      </w:r>
      <w:proofErr w:type="gramEnd"/>
      <w:r w:rsidRPr="005F61A7">
        <w:rPr>
          <w:rFonts w:ascii="Garamond" w:hAnsi="Garamond"/>
          <w:color w:val="000000" w:themeColor="text1"/>
          <w:sz w:val="24"/>
          <w:szCs w:val="24"/>
        </w:rPr>
        <w:t>;</w:t>
      </w:r>
    </w:p>
    <w:p w14:paraId="49252381" w14:textId="75B57941"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technológiai </w:t>
      </w:r>
      <w:proofErr w:type="gramStart"/>
      <w:r w:rsidRPr="005F61A7">
        <w:rPr>
          <w:rFonts w:ascii="Garamond" w:hAnsi="Garamond"/>
          <w:color w:val="000000" w:themeColor="text1"/>
          <w:sz w:val="24"/>
          <w:szCs w:val="24"/>
        </w:rPr>
        <w:t>információk</w:t>
      </w:r>
      <w:proofErr w:type="gramEnd"/>
      <w:r w:rsidRPr="005F61A7">
        <w:rPr>
          <w:rFonts w:ascii="Garamond" w:hAnsi="Garamond"/>
          <w:color w:val="000000" w:themeColor="text1"/>
          <w:sz w:val="24"/>
          <w:szCs w:val="24"/>
        </w:rPr>
        <w:t xml:space="preserve"> és az egyéb szükséges iratok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feltalálói nyilatkozat, átruházási irat) szolgáltatásával hozzájárul a jogszerzési eljárások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szabadalmaztatás) és a jogérvényesítési eljárások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bitorlási perek), valamint a kutatáshasznosítási folyamatok sikeréhez (az Alkotó ilyen irányú tevékenysége munkaköri tevékenységnek számít, így az ilyen feladatok ellátása munkaidőben történik</w:t>
      </w:r>
      <w:r w:rsidR="00366EE0"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és a feladatokkal töltött idő munkaidőnek tekintendő);</w:t>
      </w:r>
    </w:p>
    <w:p w14:paraId="30CFE541" w14:textId="173F8FAB" w:rsidR="002613C6" w:rsidRPr="005F61A7" w:rsidRDefault="00366EE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2613C6" w:rsidRPr="005F61A7">
        <w:rPr>
          <w:rFonts w:ascii="Garamond" w:hAnsi="Garamond"/>
          <w:color w:val="000000" w:themeColor="text1"/>
          <w:sz w:val="24"/>
          <w:szCs w:val="24"/>
        </w:rPr>
        <w:t xml:space="preserve"> </w:t>
      </w:r>
      <w:r w:rsidR="006402BF">
        <w:rPr>
          <w:rFonts w:ascii="Garamond" w:hAnsi="Garamond"/>
          <w:color w:val="000000" w:themeColor="text1"/>
          <w:sz w:val="24"/>
          <w:szCs w:val="24"/>
        </w:rPr>
        <w:t>CSFK</w:t>
      </w:r>
      <w:r w:rsidR="002613C6" w:rsidRPr="005F61A7">
        <w:rPr>
          <w:rFonts w:ascii="Garamond" w:hAnsi="Garamond"/>
          <w:color w:val="000000" w:themeColor="text1"/>
          <w:sz w:val="24"/>
          <w:szCs w:val="24"/>
        </w:rPr>
        <w:t xml:space="preserve"> érdekeit és a </w:t>
      </w:r>
      <w:r w:rsidR="00471380">
        <w:rPr>
          <w:rFonts w:ascii="Garamond" w:hAnsi="Garamond"/>
          <w:color w:val="000000" w:themeColor="text1"/>
          <w:sz w:val="24"/>
          <w:szCs w:val="24"/>
        </w:rPr>
        <w:t>Szabályzat</w:t>
      </w:r>
      <w:r w:rsidR="002613C6" w:rsidRPr="005F61A7">
        <w:rPr>
          <w:rFonts w:ascii="Garamond" w:hAnsi="Garamond"/>
          <w:color w:val="000000" w:themeColor="text1"/>
          <w:sz w:val="24"/>
          <w:szCs w:val="24"/>
        </w:rPr>
        <w:t xml:space="preserve"> rendelkezéseit mérlegelve felelősen dönt a Szellemi Alkotásokkal kapcsolatos publikációi és közlései </w:t>
      </w:r>
      <w:r w:rsidR="001E4C31" w:rsidRPr="005F61A7">
        <w:rPr>
          <w:rFonts w:ascii="Garamond" w:hAnsi="Garamond"/>
          <w:color w:val="000000" w:themeColor="text1"/>
          <w:sz w:val="24"/>
          <w:szCs w:val="24"/>
        </w:rPr>
        <w:t>közzé</w:t>
      </w:r>
      <w:r w:rsidR="002613C6" w:rsidRPr="005F61A7">
        <w:rPr>
          <w:rFonts w:ascii="Garamond" w:hAnsi="Garamond"/>
          <w:color w:val="000000" w:themeColor="text1"/>
          <w:sz w:val="24"/>
          <w:szCs w:val="24"/>
        </w:rPr>
        <w:t xml:space="preserve">tételéről vagy ennek elhalasztásáról az oltalomszerzés vagy a Szellemi Alkotás </w:t>
      </w:r>
      <w:r w:rsidR="00681765" w:rsidRPr="005F61A7">
        <w:rPr>
          <w:rFonts w:ascii="Garamond" w:hAnsi="Garamond"/>
          <w:color w:val="000000" w:themeColor="text1"/>
          <w:sz w:val="24"/>
          <w:szCs w:val="24"/>
        </w:rPr>
        <w:t>Hasznosítás</w:t>
      </w:r>
      <w:r w:rsidR="002613C6" w:rsidRPr="005F61A7">
        <w:rPr>
          <w:rFonts w:ascii="Garamond" w:hAnsi="Garamond"/>
          <w:color w:val="000000" w:themeColor="text1"/>
          <w:sz w:val="24"/>
          <w:szCs w:val="24"/>
        </w:rPr>
        <w:t>a érdekében</w:t>
      </w:r>
      <w:r w:rsidR="000C3969" w:rsidRPr="005F61A7">
        <w:rPr>
          <w:rFonts w:ascii="Garamond" w:hAnsi="Garamond"/>
          <w:color w:val="000000" w:themeColor="text1"/>
          <w:sz w:val="24"/>
          <w:szCs w:val="24"/>
        </w:rPr>
        <w:t xml:space="preserve"> (kivéve azokat az eseteket, </w:t>
      </w:r>
      <w:r w:rsidR="001E4C31" w:rsidRPr="005F61A7">
        <w:rPr>
          <w:rFonts w:ascii="Garamond" w:hAnsi="Garamond"/>
          <w:color w:val="000000" w:themeColor="text1"/>
          <w:sz w:val="24"/>
          <w:szCs w:val="24"/>
        </w:rPr>
        <w:t xml:space="preserve">amikor </w:t>
      </w:r>
      <w:r w:rsidR="000C3969" w:rsidRPr="005F61A7">
        <w:rPr>
          <w:rFonts w:ascii="Garamond" w:hAnsi="Garamond"/>
          <w:color w:val="000000" w:themeColor="text1"/>
          <w:sz w:val="24"/>
          <w:szCs w:val="24"/>
        </w:rPr>
        <w:t>a publikációval kapcsolatban munkáltatói utasítást kap</w:t>
      </w:r>
      <w:r w:rsidR="001E4C31" w:rsidRPr="005F61A7">
        <w:rPr>
          <w:rFonts w:ascii="Garamond" w:hAnsi="Garamond"/>
          <w:color w:val="000000" w:themeColor="text1"/>
          <w:sz w:val="24"/>
          <w:szCs w:val="24"/>
        </w:rPr>
        <w:t>,</w:t>
      </w:r>
      <w:r w:rsidR="000C3969" w:rsidRPr="005F61A7">
        <w:rPr>
          <w:rFonts w:ascii="Garamond" w:hAnsi="Garamond"/>
          <w:color w:val="000000" w:themeColor="text1"/>
          <w:sz w:val="24"/>
          <w:szCs w:val="24"/>
        </w:rPr>
        <w:t xml:space="preserve"> és önálló döntésnek nincs helye)</w:t>
      </w:r>
      <w:r w:rsidR="002613C6"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002613C6" w:rsidRPr="005F61A7">
        <w:rPr>
          <w:rFonts w:ascii="Garamond" w:hAnsi="Garamond"/>
          <w:color w:val="000000" w:themeColor="text1"/>
          <w:sz w:val="24"/>
          <w:szCs w:val="24"/>
        </w:rPr>
        <w:t xml:space="preserve"> szükség esetén állásfoglalást kér erre vonatkozóan </w:t>
      </w:r>
      <w:r w:rsidR="000C3969" w:rsidRPr="005F61A7">
        <w:rPr>
          <w:rFonts w:ascii="Garamond" w:hAnsi="Garamond"/>
          <w:color w:val="000000" w:themeColor="text1"/>
          <w:sz w:val="24"/>
          <w:szCs w:val="24"/>
        </w:rPr>
        <w:t>az</w:t>
      </w:r>
      <w:r w:rsidR="002613C6"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2613C6" w:rsidRPr="005F61A7">
        <w:rPr>
          <w:rFonts w:ascii="Garamond" w:hAnsi="Garamond"/>
          <w:color w:val="000000" w:themeColor="text1"/>
          <w:sz w:val="24"/>
          <w:szCs w:val="24"/>
        </w:rPr>
        <w:t>en</w:t>
      </w:r>
      <w:proofErr w:type="gramEnd"/>
      <w:r w:rsidR="002613C6" w:rsidRPr="005F61A7">
        <w:rPr>
          <w:rFonts w:ascii="Garamond" w:hAnsi="Garamond"/>
          <w:color w:val="000000" w:themeColor="text1"/>
          <w:sz w:val="24"/>
          <w:szCs w:val="24"/>
        </w:rPr>
        <w:t xml:space="preserve"> keresztül.</w:t>
      </w:r>
    </w:p>
    <w:p w14:paraId="329ABCD7" w14:textId="7C774864" w:rsidR="002613C6" w:rsidRPr="005F61A7" w:rsidRDefault="001E4C31"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2613C6" w:rsidRPr="005F61A7">
        <w:rPr>
          <w:rFonts w:ascii="Garamond" w:hAnsi="Garamond"/>
          <w:color w:val="000000" w:themeColor="text1"/>
          <w:sz w:val="24"/>
          <w:szCs w:val="24"/>
        </w:rPr>
        <w:t>Szellemi Tulajdonnal kapcsolatos könyvelési, pénzügyi feladatokat végző</w:t>
      </w:r>
      <w:r w:rsidR="002C54FB" w:rsidRPr="005F61A7">
        <w:rPr>
          <w:rFonts w:ascii="Garamond" w:hAnsi="Garamond"/>
          <w:color w:val="000000" w:themeColor="text1"/>
          <w:sz w:val="24"/>
          <w:szCs w:val="24"/>
        </w:rPr>
        <w:t xml:space="preserve">, a </w:t>
      </w:r>
      <w:r w:rsidR="006402BF">
        <w:rPr>
          <w:rFonts w:ascii="Garamond" w:hAnsi="Garamond"/>
          <w:color w:val="000000" w:themeColor="text1"/>
          <w:sz w:val="24"/>
          <w:szCs w:val="24"/>
        </w:rPr>
        <w:t>CSFK</w:t>
      </w:r>
      <w:r w:rsidR="002C54FB" w:rsidRPr="005F61A7">
        <w:rPr>
          <w:rFonts w:ascii="Garamond" w:hAnsi="Garamond"/>
          <w:color w:val="000000" w:themeColor="text1"/>
          <w:sz w:val="24"/>
          <w:szCs w:val="24"/>
        </w:rPr>
        <w:t xml:space="preserve"> gazdálkodásáért</w:t>
      </w:r>
      <w:r w:rsidR="00FB13D0" w:rsidRPr="005F61A7">
        <w:rPr>
          <w:rFonts w:ascii="Garamond" w:hAnsi="Garamond"/>
          <w:color w:val="000000" w:themeColor="text1"/>
          <w:sz w:val="24"/>
          <w:szCs w:val="24"/>
        </w:rPr>
        <w:t xml:space="preserve"> és könyv</w:t>
      </w:r>
      <w:r w:rsidRPr="005F61A7">
        <w:rPr>
          <w:rFonts w:ascii="Garamond" w:hAnsi="Garamond"/>
          <w:color w:val="000000" w:themeColor="text1"/>
          <w:sz w:val="24"/>
          <w:szCs w:val="24"/>
        </w:rPr>
        <w:t>v</w:t>
      </w:r>
      <w:r w:rsidR="00FB13D0" w:rsidRPr="005F61A7">
        <w:rPr>
          <w:rFonts w:ascii="Garamond" w:hAnsi="Garamond"/>
          <w:color w:val="000000" w:themeColor="text1"/>
          <w:sz w:val="24"/>
          <w:szCs w:val="24"/>
        </w:rPr>
        <w:t>iteléért felelős szerv</w:t>
      </w:r>
      <w:r w:rsidR="009D3C8F" w:rsidRPr="005F61A7">
        <w:rPr>
          <w:rFonts w:ascii="Garamond" w:hAnsi="Garamond"/>
          <w:color w:val="000000" w:themeColor="text1"/>
          <w:sz w:val="24"/>
          <w:szCs w:val="24"/>
        </w:rPr>
        <w:t>ezeti egység</w:t>
      </w:r>
      <w:r w:rsidR="00FB13D0" w:rsidRPr="005F61A7">
        <w:rPr>
          <w:rFonts w:ascii="Garamond" w:hAnsi="Garamond"/>
          <w:color w:val="000000" w:themeColor="text1"/>
          <w:sz w:val="24"/>
          <w:szCs w:val="24"/>
        </w:rPr>
        <w:t xml:space="preserve"> vagy személy</w:t>
      </w:r>
      <w:r w:rsidR="002613C6" w:rsidRPr="005F61A7">
        <w:rPr>
          <w:rFonts w:ascii="Garamond" w:hAnsi="Garamond"/>
          <w:color w:val="000000" w:themeColor="text1"/>
          <w:sz w:val="24"/>
          <w:szCs w:val="24"/>
        </w:rPr>
        <w:t xml:space="preserve"> </w:t>
      </w:r>
      <w:r w:rsidR="00906A9F" w:rsidRPr="005F61A7">
        <w:rPr>
          <w:rFonts w:ascii="Garamond" w:hAnsi="Garamond"/>
          <w:color w:val="000000" w:themeColor="text1"/>
          <w:sz w:val="24"/>
          <w:szCs w:val="24"/>
        </w:rPr>
        <w:t xml:space="preserve">(gazdasági vezető) </w:t>
      </w:r>
      <w:r w:rsidR="002613C6" w:rsidRPr="005F61A7">
        <w:rPr>
          <w:rFonts w:ascii="Garamond" w:hAnsi="Garamond"/>
          <w:color w:val="000000" w:themeColor="text1"/>
          <w:sz w:val="24"/>
          <w:szCs w:val="24"/>
        </w:rPr>
        <w:t>feladatai és felelősségei közé tartozik</w:t>
      </w:r>
      <w:r w:rsidR="00382261" w:rsidRPr="005F61A7">
        <w:rPr>
          <w:rFonts w:ascii="Garamond" w:hAnsi="Garamond"/>
          <w:color w:val="000000" w:themeColor="text1"/>
          <w:sz w:val="24"/>
          <w:szCs w:val="24"/>
        </w:rPr>
        <w:t xml:space="preserve"> különösen, de nem kizárólagosan</w:t>
      </w:r>
      <w:r w:rsidR="002613C6" w:rsidRPr="005F61A7">
        <w:rPr>
          <w:rFonts w:ascii="Garamond" w:hAnsi="Garamond"/>
          <w:color w:val="000000" w:themeColor="text1"/>
          <w:sz w:val="24"/>
          <w:szCs w:val="24"/>
        </w:rPr>
        <w:t>, hogy:</w:t>
      </w:r>
    </w:p>
    <w:p w14:paraId="754B4FDB" w14:textId="65CDB725"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nyilvántartja a Szellemi Alkotással kapcsolatos költségeket és bevételeket</w:t>
      </w:r>
      <w:r w:rsidR="00A605BA" w:rsidRPr="005F61A7">
        <w:rPr>
          <w:rFonts w:ascii="Garamond" w:hAnsi="Garamond"/>
          <w:color w:val="000000" w:themeColor="text1"/>
          <w:sz w:val="24"/>
          <w:szCs w:val="24"/>
        </w:rPr>
        <w:t xml:space="preserve">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A605BA" w:rsidRPr="005F61A7">
        <w:rPr>
          <w:rFonts w:ascii="Garamond" w:hAnsi="Garamond"/>
          <w:color w:val="000000" w:themeColor="text1"/>
          <w:sz w:val="24"/>
          <w:szCs w:val="24"/>
        </w:rPr>
        <w:t>rel</w:t>
      </w:r>
      <w:proofErr w:type="gramEnd"/>
      <w:r w:rsidR="00A605BA" w:rsidRPr="005F61A7">
        <w:rPr>
          <w:rFonts w:ascii="Garamond" w:hAnsi="Garamond"/>
          <w:color w:val="000000" w:themeColor="text1"/>
          <w:sz w:val="24"/>
          <w:szCs w:val="24"/>
        </w:rPr>
        <w:t xml:space="preserve"> egyeztetve</w:t>
      </w:r>
      <w:r w:rsidRPr="005F61A7">
        <w:rPr>
          <w:rFonts w:ascii="Garamond" w:hAnsi="Garamond"/>
          <w:color w:val="000000" w:themeColor="text1"/>
          <w:sz w:val="24"/>
          <w:szCs w:val="24"/>
        </w:rPr>
        <w:t>;</w:t>
      </w:r>
    </w:p>
    <w:p w14:paraId="654376E6" w14:textId="1FF7FBB5"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saját kockázat</w:t>
      </w:r>
      <w:r w:rsidR="004A0AF7" w:rsidRPr="005F61A7">
        <w:rPr>
          <w:rFonts w:ascii="Garamond" w:hAnsi="Garamond"/>
          <w:color w:val="000000" w:themeColor="text1"/>
          <w:sz w:val="24"/>
          <w:szCs w:val="24"/>
        </w:rPr>
        <w:t>ra</w:t>
      </w:r>
      <w:r w:rsidRPr="005F61A7">
        <w:rPr>
          <w:rFonts w:ascii="Garamond" w:hAnsi="Garamond"/>
          <w:color w:val="000000" w:themeColor="text1"/>
          <w:sz w:val="24"/>
          <w:szCs w:val="24"/>
        </w:rPr>
        <w:t xml:space="preserve"> végzett fejlesztési projektek esetében gyűjti a kísérleti fejlesztés közvetlen költségeit aktiválásra;</w:t>
      </w:r>
    </w:p>
    <w:p w14:paraId="68353696" w14:textId="4907D0C2"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figyelemmel kíséri a Szellemi Alkotással kapcsolatos fizetési kötelezettségek határidejét, </w:t>
      </w:r>
      <w:r w:rsidR="000A25AF" w:rsidRPr="005F61A7">
        <w:rPr>
          <w:rFonts w:ascii="Garamond" w:hAnsi="Garamond"/>
          <w:color w:val="000000" w:themeColor="text1"/>
          <w:sz w:val="24"/>
          <w:szCs w:val="24"/>
        </w:rPr>
        <w:t xml:space="preserve">pénzügyileg </w:t>
      </w:r>
      <w:r w:rsidRPr="005F61A7">
        <w:rPr>
          <w:rFonts w:ascii="Garamond" w:hAnsi="Garamond"/>
          <w:color w:val="000000" w:themeColor="text1"/>
          <w:sz w:val="24"/>
          <w:szCs w:val="24"/>
        </w:rPr>
        <w:t>rendezi a kötelezettségeket;</w:t>
      </w:r>
    </w:p>
    <w:p w14:paraId="5C7BFAF2" w14:textId="77777777"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ellátja a Szellemi Alkotással kapcsolatos díjazási megállapodásokhoz fűződő pénzügyi feladatokat, ezen belül a fizetési kötelezettségek teljesítését; </w:t>
      </w:r>
    </w:p>
    <w:p w14:paraId="1B5709AE" w14:textId="77777777"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ellátja a Szellemi Alkotások létrehozásához felhasznált ráfordítások kimutatásával kapcsolatos feladatokat; </w:t>
      </w:r>
    </w:p>
    <w:p w14:paraId="7FA739D8" w14:textId="7B3A2C72"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ellátja a Szellemi Tulajdonok könyvelésével kapcsolatos feladatokat.</w:t>
      </w:r>
    </w:p>
    <w:p w14:paraId="2D426694" w14:textId="07212A27" w:rsidR="002613C6" w:rsidRPr="005F61A7" w:rsidRDefault="00C211F0" w:rsidP="004C555E">
      <w:pPr>
        <w:pStyle w:val="Trzsszveg"/>
        <w:spacing w:after="120"/>
        <w:ind w:hanging="624"/>
        <w:rPr>
          <w:rFonts w:ascii="Garamond" w:hAnsi="Garamond"/>
          <w:color w:val="000000" w:themeColor="text1"/>
          <w:sz w:val="24"/>
          <w:szCs w:val="24"/>
        </w:rPr>
      </w:pPr>
      <w:bookmarkStart w:id="81" w:name="_Ref72163798"/>
      <w:r w:rsidRPr="005F61A7">
        <w:rPr>
          <w:rFonts w:ascii="Garamond" w:hAnsi="Garamond"/>
          <w:iCs/>
          <w:color w:val="000000" w:themeColor="text1"/>
          <w:sz w:val="24"/>
          <w:szCs w:val="24"/>
        </w:rPr>
        <w:t>A</w:t>
      </w:r>
      <w:r w:rsidR="002613C6" w:rsidRPr="005F61A7">
        <w:rPr>
          <w:rFonts w:ascii="Garamond" w:hAnsi="Garamond"/>
          <w:bCs/>
          <w:iCs/>
          <w:color w:val="000000" w:themeColor="text1"/>
          <w:sz w:val="24"/>
          <w:szCs w:val="24"/>
        </w:rPr>
        <w:t xml:space="preserve"> </w:t>
      </w:r>
      <w:r w:rsidR="006402BF">
        <w:rPr>
          <w:rFonts w:ascii="Garamond" w:hAnsi="Garamond"/>
          <w:color w:val="000000" w:themeColor="text1"/>
          <w:sz w:val="24"/>
          <w:szCs w:val="24"/>
        </w:rPr>
        <w:t>CSFK</w:t>
      </w:r>
      <w:r w:rsidR="002613C6" w:rsidRPr="005F61A7">
        <w:rPr>
          <w:rFonts w:ascii="Garamond" w:hAnsi="Garamond"/>
          <w:color w:val="000000" w:themeColor="text1"/>
          <w:sz w:val="24"/>
          <w:szCs w:val="24"/>
        </w:rPr>
        <w:t xml:space="preserve"> jogi </w:t>
      </w:r>
      <w:r w:rsidR="00211111" w:rsidRPr="005F61A7">
        <w:rPr>
          <w:rFonts w:ascii="Garamond" w:hAnsi="Garamond"/>
          <w:color w:val="000000" w:themeColor="text1"/>
          <w:sz w:val="24"/>
          <w:szCs w:val="24"/>
        </w:rPr>
        <w:t>szervezetének vagy a jogi feladatokat ellátó személy</w:t>
      </w:r>
      <w:r w:rsidR="00EE0F14" w:rsidRPr="005F61A7">
        <w:rPr>
          <w:rFonts w:ascii="Garamond" w:hAnsi="Garamond"/>
          <w:color w:val="000000" w:themeColor="text1"/>
          <w:sz w:val="24"/>
          <w:szCs w:val="24"/>
        </w:rPr>
        <w:t>nek</w:t>
      </w:r>
      <w:r w:rsidR="002613C6" w:rsidRPr="005F61A7">
        <w:rPr>
          <w:rFonts w:ascii="Garamond" w:hAnsi="Garamond"/>
          <w:color w:val="000000" w:themeColor="text1"/>
          <w:sz w:val="24"/>
          <w:szCs w:val="24"/>
        </w:rPr>
        <w:t xml:space="preserve"> </w:t>
      </w:r>
      <w:r w:rsidR="00863B74" w:rsidRPr="005F61A7">
        <w:rPr>
          <w:rFonts w:ascii="Garamond" w:hAnsi="Garamond"/>
          <w:color w:val="000000" w:themeColor="text1"/>
          <w:sz w:val="24"/>
          <w:szCs w:val="24"/>
        </w:rPr>
        <w:t xml:space="preserve">a </w:t>
      </w:r>
      <w:r w:rsidR="002613C6" w:rsidRPr="005F61A7">
        <w:rPr>
          <w:rFonts w:ascii="Garamond" w:hAnsi="Garamond"/>
          <w:color w:val="000000" w:themeColor="text1"/>
          <w:sz w:val="24"/>
          <w:szCs w:val="24"/>
        </w:rPr>
        <w:t>feladatai és felelősségei közé tartozik</w:t>
      </w:r>
      <w:r w:rsidR="00382261" w:rsidRPr="005F61A7">
        <w:rPr>
          <w:rFonts w:ascii="Garamond" w:hAnsi="Garamond"/>
          <w:color w:val="000000" w:themeColor="text1"/>
          <w:sz w:val="24"/>
          <w:szCs w:val="24"/>
        </w:rPr>
        <w:t xml:space="preserve"> különösen, de nem kizárólagosan</w:t>
      </w:r>
      <w:r w:rsidR="002613C6" w:rsidRPr="005F61A7">
        <w:rPr>
          <w:rFonts w:ascii="Garamond" w:hAnsi="Garamond"/>
          <w:color w:val="000000" w:themeColor="text1"/>
          <w:sz w:val="24"/>
          <w:szCs w:val="24"/>
        </w:rPr>
        <w:t>, hogy:</w:t>
      </w:r>
      <w:bookmarkEnd w:id="81"/>
    </w:p>
    <w:p w14:paraId="6766189A" w14:textId="6D85EFA1" w:rsidR="002613C6" w:rsidRPr="005F61A7" w:rsidRDefault="002613C6" w:rsidP="004C555E">
      <w:pPr>
        <w:pStyle w:val="Trzsszveg2"/>
        <w:spacing w:after="120"/>
        <w:ind w:left="1049" w:hanging="425"/>
        <w:rPr>
          <w:rFonts w:ascii="Garamond" w:hAnsi="Garamond"/>
          <w:color w:val="000000" w:themeColor="text1"/>
          <w:sz w:val="24"/>
          <w:szCs w:val="24"/>
        </w:rPr>
      </w:pPr>
      <w:bookmarkStart w:id="82" w:name="_Ref72163808"/>
      <w:r w:rsidRPr="005F61A7">
        <w:rPr>
          <w:rFonts w:ascii="Garamond" w:hAnsi="Garamond"/>
          <w:color w:val="000000" w:themeColor="text1"/>
          <w:sz w:val="24"/>
          <w:szCs w:val="24"/>
        </w:rPr>
        <w:lastRenderedPageBreak/>
        <w:t xml:space="preserve">biztosítja, hogy a Szellemi Alkotás létrehozását eredményezhető szerződésekben </w:t>
      </w:r>
      <w:r w:rsidR="00717F28" w:rsidRPr="005F61A7">
        <w:rPr>
          <w:rFonts w:ascii="Garamond" w:hAnsi="Garamond"/>
          <w:color w:val="000000" w:themeColor="text1"/>
          <w:sz w:val="24"/>
          <w:szCs w:val="24"/>
        </w:rPr>
        <w:t xml:space="preserve">a Felek </w:t>
      </w:r>
      <w:r w:rsidRPr="005F61A7">
        <w:rPr>
          <w:rFonts w:ascii="Garamond" w:hAnsi="Garamond"/>
          <w:color w:val="000000" w:themeColor="text1"/>
          <w:sz w:val="24"/>
          <w:szCs w:val="24"/>
        </w:rPr>
        <w:t xml:space="preserve">rendelkezzenek a Szellemi Alkotásokkal kapcsolatos jogokról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w:t>
      </w:r>
      <w:r w:rsidR="00322C09" w:rsidRPr="005F61A7">
        <w:rPr>
          <w:rFonts w:ascii="Garamond" w:hAnsi="Garamond"/>
          <w:color w:val="000000" w:themeColor="text1"/>
          <w:sz w:val="24"/>
          <w:szCs w:val="24"/>
        </w:rPr>
        <w:fldChar w:fldCharType="begin"/>
      </w:r>
      <w:r w:rsidR="00322C09" w:rsidRPr="005F61A7">
        <w:rPr>
          <w:rFonts w:ascii="Garamond" w:hAnsi="Garamond"/>
          <w:color w:val="000000" w:themeColor="text1"/>
          <w:sz w:val="24"/>
          <w:szCs w:val="24"/>
        </w:rPr>
        <w:instrText xml:space="preserve"> REF _Ref97026741 \r \h </w:instrText>
      </w:r>
      <w:r w:rsidR="007446BD" w:rsidRPr="005F61A7">
        <w:rPr>
          <w:rFonts w:ascii="Garamond" w:hAnsi="Garamond"/>
          <w:color w:val="000000" w:themeColor="text1"/>
          <w:sz w:val="24"/>
          <w:szCs w:val="24"/>
        </w:rPr>
        <w:instrText xml:space="preserve"> \* MERGEFORMAT </w:instrText>
      </w:r>
      <w:r w:rsidR="00322C09" w:rsidRPr="005F61A7">
        <w:rPr>
          <w:rFonts w:ascii="Garamond" w:hAnsi="Garamond"/>
          <w:color w:val="000000" w:themeColor="text1"/>
          <w:sz w:val="24"/>
          <w:szCs w:val="24"/>
        </w:rPr>
      </w:r>
      <w:r w:rsidR="00322C09"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V</w:t>
      </w:r>
      <w:r w:rsidR="00322C09" w:rsidRPr="005F61A7">
        <w:rPr>
          <w:rFonts w:ascii="Garamond" w:hAnsi="Garamond"/>
          <w:color w:val="000000" w:themeColor="text1"/>
          <w:sz w:val="24"/>
          <w:szCs w:val="24"/>
        </w:rPr>
        <w:fldChar w:fldCharType="end"/>
      </w:r>
      <w:r w:rsidR="004113A5">
        <w:rPr>
          <w:rFonts w:ascii="Garamond" w:hAnsi="Garamond"/>
          <w:color w:val="000000" w:themeColor="text1"/>
          <w:sz w:val="24"/>
          <w:szCs w:val="24"/>
        </w:rPr>
        <w:t>I</w:t>
      </w:r>
      <w:r w:rsidR="00322C09"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7C470A" w:rsidRPr="005F61A7">
        <w:rPr>
          <w:rFonts w:ascii="Garamond" w:hAnsi="Garamond"/>
          <w:color w:val="000000" w:themeColor="text1"/>
          <w:sz w:val="24"/>
          <w:szCs w:val="24"/>
        </w:rPr>
        <w:t>f</w:t>
      </w:r>
      <w:r w:rsidRPr="005F61A7">
        <w:rPr>
          <w:rFonts w:ascii="Garamond" w:hAnsi="Garamond"/>
          <w:color w:val="000000" w:themeColor="text1"/>
          <w:sz w:val="24"/>
          <w:szCs w:val="24"/>
        </w:rPr>
        <w:t>ejezetének megfelelően;</w:t>
      </w:r>
      <w:bookmarkEnd w:id="82"/>
    </w:p>
    <w:p w14:paraId="59F74731" w14:textId="7203AB6F" w:rsidR="00703B81" w:rsidRPr="005F61A7" w:rsidRDefault="002613C6" w:rsidP="004C555E">
      <w:pPr>
        <w:pStyle w:val="Trzsszveg2"/>
        <w:spacing w:after="120"/>
        <w:ind w:left="1049" w:hanging="425"/>
        <w:rPr>
          <w:rFonts w:ascii="Garamond" w:hAnsi="Garamond"/>
          <w:color w:val="000000" w:themeColor="text1"/>
          <w:sz w:val="24"/>
          <w:szCs w:val="24"/>
        </w:rPr>
      </w:pPr>
      <w:bookmarkStart w:id="83" w:name="_Ref72163810"/>
      <w:r w:rsidRPr="005F61A7">
        <w:rPr>
          <w:rFonts w:ascii="Garamond" w:hAnsi="Garamond"/>
          <w:color w:val="000000" w:themeColor="text1"/>
          <w:sz w:val="24"/>
          <w:szCs w:val="24"/>
        </w:rPr>
        <w:t>a technológiatranszfer</w:t>
      </w:r>
      <w:r w:rsidR="009871F6" w:rsidRPr="005F61A7">
        <w:rPr>
          <w:rFonts w:ascii="Garamond" w:hAnsi="Garamond"/>
          <w:color w:val="000000" w:themeColor="text1"/>
          <w:sz w:val="24"/>
          <w:szCs w:val="24"/>
        </w:rPr>
        <w:t>-</w:t>
      </w:r>
      <w:r w:rsidRPr="005F61A7">
        <w:rPr>
          <w:rFonts w:ascii="Garamond" w:hAnsi="Garamond"/>
          <w:color w:val="000000" w:themeColor="text1"/>
          <w:sz w:val="24"/>
          <w:szCs w:val="24"/>
        </w:rPr>
        <w:t xml:space="preserve">szerződésekben alkalmazza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ban foglalt elveket</w:t>
      </w:r>
      <w:r w:rsidR="00703B81" w:rsidRPr="005F61A7">
        <w:rPr>
          <w:rFonts w:ascii="Garamond" w:hAnsi="Garamond"/>
          <w:color w:val="000000" w:themeColor="text1"/>
          <w:sz w:val="24"/>
          <w:szCs w:val="24"/>
        </w:rPr>
        <w:t>;</w:t>
      </w:r>
      <w:bookmarkEnd w:id="83"/>
    </w:p>
    <w:p w14:paraId="414FFABC" w14:textId="2806CCF1" w:rsidR="00AD6B9B" w:rsidRPr="005F61A7" w:rsidRDefault="00882E6B" w:rsidP="004C555E">
      <w:pPr>
        <w:pStyle w:val="Trzsszveg2"/>
        <w:spacing w:after="120"/>
        <w:ind w:left="1049" w:hanging="425"/>
        <w:rPr>
          <w:rFonts w:ascii="Garamond" w:hAnsi="Garamond"/>
          <w:color w:val="000000" w:themeColor="text1"/>
          <w:sz w:val="24"/>
          <w:szCs w:val="24"/>
        </w:rPr>
      </w:pPr>
      <w:bookmarkStart w:id="84" w:name="_Ref72251658"/>
      <w:r w:rsidRPr="005F61A7">
        <w:rPr>
          <w:rFonts w:ascii="Garamond" w:hAnsi="Garamond"/>
          <w:color w:val="000000" w:themeColor="text1"/>
          <w:sz w:val="24"/>
          <w:szCs w:val="24"/>
        </w:rPr>
        <w:t xml:space="preserve">támogatja </w:t>
      </w:r>
      <w:r w:rsidR="00480CA9"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Pr="005F61A7">
        <w:rPr>
          <w:rFonts w:ascii="Garamond" w:hAnsi="Garamond"/>
          <w:color w:val="000000" w:themeColor="text1"/>
          <w:sz w:val="24"/>
          <w:szCs w:val="24"/>
        </w:rPr>
        <w:t>t</w:t>
      </w:r>
      <w:proofErr w:type="gramEnd"/>
      <w:r w:rsidRPr="005F61A7">
        <w:rPr>
          <w:rFonts w:ascii="Garamond" w:hAnsi="Garamond"/>
          <w:color w:val="000000" w:themeColor="text1"/>
          <w:sz w:val="24"/>
          <w:szCs w:val="24"/>
        </w:rPr>
        <w:t xml:space="preserve"> a Szellemi Tulajdon védelmével és a jogérvényesítéssel kapcsolatos feladatai ellátásában</w:t>
      </w:r>
      <w:r w:rsidR="00AD6B9B" w:rsidRPr="005F61A7">
        <w:rPr>
          <w:rFonts w:ascii="Garamond" w:hAnsi="Garamond"/>
          <w:color w:val="000000" w:themeColor="text1"/>
          <w:sz w:val="24"/>
          <w:szCs w:val="24"/>
        </w:rPr>
        <w:t>;</w:t>
      </w:r>
      <w:bookmarkEnd w:id="84"/>
    </w:p>
    <w:p w14:paraId="52CAA7CE" w14:textId="3F1656CC" w:rsidR="00E96238" w:rsidRPr="005F61A7" w:rsidRDefault="00703B81" w:rsidP="0040204E">
      <w:pPr>
        <w:pStyle w:val="Trzsszveg2"/>
        <w:spacing w:after="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szükség esetén bevonja az Innovációs Főosztályt </w:t>
      </w:r>
      <w:r w:rsidR="00D86678" w:rsidRPr="005F61A7">
        <w:rPr>
          <w:rFonts w:ascii="Garamond" w:hAnsi="Garamond"/>
          <w:color w:val="000000" w:themeColor="text1"/>
          <w:sz w:val="24"/>
          <w:szCs w:val="24"/>
        </w:rPr>
        <w:t>az</w:t>
      </w:r>
      <w:r w:rsidR="008A07EB" w:rsidRPr="005F61A7">
        <w:rPr>
          <w:rFonts w:ascii="Garamond" w:hAnsi="Garamond"/>
          <w:color w:val="000000" w:themeColor="text1"/>
          <w:sz w:val="24"/>
          <w:szCs w:val="24"/>
        </w:rPr>
        <w:t xml:space="preserve"> </w:t>
      </w:r>
      <w:r w:rsidR="008A07EB" w:rsidRPr="005F61A7">
        <w:rPr>
          <w:rFonts w:ascii="Garamond" w:hAnsi="Garamond"/>
          <w:color w:val="000000" w:themeColor="text1"/>
          <w:sz w:val="24"/>
          <w:szCs w:val="24"/>
        </w:rPr>
        <w:fldChar w:fldCharType="begin"/>
      </w:r>
      <w:r w:rsidR="008A07EB" w:rsidRPr="005F61A7">
        <w:rPr>
          <w:rFonts w:ascii="Garamond" w:hAnsi="Garamond"/>
          <w:color w:val="000000" w:themeColor="text1"/>
          <w:sz w:val="24"/>
          <w:szCs w:val="24"/>
        </w:rPr>
        <w:instrText xml:space="preserve"> REF _Ref72163808 \r \h </w:instrText>
      </w:r>
      <w:r w:rsidR="007446BD" w:rsidRPr="005F61A7">
        <w:rPr>
          <w:rFonts w:ascii="Garamond" w:hAnsi="Garamond"/>
          <w:color w:val="000000" w:themeColor="text1"/>
          <w:sz w:val="24"/>
          <w:szCs w:val="24"/>
        </w:rPr>
        <w:instrText xml:space="preserve"> \* MERGEFORMAT </w:instrText>
      </w:r>
      <w:r w:rsidR="008A07EB" w:rsidRPr="005F61A7">
        <w:rPr>
          <w:rFonts w:ascii="Garamond" w:hAnsi="Garamond"/>
          <w:color w:val="000000" w:themeColor="text1"/>
          <w:sz w:val="24"/>
          <w:szCs w:val="24"/>
        </w:rPr>
      </w:r>
      <w:r w:rsidR="008A07E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(1)</w:t>
      </w:r>
      <w:r w:rsidR="008A07EB" w:rsidRPr="005F61A7">
        <w:rPr>
          <w:rFonts w:ascii="Garamond" w:hAnsi="Garamond"/>
          <w:color w:val="000000" w:themeColor="text1"/>
          <w:sz w:val="24"/>
          <w:szCs w:val="24"/>
        </w:rPr>
        <w:fldChar w:fldCharType="end"/>
      </w:r>
      <w:r w:rsidR="00AD6B9B" w:rsidRPr="005F61A7">
        <w:rPr>
          <w:rFonts w:ascii="Garamond" w:hAnsi="Garamond"/>
          <w:color w:val="000000" w:themeColor="text1"/>
          <w:sz w:val="24"/>
          <w:szCs w:val="24"/>
        </w:rPr>
        <w:t>,</w:t>
      </w:r>
      <w:r w:rsidR="008A07EB" w:rsidRPr="005F61A7">
        <w:rPr>
          <w:rFonts w:ascii="Garamond" w:hAnsi="Garamond"/>
          <w:color w:val="000000" w:themeColor="text1"/>
          <w:sz w:val="24"/>
          <w:szCs w:val="24"/>
        </w:rPr>
        <w:t xml:space="preserve"> </w:t>
      </w:r>
      <w:r w:rsidR="008A07EB" w:rsidRPr="005F61A7">
        <w:rPr>
          <w:rFonts w:ascii="Garamond" w:hAnsi="Garamond"/>
          <w:color w:val="000000" w:themeColor="text1"/>
          <w:sz w:val="24"/>
          <w:szCs w:val="24"/>
        </w:rPr>
        <w:fldChar w:fldCharType="begin"/>
      </w:r>
      <w:r w:rsidR="008A07EB" w:rsidRPr="005F61A7">
        <w:rPr>
          <w:rFonts w:ascii="Garamond" w:hAnsi="Garamond"/>
          <w:color w:val="000000" w:themeColor="text1"/>
          <w:sz w:val="24"/>
          <w:szCs w:val="24"/>
        </w:rPr>
        <w:instrText xml:space="preserve"> REF _Ref72163810 \r \h </w:instrText>
      </w:r>
      <w:r w:rsidR="007446BD" w:rsidRPr="005F61A7">
        <w:rPr>
          <w:rFonts w:ascii="Garamond" w:hAnsi="Garamond"/>
          <w:color w:val="000000" w:themeColor="text1"/>
          <w:sz w:val="24"/>
          <w:szCs w:val="24"/>
        </w:rPr>
        <w:instrText xml:space="preserve"> \* MERGEFORMAT </w:instrText>
      </w:r>
      <w:r w:rsidR="008A07EB" w:rsidRPr="005F61A7">
        <w:rPr>
          <w:rFonts w:ascii="Garamond" w:hAnsi="Garamond"/>
          <w:color w:val="000000" w:themeColor="text1"/>
          <w:sz w:val="24"/>
          <w:szCs w:val="24"/>
        </w:rPr>
      </w:r>
      <w:r w:rsidR="008A07E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w:t>
      </w:r>
      <w:r w:rsidR="008A07EB" w:rsidRPr="005F61A7">
        <w:rPr>
          <w:rFonts w:ascii="Garamond" w:hAnsi="Garamond"/>
          <w:color w:val="000000" w:themeColor="text1"/>
          <w:sz w:val="24"/>
          <w:szCs w:val="24"/>
        </w:rPr>
        <w:fldChar w:fldCharType="end"/>
      </w:r>
      <w:r w:rsidR="008A07EB" w:rsidRPr="005F61A7">
        <w:rPr>
          <w:rFonts w:ascii="Garamond" w:hAnsi="Garamond"/>
          <w:color w:val="000000" w:themeColor="text1"/>
          <w:sz w:val="24"/>
          <w:szCs w:val="24"/>
        </w:rPr>
        <w:t xml:space="preserve"> </w:t>
      </w:r>
      <w:r w:rsidR="00AD6B9B" w:rsidRPr="005F61A7">
        <w:rPr>
          <w:rFonts w:ascii="Garamond" w:hAnsi="Garamond"/>
          <w:color w:val="000000" w:themeColor="text1"/>
          <w:sz w:val="24"/>
          <w:szCs w:val="24"/>
        </w:rPr>
        <w:t xml:space="preserve">és </w:t>
      </w:r>
      <w:r w:rsidR="00AD6B9B" w:rsidRPr="005F61A7">
        <w:rPr>
          <w:rFonts w:ascii="Garamond" w:hAnsi="Garamond"/>
          <w:color w:val="000000" w:themeColor="text1"/>
          <w:sz w:val="24"/>
          <w:szCs w:val="24"/>
        </w:rPr>
        <w:fldChar w:fldCharType="begin"/>
      </w:r>
      <w:r w:rsidR="00AD6B9B" w:rsidRPr="005F61A7">
        <w:rPr>
          <w:rFonts w:ascii="Garamond" w:hAnsi="Garamond"/>
          <w:color w:val="000000" w:themeColor="text1"/>
          <w:sz w:val="24"/>
          <w:szCs w:val="24"/>
        </w:rPr>
        <w:instrText xml:space="preserve"> REF _Ref72251658 \r \h </w:instrText>
      </w:r>
      <w:r w:rsidR="007446BD" w:rsidRPr="005F61A7">
        <w:rPr>
          <w:rFonts w:ascii="Garamond" w:hAnsi="Garamond"/>
          <w:color w:val="000000" w:themeColor="text1"/>
          <w:sz w:val="24"/>
          <w:szCs w:val="24"/>
        </w:rPr>
        <w:instrText xml:space="preserve"> \* MERGEFORMAT </w:instrText>
      </w:r>
      <w:r w:rsidR="00AD6B9B" w:rsidRPr="005F61A7">
        <w:rPr>
          <w:rFonts w:ascii="Garamond" w:hAnsi="Garamond"/>
          <w:color w:val="000000" w:themeColor="text1"/>
          <w:sz w:val="24"/>
          <w:szCs w:val="24"/>
        </w:rPr>
      </w:r>
      <w:r w:rsidR="00AD6B9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(3)</w:t>
      </w:r>
      <w:r w:rsidR="00AD6B9B" w:rsidRPr="005F61A7">
        <w:rPr>
          <w:rFonts w:ascii="Garamond" w:hAnsi="Garamond"/>
          <w:color w:val="000000" w:themeColor="text1"/>
          <w:sz w:val="24"/>
          <w:szCs w:val="24"/>
        </w:rPr>
        <w:fldChar w:fldCharType="end"/>
      </w:r>
      <w:r w:rsidR="00D86678" w:rsidRPr="005F61A7">
        <w:rPr>
          <w:rFonts w:ascii="Garamond" w:hAnsi="Garamond"/>
          <w:color w:val="000000" w:themeColor="text1"/>
          <w:sz w:val="24"/>
          <w:szCs w:val="24"/>
        </w:rPr>
        <w:t xml:space="preserve"> </w:t>
      </w:r>
      <w:r w:rsidR="00F84D07" w:rsidRPr="005F61A7">
        <w:rPr>
          <w:rFonts w:ascii="Garamond" w:hAnsi="Garamond"/>
          <w:color w:val="000000" w:themeColor="text1"/>
          <w:sz w:val="24"/>
          <w:szCs w:val="24"/>
        </w:rPr>
        <w:t>bekezdésekben</w:t>
      </w:r>
      <w:r w:rsidR="008A07EB" w:rsidRPr="005F61A7">
        <w:rPr>
          <w:rFonts w:ascii="Garamond" w:hAnsi="Garamond"/>
          <w:color w:val="000000" w:themeColor="text1"/>
          <w:sz w:val="24"/>
          <w:szCs w:val="24"/>
        </w:rPr>
        <w:t xml:space="preserve"> meghatározott feladatainak ellátásába</w:t>
      </w:r>
      <w:r w:rsidR="00B1641E" w:rsidRPr="005F61A7">
        <w:rPr>
          <w:rFonts w:ascii="Garamond" w:hAnsi="Garamond"/>
          <w:color w:val="000000" w:themeColor="text1"/>
          <w:sz w:val="24"/>
          <w:szCs w:val="24"/>
        </w:rPr>
        <w:t>.</w:t>
      </w:r>
    </w:p>
    <w:p w14:paraId="3F10A571" w14:textId="6680C835" w:rsidR="00E96238" w:rsidRPr="005F61A7" w:rsidRDefault="00E96238" w:rsidP="00CA6024">
      <w:pPr>
        <w:spacing w:after="0" w:line="276" w:lineRule="auto"/>
        <w:rPr>
          <w:rFonts w:ascii="Garamond" w:hAnsi="Garamond"/>
          <w:color w:val="000000" w:themeColor="text1"/>
          <w:sz w:val="24"/>
          <w:szCs w:val="24"/>
        </w:rPr>
      </w:pPr>
    </w:p>
    <w:p w14:paraId="758D84D9" w14:textId="77777777" w:rsidR="000E566F" w:rsidRPr="005F61A7" w:rsidRDefault="000E566F" w:rsidP="00CA6024">
      <w:pPr>
        <w:spacing w:after="0" w:line="276" w:lineRule="auto"/>
        <w:rPr>
          <w:rFonts w:ascii="Garamond" w:hAnsi="Garamond" w:cs="Arial"/>
          <w:iCs/>
          <w:color w:val="000000" w:themeColor="text1"/>
          <w:sz w:val="24"/>
          <w:szCs w:val="24"/>
        </w:rPr>
      </w:pPr>
    </w:p>
    <w:p w14:paraId="32BA47BD" w14:textId="3058D113" w:rsidR="002613C6" w:rsidRPr="005F61A7" w:rsidRDefault="002613C6" w:rsidP="004C555E">
      <w:pPr>
        <w:pStyle w:val="Cmsor2"/>
        <w:spacing w:before="0" w:after="0" w:line="276" w:lineRule="auto"/>
        <w:rPr>
          <w:rFonts w:ascii="Garamond" w:hAnsi="Garamond"/>
          <w:b w:val="0"/>
          <w:color w:val="000000" w:themeColor="text1"/>
          <w:szCs w:val="24"/>
        </w:rPr>
      </w:pPr>
      <w:bookmarkStart w:id="85" w:name="_Toc71213744"/>
      <w:bookmarkStart w:id="86" w:name="_Toc71887092"/>
      <w:r w:rsidRPr="005F61A7">
        <w:rPr>
          <w:rFonts w:ascii="Garamond" w:hAnsi="Garamond"/>
          <w:b w:val="0"/>
          <w:color w:val="000000" w:themeColor="text1"/>
          <w:szCs w:val="24"/>
        </w:rPr>
        <w:t>Kutatóhelyi döntéshozatal</w:t>
      </w:r>
      <w:bookmarkEnd w:id="85"/>
      <w:bookmarkEnd w:id="86"/>
    </w:p>
    <w:p w14:paraId="4039D6F1" w14:textId="77777777" w:rsidR="00E96238" w:rsidRPr="005F61A7" w:rsidRDefault="00E96238" w:rsidP="00CA6024">
      <w:pPr>
        <w:spacing w:after="0"/>
        <w:rPr>
          <w:rFonts w:ascii="Garamond" w:hAnsi="Garamond"/>
          <w:color w:val="000000" w:themeColor="text1"/>
          <w:sz w:val="24"/>
          <w:szCs w:val="24"/>
        </w:rPr>
      </w:pPr>
    </w:p>
    <w:p w14:paraId="2F5EF601" w14:textId="16611248" w:rsidR="002613C6" w:rsidRPr="005F61A7" w:rsidRDefault="002613C6"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6402BF">
        <w:rPr>
          <w:rFonts w:ascii="Garamond" w:hAnsi="Garamond"/>
          <w:b/>
          <w:bCs/>
          <w:color w:val="000000" w:themeColor="text1"/>
          <w:sz w:val="24"/>
          <w:szCs w:val="24"/>
        </w:rPr>
        <w:t>CSFK</w:t>
      </w:r>
      <w:r w:rsidR="006402BF" w:rsidRPr="005F61A7">
        <w:rPr>
          <w:rFonts w:ascii="Garamond" w:hAnsi="Garamond"/>
          <w:b/>
          <w:bCs/>
          <w:color w:val="000000" w:themeColor="text1"/>
          <w:sz w:val="24"/>
          <w:szCs w:val="24"/>
        </w:rPr>
        <w:t xml:space="preserve"> </w:t>
      </w:r>
      <w:r w:rsidR="007310BD" w:rsidRPr="005F61A7">
        <w:rPr>
          <w:rFonts w:ascii="Garamond" w:hAnsi="Garamond"/>
          <w:b/>
          <w:bCs/>
          <w:color w:val="000000" w:themeColor="text1"/>
          <w:sz w:val="24"/>
          <w:szCs w:val="24"/>
        </w:rPr>
        <w:t>felelős</w:t>
      </w:r>
      <w:r w:rsidR="00096B97" w:rsidRPr="005F61A7">
        <w:rPr>
          <w:rFonts w:ascii="Garamond" w:hAnsi="Garamond"/>
          <w:b/>
          <w:bCs/>
          <w:color w:val="000000" w:themeColor="text1"/>
          <w:sz w:val="24"/>
          <w:szCs w:val="24"/>
        </w:rPr>
        <w:t xml:space="preserve"> vezető</w:t>
      </w:r>
      <w:r w:rsidR="006402BF">
        <w:rPr>
          <w:rFonts w:ascii="Garamond" w:hAnsi="Garamond"/>
          <w:b/>
          <w:bCs/>
          <w:color w:val="000000" w:themeColor="text1"/>
          <w:sz w:val="24"/>
          <w:szCs w:val="24"/>
        </w:rPr>
        <w:t>jének</w:t>
      </w:r>
      <w:r w:rsidR="00096B9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feladatai és felelősségei közé tartozik</w:t>
      </w:r>
      <w:r w:rsidR="00382261" w:rsidRPr="005F61A7">
        <w:rPr>
          <w:rFonts w:ascii="Garamond" w:hAnsi="Garamond"/>
          <w:color w:val="000000" w:themeColor="text1"/>
          <w:sz w:val="24"/>
          <w:szCs w:val="24"/>
        </w:rPr>
        <w:t xml:space="preserve"> különösen, de nem kizárólagosan</w:t>
      </w:r>
      <w:r w:rsidRPr="005F61A7">
        <w:rPr>
          <w:rFonts w:ascii="Garamond" w:hAnsi="Garamond"/>
          <w:color w:val="000000" w:themeColor="text1"/>
          <w:sz w:val="24"/>
          <w:szCs w:val="24"/>
        </w:rPr>
        <w:t>, hogy:</w:t>
      </w:r>
    </w:p>
    <w:p w14:paraId="69103DC2" w14:textId="1CCC4E97" w:rsidR="002613C6" w:rsidRPr="005F61A7" w:rsidRDefault="002A175C" w:rsidP="004C555E">
      <w:pPr>
        <w:pStyle w:val="Trzsszveg2"/>
        <w:spacing w:after="120"/>
        <w:ind w:left="1049" w:hanging="425"/>
        <w:rPr>
          <w:rFonts w:ascii="Garamond" w:hAnsi="Garamond"/>
          <w:color w:val="000000" w:themeColor="text1"/>
          <w:sz w:val="24"/>
          <w:szCs w:val="24"/>
        </w:rPr>
      </w:pPr>
      <w:bookmarkStart w:id="87" w:name="_Ref98856842"/>
      <w:r w:rsidRPr="005F61A7">
        <w:rPr>
          <w:rFonts w:ascii="Garamond" w:hAnsi="Garamond"/>
          <w:color w:val="000000" w:themeColor="text1"/>
          <w:sz w:val="24"/>
          <w:szCs w:val="24"/>
        </w:rPr>
        <w:t xml:space="preserve">döntést hoz </w:t>
      </w:r>
      <w:r w:rsidR="002613C6" w:rsidRPr="005F61A7">
        <w:rPr>
          <w:rFonts w:ascii="Garamond" w:hAnsi="Garamond"/>
          <w:color w:val="000000" w:themeColor="text1"/>
          <w:sz w:val="24"/>
          <w:szCs w:val="24"/>
        </w:rPr>
        <w:t>a Szellemi Tulajdon Bizottság által tett javaslat</w:t>
      </w:r>
      <w:r w:rsidR="00F9517D" w:rsidRPr="005F61A7">
        <w:rPr>
          <w:rFonts w:ascii="Garamond" w:hAnsi="Garamond"/>
          <w:color w:val="000000" w:themeColor="text1"/>
          <w:sz w:val="24"/>
          <w:szCs w:val="24"/>
        </w:rPr>
        <w:t xml:space="preserve"> alapján</w:t>
      </w:r>
      <w:r w:rsidR="002613C6" w:rsidRPr="005F61A7">
        <w:rPr>
          <w:rFonts w:ascii="Garamond" w:hAnsi="Garamond"/>
          <w:color w:val="000000" w:themeColor="text1"/>
          <w:sz w:val="24"/>
          <w:szCs w:val="24"/>
        </w:rPr>
        <w:t xml:space="preserve">, </w:t>
      </w:r>
      <w:bookmarkEnd w:id="87"/>
      <w:r w:rsidR="00F33B5C" w:rsidRPr="005F61A7">
        <w:rPr>
          <w:rFonts w:ascii="Garamond" w:hAnsi="Garamond"/>
          <w:color w:val="000000" w:themeColor="text1"/>
          <w:sz w:val="24"/>
          <w:szCs w:val="24"/>
        </w:rPr>
        <w:t xml:space="preserve">és </w:t>
      </w:r>
      <w:r w:rsidR="00ED5B85" w:rsidRPr="005F61A7">
        <w:rPr>
          <w:rFonts w:ascii="Garamond" w:hAnsi="Garamond"/>
          <w:color w:val="000000" w:themeColor="text1"/>
          <w:sz w:val="24"/>
          <w:szCs w:val="24"/>
        </w:rPr>
        <w:t>amennyiben szükségesnek találja, úgy</w:t>
      </w:r>
      <w:r w:rsidR="007A0FF0" w:rsidRPr="005F61A7">
        <w:rPr>
          <w:rFonts w:ascii="Garamond" w:hAnsi="Garamond"/>
          <w:color w:val="000000" w:themeColor="text1"/>
          <w:sz w:val="24"/>
          <w:szCs w:val="24"/>
        </w:rPr>
        <w:t xml:space="preserve"> a</w:t>
      </w:r>
      <w:r w:rsidR="00ED5B85" w:rsidRPr="005F61A7">
        <w:rPr>
          <w:rFonts w:ascii="Garamond" w:hAnsi="Garamond"/>
          <w:color w:val="000000" w:themeColor="text1"/>
          <w:sz w:val="24"/>
          <w:szCs w:val="24"/>
        </w:rPr>
        <w:t xml:space="preserve"> javaslatot</w:t>
      </w:r>
      <w:r w:rsidR="00E3612B" w:rsidRPr="005F61A7">
        <w:rPr>
          <w:rFonts w:ascii="Garamond" w:hAnsi="Garamond"/>
          <w:color w:val="000000" w:themeColor="text1"/>
          <w:sz w:val="24"/>
          <w:szCs w:val="24"/>
        </w:rPr>
        <w:t xml:space="preserve"> </w:t>
      </w:r>
      <w:r w:rsidR="007A0FF0" w:rsidRPr="005F61A7">
        <w:rPr>
          <w:rFonts w:ascii="Garamond" w:hAnsi="Garamond"/>
          <w:color w:val="000000" w:themeColor="text1"/>
          <w:sz w:val="24"/>
          <w:szCs w:val="24"/>
        </w:rPr>
        <w:t xml:space="preserve">egy alkalommal </w:t>
      </w:r>
      <w:r w:rsidR="00E3612B" w:rsidRPr="005F61A7">
        <w:rPr>
          <w:rFonts w:ascii="Garamond" w:hAnsi="Garamond"/>
          <w:color w:val="000000" w:themeColor="text1"/>
          <w:sz w:val="24"/>
          <w:szCs w:val="24"/>
        </w:rPr>
        <w:t xml:space="preserve">visszaküldi </w:t>
      </w:r>
      <w:proofErr w:type="spellStart"/>
      <w:r w:rsidR="00E3612B" w:rsidRPr="005F61A7">
        <w:rPr>
          <w:rFonts w:ascii="Garamond" w:hAnsi="Garamond"/>
          <w:color w:val="000000" w:themeColor="text1"/>
          <w:sz w:val="24"/>
          <w:szCs w:val="24"/>
        </w:rPr>
        <w:t>újratárgyalásra</w:t>
      </w:r>
      <w:proofErr w:type="spellEnd"/>
      <w:r w:rsidR="007A0FF0" w:rsidRPr="005F61A7">
        <w:rPr>
          <w:rFonts w:ascii="Garamond" w:hAnsi="Garamond"/>
          <w:color w:val="000000" w:themeColor="text1"/>
          <w:sz w:val="24"/>
          <w:szCs w:val="24"/>
        </w:rPr>
        <w:t xml:space="preserve"> a Szellemi Tulajdon Bizottság részére</w:t>
      </w:r>
      <w:r w:rsidR="00E3612B" w:rsidRPr="005F61A7">
        <w:rPr>
          <w:rFonts w:ascii="Garamond" w:hAnsi="Garamond"/>
          <w:color w:val="000000" w:themeColor="text1"/>
          <w:sz w:val="24"/>
          <w:szCs w:val="24"/>
        </w:rPr>
        <w:t>, az alábbi esetkörben:</w:t>
      </w:r>
    </w:p>
    <w:p w14:paraId="2F1E1A90" w14:textId="6ED4B4BE"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Szellemi Alkotás befogadása vagy elutasítása;</w:t>
      </w:r>
    </w:p>
    <w:p w14:paraId="7126C58C" w14:textId="70560BCD" w:rsidR="00DE653C" w:rsidRPr="005F61A7" w:rsidRDefault="00717F28"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b</w:t>
      </w:r>
      <w:r w:rsidR="00DE653C" w:rsidRPr="005F61A7">
        <w:rPr>
          <w:rFonts w:ascii="Garamond" w:hAnsi="Garamond"/>
          <w:color w:val="000000" w:themeColor="text1"/>
          <w:sz w:val="24"/>
          <w:szCs w:val="24"/>
        </w:rPr>
        <w:t xml:space="preserve">efogadott Szellemi Alkotáshoz, </w:t>
      </w:r>
      <w:r w:rsidR="009150BA" w:rsidRPr="005F61A7">
        <w:rPr>
          <w:rFonts w:ascii="Garamond" w:hAnsi="Garamond"/>
          <w:color w:val="000000" w:themeColor="text1"/>
          <w:sz w:val="24"/>
          <w:szCs w:val="24"/>
        </w:rPr>
        <w:t>valamint</w:t>
      </w:r>
      <w:r w:rsidR="00DE653C" w:rsidRPr="005F61A7">
        <w:rPr>
          <w:rFonts w:ascii="Garamond" w:hAnsi="Garamond"/>
          <w:color w:val="000000" w:themeColor="text1"/>
          <w:sz w:val="24"/>
          <w:szCs w:val="24"/>
        </w:rPr>
        <w:t xml:space="preserve"> Szellemi Tulajdonhoz kapcsolódó jogról való lemondás;</w:t>
      </w:r>
    </w:p>
    <w:p w14:paraId="30EDCD0C" w14:textId="34106E47" w:rsidR="002613C6" w:rsidRPr="005F61A7" w:rsidRDefault="00F33B5C"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2613C6" w:rsidRPr="005F61A7">
        <w:rPr>
          <w:rFonts w:ascii="Garamond" w:hAnsi="Garamond"/>
          <w:color w:val="000000" w:themeColor="text1"/>
          <w:sz w:val="24"/>
          <w:szCs w:val="24"/>
        </w:rPr>
        <w:t xml:space="preserve">Szellemi Alkotások </w:t>
      </w:r>
      <w:r w:rsidR="00061AE6" w:rsidRPr="005F61A7">
        <w:rPr>
          <w:rFonts w:ascii="Garamond" w:hAnsi="Garamond"/>
          <w:color w:val="000000" w:themeColor="text1"/>
          <w:sz w:val="24"/>
          <w:szCs w:val="24"/>
        </w:rPr>
        <w:t xml:space="preserve">és a Szellemi Tulajdon </w:t>
      </w:r>
      <w:r w:rsidR="002613C6" w:rsidRPr="005F61A7">
        <w:rPr>
          <w:rFonts w:ascii="Garamond" w:hAnsi="Garamond"/>
          <w:color w:val="000000" w:themeColor="text1"/>
          <w:sz w:val="24"/>
          <w:szCs w:val="24"/>
        </w:rPr>
        <w:t>védelmével kapcsolatos valamennyi stratégiai kérdés, ideértve a védelmi intézkedések mellőzését és a lemondást a Szellemi Alkotás védelméről, valamint az oltalom fenntartási díjának esedékességét megelőzően az oltalom fenntartását;</w:t>
      </w:r>
    </w:p>
    <w:p w14:paraId="2DE00AD2" w14:textId="300FAB2A"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ával kapcsolatos kérdések;</w:t>
      </w:r>
    </w:p>
    <w:p w14:paraId="070BDC61" w14:textId="47A64A51"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ából a </w:t>
      </w:r>
      <w:r w:rsidR="006402BF">
        <w:rPr>
          <w:rFonts w:ascii="Garamond" w:hAnsi="Garamond"/>
          <w:color w:val="000000" w:themeColor="text1"/>
          <w:sz w:val="24"/>
          <w:szCs w:val="24"/>
        </w:rPr>
        <w:t>CSFK-</w:t>
      </w:r>
      <w:r w:rsidRPr="005F61A7">
        <w:rPr>
          <w:rFonts w:ascii="Garamond" w:hAnsi="Garamond"/>
          <w:color w:val="000000" w:themeColor="text1"/>
          <w:sz w:val="24"/>
          <w:szCs w:val="24"/>
        </w:rPr>
        <w:t>h</w:t>
      </w:r>
      <w:r w:rsidR="006402BF">
        <w:rPr>
          <w:rFonts w:ascii="Garamond" w:hAnsi="Garamond"/>
          <w:color w:val="000000" w:themeColor="text1"/>
          <w:sz w:val="24"/>
          <w:szCs w:val="24"/>
        </w:rPr>
        <w:t>o</w:t>
      </w:r>
      <w:r w:rsidRPr="005F61A7">
        <w:rPr>
          <w:rFonts w:ascii="Garamond" w:hAnsi="Garamond"/>
          <w:color w:val="000000" w:themeColor="text1"/>
          <w:sz w:val="24"/>
          <w:szCs w:val="24"/>
        </w:rPr>
        <w:t xml:space="preserve">z befolyt Nettó hasznosítási bevétel felosztása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adta kereteken belül;</w:t>
      </w:r>
    </w:p>
    <w:p w14:paraId="6D1230A7" w14:textId="27EA68F8" w:rsidR="002613C6" w:rsidRPr="005F61A7" w:rsidRDefault="0011710F"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j</w:t>
      </w:r>
      <w:r w:rsidR="002613C6" w:rsidRPr="005F61A7">
        <w:rPr>
          <w:rFonts w:ascii="Garamond" w:hAnsi="Garamond"/>
          <w:color w:val="000000" w:themeColor="text1"/>
          <w:sz w:val="24"/>
          <w:szCs w:val="24"/>
        </w:rPr>
        <w:t xml:space="preserve">ogérvényesítési ügyek, </w:t>
      </w:r>
      <w:r w:rsidR="001122A7" w:rsidRPr="005F61A7">
        <w:rPr>
          <w:rFonts w:ascii="Garamond" w:hAnsi="Garamond"/>
          <w:color w:val="000000" w:themeColor="text1"/>
          <w:sz w:val="24"/>
          <w:szCs w:val="24"/>
        </w:rPr>
        <w:t>Szellemi T</w:t>
      </w:r>
      <w:r w:rsidR="002613C6" w:rsidRPr="005F61A7">
        <w:rPr>
          <w:rFonts w:ascii="Garamond" w:hAnsi="Garamond"/>
          <w:color w:val="000000" w:themeColor="text1"/>
          <w:sz w:val="24"/>
          <w:szCs w:val="24"/>
        </w:rPr>
        <w:t>ulajdonnal kapcsolatos jogviták;</w:t>
      </w:r>
    </w:p>
    <w:p w14:paraId="6DE17871" w14:textId="61435F50"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w:t>
      </w:r>
      <w:proofErr w:type="gramStart"/>
      <w:r w:rsidRPr="005F61A7">
        <w:rPr>
          <w:rFonts w:ascii="Garamond" w:hAnsi="Garamond"/>
          <w:color w:val="000000" w:themeColor="text1"/>
          <w:sz w:val="24"/>
          <w:szCs w:val="24"/>
        </w:rPr>
        <w:t>Alkotásokkal</w:t>
      </w:r>
      <w:proofErr w:type="gramEnd"/>
      <w:r w:rsidRPr="005F61A7">
        <w:rPr>
          <w:rFonts w:ascii="Garamond" w:hAnsi="Garamond"/>
          <w:color w:val="000000" w:themeColor="text1"/>
          <w:sz w:val="24"/>
          <w:szCs w:val="24"/>
        </w:rPr>
        <w:t xml:space="preserve"> kapcsolatos publikációkkal és közlésekkel </w:t>
      </w:r>
      <w:r w:rsidR="00C53E31" w:rsidRPr="005F61A7">
        <w:rPr>
          <w:rFonts w:ascii="Garamond" w:hAnsi="Garamond"/>
          <w:color w:val="000000" w:themeColor="text1"/>
          <w:sz w:val="24"/>
          <w:szCs w:val="24"/>
        </w:rPr>
        <w:t>össz</w:t>
      </w:r>
      <w:r w:rsidR="009473A1" w:rsidRPr="005F61A7">
        <w:rPr>
          <w:rFonts w:ascii="Garamond" w:hAnsi="Garamond"/>
          <w:color w:val="000000" w:themeColor="text1"/>
          <w:sz w:val="24"/>
          <w:szCs w:val="24"/>
        </w:rPr>
        <w:t>ef</w:t>
      </w:r>
      <w:r w:rsidR="00C53E31" w:rsidRPr="005F61A7">
        <w:rPr>
          <w:rFonts w:ascii="Garamond" w:hAnsi="Garamond"/>
          <w:color w:val="000000" w:themeColor="text1"/>
          <w:sz w:val="24"/>
          <w:szCs w:val="24"/>
        </w:rPr>
        <w:t xml:space="preserve">üggő </w:t>
      </w:r>
      <w:r w:rsidRPr="005F61A7">
        <w:rPr>
          <w:rFonts w:ascii="Garamond" w:hAnsi="Garamond"/>
          <w:color w:val="000000" w:themeColor="text1"/>
          <w:sz w:val="24"/>
          <w:szCs w:val="24"/>
        </w:rPr>
        <w:t>állásfoglalási kérések</w:t>
      </w:r>
      <w:r w:rsidR="00F33B5C"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valamint</w:t>
      </w:r>
    </w:p>
    <w:p w14:paraId="7DD677F7" w14:textId="6B44EE63" w:rsidR="002613C6" w:rsidRPr="005F61A7" w:rsidRDefault="00131BA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2613C6" w:rsidRPr="005F61A7">
        <w:rPr>
          <w:rFonts w:ascii="Garamond" w:hAnsi="Garamond"/>
          <w:color w:val="000000" w:themeColor="text1"/>
          <w:sz w:val="24"/>
          <w:szCs w:val="24"/>
        </w:rPr>
        <w:t xml:space="preserve">Szellemi Alkotással kapcsolatos </w:t>
      </w:r>
      <w:r w:rsidR="008270C4" w:rsidRPr="005F61A7">
        <w:rPr>
          <w:rFonts w:ascii="Garamond" w:hAnsi="Garamond"/>
          <w:color w:val="000000" w:themeColor="text1"/>
          <w:sz w:val="24"/>
          <w:szCs w:val="24"/>
        </w:rPr>
        <w:t xml:space="preserve">és a Szellemi Tulajdon Bizottság által kezelt </w:t>
      </w:r>
      <w:r w:rsidRPr="005F61A7">
        <w:rPr>
          <w:rFonts w:ascii="Garamond" w:hAnsi="Garamond"/>
          <w:color w:val="000000" w:themeColor="text1"/>
          <w:sz w:val="24"/>
          <w:szCs w:val="24"/>
        </w:rPr>
        <w:t xml:space="preserve">minden további, </w:t>
      </w:r>
      <w:r w:rsidR="002613C6" w:rsidRPr="005F61A7">
        <w:rPr>
          <w:rFonts w:ascii="Garamond" w:hAnsi="Garamond"/>
          <w:color w:val="000000" w:themeColor="text1"/>
          <w:sz w:val="24"/>
          <w:szCs w:val="24"/>
        </w:rPr>
        <w:t>a fenti pontok alá</w:t>
      </w:r>
      <w:r w:rsidRPr="005F61A7">
        <w:rPr>
          <w:rFonts w:ascii="Garamond" w:hAnsi="Garamond"/>
          <w:color w:val="000000" w:themeColor="text1"/>
          <w:sz w:val="24"/>
          <w:szCs w:val="24"/>
        </w:rPr>
        <w:t xml:space="preserve"> nem tartozó ügy</w:t>
      </w:r>
      <w:r w:rsidR="002613C6" w:rsidRPr="005F61A7">
        <w:rPr>
          <w:rFonts w:ascii="Garamond" w:hAnsi="Garamond"/>
          <w:color w:val="000000" w:themeColor="text1"/>
          <w:sz w:val="24"/>
          <w:szCs w:val="24"/>
        </w:rPr>
        <w:t>;</w:t>
      </w:r>
    </w:p>
    <w:p w14:paraId="27C534BF" w14:textId="70AC66C9"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eljár valamennyi, a Szellemi Alkotás Alkotójával kapcsolatos díjfizetésre vonatkozó szerződés </w:t>
      </w:r>
      <w:r w:rsidR="00F33B5C" w:rsidRPr="005F61A7">
        <w:rPr>
          <w:rFonts w:ascii="Garamond" w:hAnsi="Garamond"/>
          <w:color w:val="000000" w:themeColor="text1"/>
          <w:sz w:val="24"/>
          <w:szCs w:val="24"/>
        </w:rPr>
        <w:t>ügyében</w:t>
      </w:r>
      <w:r w:rsidRPr="005F61A7">
        <w:rPr>
          <w:rFonts w:ascii="Garamond" w:hAnsi="Garamond"/>
          <w:color w:val="000000" w:themeColor="text1"/>
          <w:sz w:val="24"/>
          <w:szCs w:val="24"/>
        </w:rPr>
        <w:t>;</w:t>
      </w:r>
    </w:p>
    <w:p w14:paraId="53853A29" w14:textId="086E5963"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kijelöli a Szellemi Tulajdon Bizottság </w:t>
      </w:r>
      <w:r w:rsidR="00EC208C" w:rsidRPr="005F61A7">
        <w:rPr>
          <w:rFonts w:ascii="Garamond" w:hAnsi="Garamond"/>
          <w:color w:val="000000" w:themeColor="text1"/>
          <w:sz w:val="24"/>
          <w:szCs w:val="24"/>
        </w:rPr>
        <w:t xml:space="preserve">legalább </w:t>
      </w:r>
      <w:r w:rsidR="00CF1EB2" w:rsidRPr="005F61A7">
        <w:rPr>
          <w:rFonts w:ascii="Garamond" w:hAnsi="Garamond"/>
          <w:color w:val="000000" w:themeColor="text1"/>
          <w:sz w:val="24"/>
          <w:szCs w:val="24"/>
        </w:rPr>
        <w:t xml:space="preserve">2 </w:t>
      </w:r>
      <w:r w:rsidRPr="005F61A7">
        <w:rPr>
          <w:rFonts w:ascii="Garamond" w:hAnsi="Garamond"/>
          <w:color w:val="000000" w:themeColor="text1"/>
          <w:sz w:val="24"/>
          <w:szCs w:val="24"/>
        </w:rPr>
        <w:t xml:space="preserve">további tagját </w:t>
      </w:r>
      <w:r w:rsidR="00480CA9"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Pr="005F61A7">
        <w:rPr>
          <w:rFonts w:ascii="Garamond" w:hAnsi="Garamond"/>
          <w:color w:val="000000" w:themeColor="text1"/>
          <w:sz w:val="24"/>
          <w:szCs w:val="24"/>
        </w:rPr>
        <w:t>en</w:t>
      </w:r>
      <w:proofErr w:type="gramEnd"/>
      <w:r w:rsidRPr="005F61A7">
        <w:rPr>
          <w:rFonts w:ascii="Garamond" w:hAnsi="Garamond"/>
          <w:color w:val="000000" w:themeColor="text1"/>
          <w:sz w:val="24"/>
          <w:szCs w:val="24"/>
        </w:rPr>
        <w:t xml:space="preserve"> felül</w:t>
      </w:r>
      <w:r w:rsidR="00223A94" w:rsidRPr="005F61A7">
        <w:rPr>
          <w:rFonts w:ascii="Garamond" w:hAnsi="Garamond"/>
          <w:color w:val="000000" w:themeColor="text1"/>
          <w:sz w:val="24"/>
          <w:szCs w:val="24"/>
        </w:rPr>
        <w:t>.</w:t>
      </w:r>
    </w:p>
    <w:p w14:paraId="39150844" w14:textId="03151E9D" w:rsidR="002613C6" w:rsidRPr="005F61A7" w:rsidRDefault="002613C6" w:rsidP="004C555E">
      <w:pPr>
        <w:pStyle w:val="Trzsszveg"/>
        <w:spacing w:after="120"/>
        <w:ind w:hanging="624"/>
        <w:rPr>
          <w:rFonts w:ascii="Garamond" w:hAnsi="Garamond"/>
          <w:color w:val="000000" w:themeColor="text1"/>
          <w:sz w:val="24"/>
          <w:szCs w:val="24"/>
        </w:rPr>
      </w:pPr>
      <w:bookmarkStart w:id="88" w:name="_Ref72155860"/>
      <w:r w:rsidRPr="005F61A7">
        <w:rPr>
          <w:rFonts w:ascii="Garamond" w:hAnsi="Garamond"/>
          <w:color w:val="000000" w:themeColor="text1"/>
          <w:sz w:val="24"/>
          <w:szCs w:val="24"/>
        </w:rPr>
        <w:t xml:space="preserve">A </w:t>
      </w:r>
      <w:r w:rsidR="00EC208C" w:rsidRPr="005F61A7">
        <w:rPr>
          <w:rFonts w:ascii="Garamond" w:hAnsi="Garamond"/>
          <w:color w:val="000000" w:themeColor="text1"/>
          <w:sz w:val="24"/>
          <w:szCs w:val="24"/>
        </w:rPr>
        <w:t xml:space="preserve">legalább </w:t>
      </w:r>
      <w:r w:rsidR="00CF1EB2" w:rsidRPr="005F61A7">
        <w:rPr>
          <w:rFonts w:ascii="Garamond" w:hAnsi="Garamond"/>
          <w:color w:val="000000" w:themeColor="text1"/>
          <w:sz w:val="24"/>
          <w:szCs w:val="24"/>
        </w:rPr>
        <w:t>3</w:t>
      </w:r>
      <w:r w:rsidRPr="005F61A7">
        <w:rPr>
          <w:rFonts w:ascii="Garamond" w:hAnsi="Garamond"/>
          <w:color w:val="000000" w:themeColor="text1"/>
          <w:sz w:val="24"/>
          <w:szCs w:val="24"/>
        </w:rPr>
        <w:t xml:space="preserve"> tagból álló </w:t>
      </w:r>
      <w:r w:rsidRPr="005F61A7">
        <w:rPr>
          <w:rFonts w:ascii="Garamond" w:hAnsi="Garamond"/>
          <w:b/>
          <w:color w:val="000000" w:themeColor="text1"/>
          <w:sz w:val="24"/>
          <w:szCs w:val="24"/>
        </w:rPr>
        <w:t>Szellemi Tulajdon Bizottság</w:t>
      </w:r>
      <w:r w:rsidRPr="005F61A7">
        <w:rPr>
          <w:rFonts w:ascii="Garamond" w:hAnsi="Garamond"/>
          <w:color w:val="000000" w:themeColor="text1"/>
          <w:sz w:val="24"/>
          <w:szCs w:val="24"/>
        </w:rPr>
        <w:t xml:space="preserve"> feladatai és felelősségei közé tartozik</w:t>
      </w:r>
      <w:r w:rsidR="00382261" w:rsidRPr="005F61A7">
        <w:rPr>
          <w:rFonts w:ascii="Garamond" w:hAnsi="Garamond"/>
          <w:color w:val="000000" w:themeColor="text1"/>
          <w:sz w:val="24"/>
          <w:szCs w:val="24"/>
        </w:rPr>
        <w:t xml:space="preserve"> különösen, de nem kizárólagosan</w:t>
      </w:r>
      <w:r w:rsidRPr="005F61A7">
        <w:rPr>
          <w:rFonts w:ascii="Garamond" w:hAnsi="Garamond"/>
          <w:color w:val="000000" w:themeColor="text1"/>
          <w:sz w:val="24"/>
          <w:szCs w:val="24"/>
        </w:rPr>
        <w:t>, hogy:</w:t>
      </w:r>
      <w:bookmarkEnd w:id="88"/>
    </w:p>
    <w:p w14:paraId="76EAFC94" w14:textId="0709EF85"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értékeli a Szellemi Alkotással kapcsolatos,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által elvégzett feladatok eredményét;</w:t>
      </w:r>
    </w:p>
    <w:p w14:paraId="2FE8BED7" w14:textId="0D68727A"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javaslatot tesz a Szellemi Alkotásokkal kapcsolatos stratégiai kérdésekben, és felterjeszti </w:t>
      </w:r>
      <w:r w:rsidR="00D3203D" w:rsidRPr="005F61A7">
        <w:rPr>
          <w:rFonts w:ascii="Garamond" w:hAnsi="Garamond"/>
          <w:color w:val="000000" w:themeColor="text1"/>
          <w:sz w:val="24"/>
          <w:szCs w:val="24"/>
        </w:rPr>
        <w:t xml:space="preserve">azt </w:t>
      </w:r>
      <w:r w:rsidR="009505CE" w:rsidRPr="005F61A7">
        <w:rPr>
          <w:rFonts w:ascii="Garamond" w:hAnsi="Garamond"/>
          <w:color w:val="000000" w:themeColor="text1"/>
          <w:sz w:val="24"/>
          <w:szCs w:val="24"/>
        </w:rPr>
        <w:t xml:space="preserve">döntésre </w:t>
      </w:r>
      <w:r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402B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felé, az alábbi esetkörben:</w:t>
      </w:r>
    </w:p>
    <w:p w14:paraId="0EEE085D" w14:textId="6D104EAC"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Szellemi Alkotás befogadása vagy elutasítása;</w:t>
      </w:r>
    </w:p>
    <w:p w14:paraId="25A71F9C" w14:textId="20F02E59" w:rsidR="006B6C06" w:rsidRPr="005F61A7" w:rsidRDefault="00D3203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b</w:t>
      </w:r>
      <w:r w:rsidR="006B6C06" w:rsidRPr="005F61A7">
        <w:rPr>
          <w:rFonts w:ascii="Garamond" w:hAnsi="Garamond"/>
          <w:color w:val="000000" w:themeColor="text1"/>
          <w:sz w:val="24"/>
          <w:szCs w:val="24"/>
        </w:rPr>
        <w:t xml:space="preserve">efogadott Szellemi Alkotáshoz, </w:t>
      </w:r>
      <w:r w:rsidR="009150BA" w:rsidRPr="005F61A7">
        <w:rPr>
          <w:rFonts w:ascii="Garamond" w:hAnsi="Garamond"/>
          <w:color w:val="000000" w:themeColor="text1"/>
          <w:sz w:val="24"/>
          <w:szCs w:val="24"/>
        </w:rPr>
        <w:t>valamint</w:t>
      </w:r>
      <w:r w:rsidR="006B6C06" w:rsidRPr="005F61A7">
        <w:rPr>
          <w:rFonts w:ascii="Garamond" w:hAnsi="Garamond"/>
          <w:color w:val="000000" w:themeColor="text1"/>
          <w:sz w:val="24"/>
          <w:szCs w:val="24"/>
        </w:rPr>
        <w:t xml:space="preserve"> Szellemi Tulajdonhoz kapcsolódó jogról való lemondás;</w:t>
      </w:r>
    </w:p>
    <w:p w14:paraId="5CC38B7C" w14:textId="038ACD07" w:rsidR="002613C6" w:rsidRPr="005F61A7" w:rsidRDefault="00FD49BF"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2613C6" w:rsidRPr="005F61A7">
        <w:rPr>
          <w:rFonts w:ascii="Garamond" w:hAnsi="Garamond"/>
          <w:color w:val="000000" w:themeColor="text1"/>
          <w:sz w:val="24"/>
          <w:szCs w:val="24"/>
        </w:rPr>
        <w:t xml:space="preserve">Szellemi Alkotások </w:t>
      </w:r>
      <w:r w:rsidR="006B6C06" w:rsidRPr="005F61A7">
        <w:rPr>
          <w:rFonts w:ascii="Garamond" w:hAnsi="Garamond"/>
          <w:color w:val="000000" w:themeColor="text1"/>
          <w:sz w:val="24"/>
          <w:szCs w:val="24"/>
        </w:rPr>
        <w:t xml:space="preserve">és a Szellemi Tulajdon </w:t>
      </w:r>
      <w:r w:rsidR="002613C6" w:rsidRPr="005F61A7">
        <w:rPr>
          <w:rFonts w:ascii="Garamond" w:hAnsi="Garamond"/>
          <w:color w:val="000000" w:themeColor="text1"/>
          <w:sz w:val="24"/>
          <w:szCs w:val="24"/>
        </w:rPr>
        <w:t>védelmével kapcsolatos valamennyi stratégiai kérdés, ideértve a védelmi intézkedések mellőzését és a lemondást a Szellemi Alkotás védelméről, valamint az oltalom fenntartási díjának esedékességét megelőzően az oltalom fenntartásáról;</w:t>
      </w:r>
    </w:p>
    <w:p w14:paraId="54CAFA9F" w14:textId="392ED397"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ával kapcsolatos kérdések;</w:t>
      </w:r>
    </w:p>
    <w:p w14:paraId="09FD9928" w14:textId="59CE2B03"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ából a </w:t>
      </w:r>
      <w:r w:rsidR="006402BF">
        <w:rPr>
          <w:rFonts w:ascii="Garamond" w:hAnsi="Garamond"/>
          <w:color w:val="000000" w:themeColor="text1"/>
          <w:sz w:val="24"/>
          <w:szCs w:val="24"/>
        </w:rPr>
        <w:t>CSFK-ho</w:t>
      </w:r>
      <w:r w:rsidRPr="005F61A7">
        <w:rPr>
          <w:rFonts w:ascii="Garamond" w:hAnsi="Garamond"/>
          <w:color w:val="000000" w:themeColor="text1"/>
          <w:sz w:val="24"/>
          <w:szCs w:val="24"/>
        </w:rPr>
        <w:t xml:space="preserve">z befolyt </w:t>
      </w:r>
      <w:r w:rsidR="006B6C06" w:rsidRPr="005F61A7">
        <w:rPr>
          <w:rFonts w:ascii="Garamond" w:hAnsi="Garamond"/>
          <w:color w:val="000000" w:themeColor="text1"/>
          <w:sz w:val="24"/>
          <w:szCs w:val="24"/>
        </w:rPr>
        <w:t>Nettó hasznosítási</w:t>
      </w:r>
      <w:r w:rsidRPr="005F61A7">
        <w:rPr>
          <w:rFonts w:ascii="Garamond" w:hAnsi="Garamond"/>
          <w:color w:val="000000" w:themeColor="text1"/>
          <w:sz w:val="24"/>
          <w:szCs w:val="24"/>
        </w:rPr>
        <w:t xml:space="preserve"> </w:t>
      </w:r>
      <w:r w:rsidR="0054189B" w:rsidRPr="005F61A7">
        <w:rPr>
          <w:rFonts w:ascii="Garamond" w:hAnsi="Garamond"/>
          <w:color w:val="000000" w:themeColor="text1"/>
          <w:sz w:val="24"/>
          <w:szCs w:val="24"/>
        </w:rPr>
        <w:t xml:space="preserve">bevétel </w:t>
      </w:r>
      <w:r w:rsidRPr="005F61A7">
        <w:rPr>
          <w:rFonts w:ascii="Garamond" w:hAnsi="Garamond"/>
          <w:color w:val="000000" w:themeColor="text1"/>
          <w:sz w:val="24"/>
          <w:szCs w:val="24"/>
        </w:rPr>
        <w:t xml:space="preserve">felosztása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adta kereteken belül;</w:t>
      </w:r>
    </w:p>
    <w:p w14:paraId="6EC37B80" w14:textId="1E332C8A" w:rsidR="002613C6" w:rsidRPr="005F61A7" w:rsidRDefault="00D3203D"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j</w:t>
      </w:r>
      <w:r w:rsidR="002613C6" w:rsidRPr="005F61A7">
        <w:rPr>
          <w:rFonts w:ascii="Garamond" w:hAnsi="Garamond"/>
          <w:color w:val="000000" w:themeColor="text1"/>
          <w:sz w:val="24"/>
          <w:szCs w:val="24"/>
        </w:rPr>
        <w:t xml:space="preserve">ogérvényesítési ügyek, </w:t>
      </w:r>
      <w:r w:rsidR="001122A7" w:rsidRPr="005F61A7">
        <w:rPr>
          <w:rFonts w:ascii="Garamond" w:hAnsi="Garamond"/>
          <w:color w:val="000000" w:themeColor="text1"/>
          <w:sz w:val="24"/>
          <w:szCs w:val="24"/>
        </w:rPr>
        <w:t>S</w:t>
      </w:r>
      <w:r w:rsidR="002613C6" w:rsidRPr="005F61A7">
        <w:rPr>
          <w:rFonts w:ascii="Garamond" w:hAnsi="Garamond"/>
          <w:color w:val="000000" w:themeColor="text1"/>
          <w:sz w:val="24"/>
          <w:szCs w:val="24"/>
        </w:rPr>
        <w:t xml:space="preserve">zellemi </w:t>
      </w:r>
      <w:r w:rsidR="001122A7" w:rsidRPr="005F61A7">
        <w:rPr>
          <w:rFonts w:ascii="Garamond" w:hAnsi="Garamond"/>
          <w:color w:val="000000" w:themeColor="text1"/>
          <w:sz w:val="24"/>
          <w:szCs w:val="24"/>
        </w:rPr>
        <w:t>T</w:t>
      </w:r>
      <w:r w:rsidR="002613C6" w:rsidRPr="005F61A7">
        <w:rPr>
          <w:rFonts w:ascii="Garamond" w:hAnsi="Garamond"/>
          <w:color w:val="000000" w:themeColor="text1"/>
          <w:sz w:val="24"/>
          <w:szCs w:val="24"/>
        </w:rPr>
        <w:t>ulajdonnal kapcsolatos jogviták;</w:t>
      </w:r>
    </w:p>
    <w:p w14:paraId="5C65DEC0" w14:textId="3DE9491C"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Szellemi </w:t>
      </w:r>
      <w:proofErr w:type="gramStart"/>
      <w:r w:rsidRPr="005F61A7">
        <w:rPr>
          <w:rFonts w:ascii="Garamond" w:hAnsi="Garamond"/>
          <w:color w:val="000000" w:themeColor="text1"/>
          <w:sz w:val="24"/>
          <w:szCs w:val="24"/>
        </w:rPr>
        <w:t>Alkotásokkal</w:t>
      </w:r>
      <w:proofErr w:type="gramEnd"/>
      <w:r w:rsidRPr="005F61A7">
        <w:rPr>
          <w:rFonts w:ascii="Garamond" w:hAnsi="Garamond"/>
          <w:color w:val="000000" w:themeColor="text1"/>
          <w:sz w:val="24"/>
          <w:szCs w:val="24"/>
        </w:rPr>
        <w:t xml:space="preserve"> kapcsolatos publikációkkal és közlésekkel </w:t>
      </w:r>
      <w:r w:rsidR="00A25985" w:rsidRPr="005F61A7">
        <w:rPr>
          <w:rFonts w:ascii="Garamond" w:hAnsi="Garamond"/>
          <w:color w:val="000000" w:themeColor="text1"/>
          <w:sz w:val="24"/>
          <w:szCs w:val="24"/>
        </w:rPr>
        <w:t xml:space="preserve">összefüggő </w:t>
      </w:r>
      <w:r w:rsidRPr="005F61A7">
        <w:rPr>
          <w:rFonts w:ascii="Garamond" w:hAnsi="Garamond"/>
          <w:color w:val="000000" w:themeColor="text1"/>
          <w:sz w:val="24"/>
          <w:szCs w:val="24"/>
        </w:rPr>
        <w:t>állásfoglalási kérések</w:t>
      </w:r>
      <w:r w:rsidR="00A25985" w:rsidRPr="005F61A7">
        <w:rPr>
          <w:rFonts w:ascii="Garamond" w:hAnsi="Garamond"/>
          <w:color w:val="000000" w:themeColor="text1"/>
          <w:sz w:val="24"/>
          <w:szCs w:val="24"/>
        </w:rPr>
        <w:t xml:space="preserve"> ügyé</w:t>
      </w:r>
      <w:r w:rsidRPr="005F61A7">
        <w:rPr>
          <w:rFonts w:ascii="Garamond" w:hAnsi="Garamond"/>
          <w:color w:val="000000" w:themeColor="text1"/>
          <w:sz w:val="24"/>
          <w:szCs w:val="24"/>
        </w:rPr>
        <w:t>ben</w:t>
      </w:r>
      <w:r w:rsidR="00A448D5" w:rsidRPr="005F61A7">
        <w:rPr>
          <w:rFonts w:ascii="Garamond" w:hAnsi="Garamond"/>
          <w:color w:val="000000" w:themeColor="text1"/>
          <w:sz w:val="24"/>
          <w:szCs w:val="24"/>
        </w:rPr>
        <w:t>, valamint</w:t>
      </w:r>
    </w:p>
    <w:p w14:paraId="4B12C352" w14:textId="39A68AF1" w:rsidR="00A448D5" w:rsidRPr="005F61A7" w:rsidRDefault="00A448D5"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Alkotással kapcsolatos minden további</w:t>
      </w:r>
      <w:r w:rsidR="00A25985"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a fenti pontok alá nem tartozó ügyben</w:t>
      </w:r>
      <w:r w:rsidR="00A25985" w:rsidRPr="005F61A7">
        <w:rPr>
          <w:rFonts w:ascii="Garamond" w:hAnsi="Garamond"/>
          <w:color w:val="000000" w:themeColor="text1"/>
          <w:sz w:val="24"/>
          <w:szCs w:val="24"/>
        </w:rPr>
        <w:t>;</w:t>
      </w:r>
    </w:p>
    <w:p w14:paraId="4B1F5254" w14:textId="3A3DA3B6"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eseti jelleggel, tanácskozási joggal bíró, szavazati jog nélküli tagot vonhat be üléseibe.</w:t>
      </w:r>
    </w:p>
    <w:p w14:paraId="69BE4EB6" w14:textId="5554E7F5" w:rsidR="00B61480" w:rsidRPr="005F61A7" w:rsidRDefault="00B61480" w:rsidP="004C555E">
      <w:pPr>
        <w:pStyle w:val="Trzsszveg2"/>
        <w:spacing w:after="0"/>
        <w:ind w:left="1049" w:hanging="425"/>
        <w:rPr>
          <w:rFonts w:ascii="Garamond" w:hAnsi="Garamond"/>
          <w:color w:val="000000" w:themeColor="text1"/>
          <w:sz w:val="24"/>
          <w:szCs w:val="24"/>
        </w:rPr>
      </w:pPr>
      <w:r w:rsidRPr="005F61A7">
        <w:rPr>
          <w:rFonts w:ascii="Garamond" w:hAnsi="Garamond"/>
          <w:color w:val="000000" w:themeColor="text1"/>
          <w:sz w:val="24"/>
          <w:szCs w:val="24"/>
        </w:rPr>
        <w:t>A Szellemi Tulajdon Bizottság</w:t>
      </w:r>
      <w:r w:rsidR="007458E6" w:rsidRPr="005F61A7">
        <w:rPr>
          <w:rFonts w:ascii="Garamond" w:hAnsi="Garamond"/>
          <w:color w:val="000000" w:themeColor="text1"/>
          <w:sz w:val="24"/>
          <w:szCs w:val="24"/>
        </w:rPr>
        <w:t>ra vonatkozó általános szabályokat a</w:t>
      </w:r>
      <w:r w:rsidR="00F02ECE" w:rsidRPr="005F61A7">
        <w:rPr>
          <w:rFonts w:ascii="Garamond" w:hAnsi="Garamond"/>
          <w:color w:val="000000" w:themeColor="text1"/>
          <w:sz w:val="24"/>
          <w:szCs w:val="24"/>
        </w:rPr>
        <w:t xml:space="preserve"> </w:t>
      </w:r>
      <w:r w:rsidR="00F02ECE" w:rsidRPr="005F61A7">
        <w:rPr>
          <w:rFonts w:ascii="Garamond" w:hAnsi="Garamond"/>
          <w:color w:val="000000" w:themeColor="text1"/>
          <w:sz w:val="24"/>
          <w:szCs w:val="24"/>
        </w:rPr>
        <w:fldChar w:fldCharType="begin"/>
      </w:r>
      <w:r w:rsidR="00F02ECE" w:rsidRPr="005F61A7">
        <w:rPr>
          <w:rFonts w:ascii="Garamond" w:hAnsi="Garamond"/>
          <w:color w:val="000000" w:themeColor="text1"/>
          <w:sz w:val="24"/>
          <w:szCs w:val="24"/>
        </w:rPr>
        <w:instrText xml:space="preserve"> REF _Ref76575128 \r \h </w:instrText>
      </w:r>
      <w:r w:rsidR="001B577A" w:rsidRPr="005F61A7">
        <w:rPr>
          <w:rFonts w:ascii="Garamond" w:hAnsi="Garamond"/>
          <w:color w:val="000000" w:themeColor="text1"/>
          <w:sz w:val="24"/>
          <w:szCs w:val="24"/>
        </w:rPr>
        <w:instrText xml:space="preserve"> \* MERGEFORMAT </w:instrText>
      </w:r>
      <w:r w:rsidR="00F02ECE" w:rsidRPr="005F61A7">
        <w:rPr>
          <w:rFonts w:ascii="Garamond" w:hAnsi="Garamond"/>
          <w:color w:val="000000" w:themeColor="text1"/>
          <w:sz w:val="24"/>
          <w:szCs w:val="24"/>
        </w:rPr>
      </w:r>
      <w:r w:rsidR="00F02ECE"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VI</w:t>
      </w:r>
      <w:r w:rsidR="004113A5">
        <w:rPr>
          <w:rFonts w:ascii="Garamond" w:hAnsi="Garamond"/>
          <w:color w:val="000000" w:themeColor="text1"/>
          <w:sz w:val="24"/>
          <w:szCs w:val="24"/>
        </w:rPr>
        <w:t>I</w:t>
      </w:r>
      <w:r w:rsidR="0094397A" w:rsidRPr="005F61A7">
        <w:rPr>
          <w:rFonts w:ascii="Garamond" w:hAnsi="Garamond"/>
          <w:color w:val="000000" w:themeColor="text1"/>
          <w:sz w:val="24"/>
          <w:szCs w:val="24"/>
        </w:rPr>
        <w:t>I.7</w:t>
      </w:r>
      <w:r w:rsidR="00F02ECE" w:rsidRPr="005F61A7">
        <w:rPr>
          <w:rFonts w:ascii="Garamond" w:hAnsi="Garamond"/>
          <w:color w:val="000000" w:themeColor="text1"/>
          <w:sz w:val="24"/>
          <w:szCs w:val="24"/>
        </w:rPr>
        <w:fldChar w:fldCharType="end"/>
      </w:r>
      <w:r w:rsidR="00A25985" w:rsidRPr="005F61A7">
        <w:rPr>
          <w:rFonts w:ascii="Garamond" w:hAnsi="Garamond"/>
          <w:color w:val="000000" w:themeColor="text1"/>
          <w:sz w:val="24"/>
          <w:szCs w:val="24"/>
        </w:rPr>
        <w:t>.</w:t>
      </w:r>
      <w:r w:rsidR="00F02ECE" w:rsidRPr="005F61A7">
        <w:rPr>
          <w:rFonts w:ascii="Garamond" w:hAnsi="Garamond"/>
          <w:color w:val="000000" w:themeColor="text1"/>
          <w:sz w:val="24"/>
          <w:szCs w:val="24"/>
        </w:rPr>
        <w:t xml:space="preserve"> </w:t>
      </w:r>
      <w:r w:rsidR="00081609" w:rsidRPr="005F61A7">
        <w:rPr>
          <w:rFonts w:ascii="Garamond" w:hAnsi="Garamond"/>
          <w:color w:val="000000" w:themeColor="text1"/>
          <w:sz w:val="24"/>
          <w:szCs w:val="24"/>
        </w:rPr>
        <w:t>al</w:t>
      </w:r>
      <w:r w:rsidR="00F02ECE" w:rsidRPr="005F61A7">
        <w:rPr>
          <w:rFonts w:ascii="Garamond" w:hAnsi="Garamond"/>
          <w:color w:val="000000" w:themeColor="text1"/>
          <w:sz w:val="24"/>
          <w:szCs w:val="24"/>
        </w:rPr>
        <w:t>fejezet</w:t>
      </w:r>
      <w:r w:rsidR="007458E6" w:rsidRPr="005F61A7">
        <w:rPr>
          <w:rFonts w:ascii="Garamond" w:hAnsi="Garamond"/>
          <w:color w:val="000000" w:themeColor="text1"/>
          <w:sz w:val="24"/>
          <w:szCs w:val="24"/>
        </w:rPr>
        <w:t xml:space="preserve"> tartalmazza, ezen felül az</w:t>
      </w:r>
      <w:r w:rsidRPr="005F61A7">
        <w:rPr>
          <w:rFonts w:ascii="Garamond" w:hAnsi="Garamond"/>
          <w:color w:val="000000" w:themeColor="text1"/>
          <w:sz w:val="24"/>
          <w:szCs w:val="24"/>
        </w:rPr>
        <w:t xml:space="preserve"> összetételé</w:t>
      </w:r>
      <w:r w:rsidR="007458E6" w:rsidRPr="005F61A7">
        <w:rPr>
          <w:rFonts w:ascii="Garamond" w:hAnsi="Garamond"/>
          <w:color w:val="000000" w:themeColor="text1"/>
          <w:sz w:val="24"/>
          <w:szCs w:val="24"/>
        </w:rPr>
        <w:t>re</w:t>
      </w:r>
      <w:r w:rsidRPr="005F61A7">
        <w:rPr>
          <w:rFonts w:ascii="Garamond" w:hAnsi="Garamond"/>
          <w:color w:val="000000" w:themeColor="text1"/>
          <w:sz w:val="24"/>
          <w:szCs w:val="24"/>
        </w:rPr>
        <w:t xml:space="preserve"> és </w:t>
      </w:r>
      <w:r w:rsidR="007458E6" w:rsidRPr="005F61A7">
        <w:rPr>
          <w:rFonts w:ascii="Garamond" w:hAnsi="Garamond"/>
          <w:color w:val="000000" w:themeColor="text1"/>
          <w:sz w:val="24"/>
          <w:szCs w:val="24"/>
        </w:rPr>
        <w:t xml:space="preserve">a tagjai </w:t>
      </w:r>
      <w:r w:rsidRPr="005F61A7">
        <w:rPr>
          <w:rFonts w:ascii="Garamond" w:hAnsi="Garamond"/>
          <w:color w:val="000000" w:themeColor="text1"/>
          <w:sz w:val="24"/>
          <w:szCs w:val="24"/>
        </w:rPr>
        <w:t>megválasztásá</w:t>
      </w:r>
      <w:r w:rsidR="007458E6" w:rsidRPr="005F61A7">
        <w:rPr>
          <w:rFonts w:ascii="Garamond" w:hAnsi="Garamond"/>
          <w:color w:val="000000" w:themeColor="text1"/>
          <w:sz w:val="24"/>
          <w:szCs w:val="24"/>
        </w:rPr>
        <w:t>ra vonatkozó</w:t>
      </w:r>
      <w:r w:rsidR="00165842" w:rsidRPr="005F61A7">
        <w:rPr>
          <w:rFonts w:ascii="Garamond" w:hAnsi="Garamond"/>
          <w:color w:val="000000" w:themeColor="text1"/>
          <w:sz w:val="24"/>
          <w:szCs w:val="24"/>
        </w:rPr>
        <w:t xml:space="preserve"> további</w:t>
      </w:r>
      <w:r w:rsidRPr="005F61A7">
        <w:rPr>
          <w:rFonts w:ascii="Garamond" w:hAnsi="Garamond"/>
          <w:color w:val="000000" w:themeColor="text1"/>
          <w:sz w:val="24"/>
          <w:szCs w:val="24"/>
        </w:rPr>
        <w:t xml:space="preserve"> szabály</w:t>
      </w:r>
      <w:r w:rsidR="00165842" w:rsidRPr="005F61A7">
        <w:rPr>
          <w:rFonts w:ascii="Garamond" w:hAnsi="Garamond"/>
          <w:color w:val="000000" w:themeColor="text1"/>
          <w:sz w:val="24"/>
          <w:szCs w:val="24"/>
        </w:rPr>
        <w:t>oka</w:t>
      </w:r>
      <w:r w:rsidRPr="005F61A7">
        <w:rPr>
          <w:rFonts w:ascii="Garamond" w:hAnsi="Garamond"/>
          <w:color w:val="000000" w:themeColor="text1"/>
          <w:sz w:val="24"/>
          <w:szCs w:val="24"/>
        </w:rPr>
        <w:t xml:space="preserve">t a </w:t>
      </w:r>
      <w:r w:rsidR="00471380">
        <w:rPr>
          <w:rFonts w:ascii="Garamond" w:hAnsi="Garamond"/>
          <w:color w:val="000000" w:themeColor="text1"/>
          <w:sz w:val="24"/>
          <w:szCs w:val="24"/>
        </w:rPr>
        <w:t>Szabályzat</w:t>
      </w:r>
      <w:r w:rsidR="00081609"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alapján elkészített kutatóhelyi szabályzatok tartalmaz</w:t>
      </w:r>
      <w:r w:rsidR="00165842" w:rsidRPr="005F61A7">
        <w:rPr>
          <w:rFonts w:ascii="Garamond" w:hAnsi="Garamond"/>
          <w:color w:val="000000" w:themeColor="text1"/>
          <w:sz w:val="24"/>
          <w:szCs w:val="24"/>
        </w:rPr>
        <w:t>hatnak</w:t>
      </w:r>
      <w:r w:rsidRPr="005F61A7">
        <w:rPr>
          <w:rFonts w:ascii="Garamond" w:hAnsi="Garamond"/>
          <w:color w:val="000000" w:themeColor="text1"/>
          <w:sz w:val="24"/>
          <w:szCs w:val="24"/>
        </w:rPr>
        <w:t>.</w:t>
      </w:r>
    </w:p>
    <w:p w14:paraId="24D38F69" w14:textId="538FD0FA" w:rsidR="00E96238" w:rsidRPr="005F61A7" w:rsidRDefault="00E96238" w:rsidP="00CA6024">
      <w:pPr>
        <w:pStyle w:val="Trzsszveg"/>
        <w:numPr>
          <w:ilvl w:val="0"/>
          <w:numId w:val="0"/>
        </w:numPr>
        <w:spacing w:after="0"/>
        <w:ind w:left="567" w:hanging="567"/>
        <w:rPr>
          <w:rFonts w:ascii="Garamond" w:hAnsi="Garamond"/>
          <w:color w:val="000000" w:themeColor="text1"/>
          <w:sz w:val="24"/>
          <w:szCs w:val="24"/>
        </w:rPr>
      </w:pPr>
    </w:p>
    <w:p w14:paraId="14951B07" w14:textId="04238034" w:rsidR="00E96238" w:rsidRPr="005F61A7" w:rsidRDefault="006C6258" w:rsidP="006C6258">
      <w:pPr>
        <w:pStyle w:val="Trzsszveg"/>
        <w:numPr>
          <w:ilvl w:val="0"/>
          <w:numId w:val="0"/>
        </w:numPr>
        <w:spacing w:after="0"/>
        <w:ind w:left="567" w:hanging="567"/>
        <w:rPr>
          <w:rFonts w:ascii="Garamond" w:hAnsi="Garamond"/>
          <w:color w:val="000000" w:themeColor="text1"/>
          <w:sz w:val="24"/>
          <w:szCs w:val="24"/>
        </w:rPr>
      </w:pPr>
      <w:r w:rsidRPr="005F61A7">
        <w:rPr>
          <w:rFonts w:ascii="Garamond" w:hAnsi="Garamond"/>
          <w:color w:val="000000" w:themeColor="text1"/>
          <w:sz w:val="24"/>
          <w:szCs w:val="24"/>
        </w:rPr>
        <w:br w:type="page"/>
      </w:r>
    </w:p>
    <w:p w14:paraId="012DFCD9" w14:textId="1FC2E86B" w:rsidR="002613C6" w:rsidRPr="005F61A7" w:rsidRDefault="00A25985" w:rsidP="00CA6024">
      <w:pPr>
        <w:pStyle w:val="Cmsor2"/>
        <w:spacing w:before="0" w:after="0" w:line="276" w:lineRule="auto"/>
        <w:rPr>
          <w:rFonts w:ascii="Garamond" w:hAnsi="Garamond"/>
          <w:b w:val="0"/>
          <w:bCs/>
          <w:color w:val="000000" w:themeColor="text1"/>
          <w:szCs w:val="24"/>
        </w:rPr>
      </w:pPr>
      <w:bookmarkStart w:id="89" w:name="_Toc71213745"/>
      <w:bookmarkStart w:id="90" w:name="_Toc71887093"/>
      <w:r w:rsidRPr="005F61A7">
        <w:rPr>
          <w:rFonts w:ascii="Garamond" w:hAnsi="Garamond"/>
          <w:b w:val="0"/>
          <w:color w:val="000000" w:themeColor="text1"/>
          <w:szCs w:val="24"/>
        </w:rPr>
        <w:lastRenderedPageBreak/>
        <w:t xml:space="preserve">Az </w:t>
      </w:r>
      <w:r w:rsidR="0056268E" w:rsidRPr="005F61A7">
        <w:rPr>
          <w:rFonts w:ascii="Garamond" w:hAnsi="Garamond"/>
          <w:b w:val="0"/>
          <w:color w:val="000000" w:themeColor="text1"/>
          <w:szCs w:val="24"/>
        </w:rPr>
        <w:t>ELKH</w:t>
      </w:r>
      <w:r w:rsidR="002613C6" w:rsidRPr="005F61A7">
        <w:rPr>
          <w:rFonts w:ascii="Garamond" w:hAnsi="Garamond"/>
          <w:b w:val="0"/>
          <w:color w:val="000000" w:themeColor="text1"/>
          <w:szCs w:val="24"/>
        </w:rPr>
        <w:t xml:space="preserve"> </w:t>
      </w:r>
      <w:r w:rsidR="009D3C8F" w:rsidRPr="005F61A7">
        <w:rPr>
          <w:rFonts w:ascii="Garamond" w:hAnsi="Garamond"/>
          <w:b w:val="0"/>
          <w:color w:val="000000" w:themeColor="text1"/>
          <w:szCs w:val="24"/>
        </w:rPr>
        <w:t xml:space="preserve">Titkárság </w:t>
      </w:r>
      <w:r w:rsidR="002613C6" w:rsidRPr="005F61A7">
        <w:rPr>
          <w:rFonts w:ascii="Garamond" w:hAnsi="Garamond"/>
          <w:b w:val="0"/>
          <w:color w:val="000000" w:themeColor="text1"/>
          <w:szCs w:val="24"/>
        </w:rPr>
        <w:t>koordináció</w:t>
      </w:r>
      <w:bookmarkEnd w:id="89"/>
      <w:bookmarkEnd w:id="90"/>
      <w:r w:rsidR="009D3C8F" w:rsidRPr="005F61A7">
        <w:rPr>
          <w:rFonts w:ascii="Garamond" w:hAnsi="Garamond"/>
          <w:b w:val="0"/>
          <w:color w:val="000000" w:themeColor="text1"/>
          <w:szCs w:val="24"/>
        </w:rPr>
        <w:t>s feladatai</w:t>
      </w:r>
    </w:p>
    <w:p w14:paraId="4520C91E" w14:textId="77777777" w:rsidR="00E96238" w:rsidRPr="005F61A7" w:rsidRDefault="00E96238" w:rsidP="004C555E">
      <w:pPr>
        <w:spacing w:after="0"/>
        <w:rPr>
          <w:rFonts w:ascii="Garamond" w:hAnsi="Garamond"/>
          <w:color w:val="000000" w:themeColor="text1"/>
          <w:sz w:val="24"/>
          <w:szCs w:val="24"/>
        </w:rPr>
      </w:pPr>
    </w:p>
    <w:p w14:paraId="5C49D205" w14:textId="2734C1F9" w:rsidR="002613C6" w:rsidRPr="005F61A7" w:rsidRDefault="002613C6" w:rsidP="004C555E">
      <w:pPr>
        <w:pStyle w:val="Trzsszveg"/>
        <w:spacing w:after="120"/>
        <w:ind w:hanging="624"/>
        <w:rPr>
          <w:rFonts w:ascii="Garamond" w:hAnsi="Garamond"/>
          <w:color w:val="000000" w:themeColor="text1"/>
          <w:sz w:val="24"/>
          <w:szCs w:val="24"/>
        </w:rPr>
      </w:pPr>
      <w:bookmarkStart w:id="91" w:name="_Ref72232142"/>
      <w:r w:rsidRPr="005F61A7">
        <w:rPr>
          <w:rFonts w:ascii="Garamond" w:hAnsi="Garamond"/>
          <w:color w:val="000000" w:themeColor="text1"/>
          <w:sz w:val="24"/>
          <w:szCs w:val="24"/>
        </w:rPr>
        <w:t xml:space="preserve">Az </w:t>
      </w:r>
      <w:r w:rsidR="00E668B3" w:rsidRPr="005F61A7">
        <w:rPr>
          <w:rFonts w:ascii="Garamond" w:hAnsi="Garamond"/>
          <w:b/>
          <w:color w:val="000000" w:themeColor="text1"/>
          <w:sz w:val="24"/>
          <w:szCs w:val="24"/>
        </w:rPr>
        <w:t>Innovációs Főosztály</w:t>
      </w:r>
      <w:r w:rsidRPr="005F61A7">
        <w:rPr>
          <w:rFonts w:ascii="Garamond" w:hAnsi="Garamond"/>
          <w:color w:val="000000" w:themeColor="text1"/>
          <w:sz w:val="24"/>
          <w:szCs w:val="24"/>
        </w:rPr>
        <w:t xml:space="preserve"> feladatai és felelősségei közé tartozik, hogy:</w:t>
      </w:r>
      <w:bookmarkEnd w:id="91"/>
    </w:p>
    <w:p w14:paraId="170AE4B5" w14:textId="4014757B"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kidolgozza az ELKH</w:t>
      </w:r>
      <w:r w:rsidR="00EC104A" w:rsidRPr="005F61A7">
        <w:rPr>
          <w:rFonts w:ascii="Garamond" w:hAnsi="Garamond"/>
          <w:color w:val="000000" w:themeColor="text1"/>
          <w:sz w:val="24"/>
          <w:szCs w:val="24"/>
        </w:rPr>
        <w:t xml:space="preserve"> hálózati szintű hasznosítási keretrendszer</w:t>
      </w:r>
      <w:r w:rsidR="00205980" w:rsidRPr="005F61A7">
        <w:rPr>
          <w:rFonts w:ascii="Garamond" w:hAnsi="Garamond"/>
          <w:color w:val="000000" w:themeColor="text1"/>
          <w:sz w:val="24"/>
          <w:szCs w:val="24"/>
        </w:rPr>
        <w:t>ének</w:t>
      </w:r>
      <w:r w:rsidR="00EC104A" w:rsidRPr="005F61A7">
        <w:rPr>
          <w:rFonts w:ascii="Garamond" w:hAnsi="Garamond"/>
          <w:color w:val="000000" w:themeColor="text1"/>
          <w:sz w:val="24"/>
          <w:szCs w:val="24"/>
        </w:rPr>
        <w:t xml:space="preserve"> stratégiai </w:t>
      </w:r>
      <w:proofErr w:type="gramStart"/>
      <w:r w:rsidR="00EC104A" w:rsidRPr="005F61A7">
        <w:rPr>
          <w:rFonts w:ascii="Garamond" w:hAnsi="Garamond"/>
          <w:color w:val="000000" w:themeColor="text1"/>
          <w:sz w:val="24"/>
          <w:szCs w:val="24"/>
        </w:rPr>
        <w:t>dokumentumait</w:t>
      </w:r>
      <w:proofErr w:type="gramEnd"/>
      <w:r w:rsidRPr="005F61A7">
        <w:rPr>
          <w:rFonts w:ascii="Garamond" w:hAnsi="Garamond"/>
          <w:color w:val="000000" w:themeColor="text1"/>
          <w:sz w:val="24"/>
          <w:szCs w:val="24"/>
        </w:rPr>
        <w:t xml:space="preserve">, gondoskodik </w:t>
      </w:r>
      <w:r w:rsidR="00205980" w:rsidRPr="005F61A7">
        <w:rPr>
          <w:rFonts w:ascii="Garamond" w:hAnsi="Garamond"/>
          <w:color w:val="000000" w:themeColor="text1"/>
          <w:sz w:val="24"/>
          <w:szCs w:val="24"/>
        </w:rPr>
        <w:t xml:space="preserve">azok </w:t>
      </w:r>
      <w:r w:rsidRPr="005F61A7">
        <w:rPr>
          <w:rFonts w:ascii="Garamond" w:hAnsi="Garamond"/>
          <w:color w:val="000000" w:themeColor="text1"/>
          <w:sz w:val="24"/>
          <w:szCs w:val="24"/>
        </w:rPr>
        <w:t xml:space="preserve">frissítéséről, valamint a Kutatóhelyekkel együttműködve </w:t>
      </w:r>
      <w:r w:rsidR="002454A6" w:rsidRPr="005F61A7">
        <w:rPr>
          <w:rFonts w:ascii="Garamond" w:hAnsi="Garamond"/>
          <w:color w:val="000000" w:themeColor="text1"/>
          <w:sz w:val="24"/>
          <w:szCs w:val="24"/>
        </w:rPr>
        <w:t>gondoskodik</w:t>
      </w:r>
      <w:r w:rsidRPr="005F61A7">
        <w:rPr>
          <w:rFonts w:ascii="Garamond" w:hAnsi="Garamond"/>
          <w:color w:val="000000" w:themeColor="text1"/>
          <w:sz w:val="24"/>
          <w:szCs w:val="24"/>
        </w:rPr>
        <w:t xml:space="preserve"> </w:t>
      </w:r>
      <w:r w:rsidR="002454A6" w:rsidRPr="005F61A7">
        <w:rPr>
          <w:rFonts w:ascii="Garamond" w:hAnsi="Garamond"/>
          <w:color w:val="000000" w:themeColor="text1"/>
          <w:sz w:val="24"/>
          <w:szCs w:val="24"/>
        </w:rPr>
        <w:t>azok</w:t>
      </w:r>
      <w:r w:rsidRPr="005F61A7">
        <w:rPr>
          <w:rFonts w:ascii="Garamond" w:hAnsi="Garamond"/>
          <w:color w:val="000000" w:themeColor="text1"/>
          <w:sz w:val="24"/>
          <w:szCs w:val="24"/>
        </w:rPr>
        <w:t xml:space="preserve"> végrehajtásá</w:t>
      </w:r>
      <w:r w:rsidR="00C032E6" w:rsidRPr="005F61A7">
        <w:rPr>
          <w:rFonts w:ascii="Garamond" w:hAnsi="Garamond"/>
          <w:color w:val="000000" w:themeColor="text1"/>
          <w:sz w:val="24"/>
          <w:szCs w:val="24"/>
        </w:rPr>
        <w:t>ról</w:t>
      </w:r>
      <w:r w:rsidR="002454A6" w:rsidRPr="005F61A7">
        <w:rPr>
          <w:rFonts w:ascii="Garamond" w:hAnsi="Garamond"/>
          <w:color w:val="000000" w:themeColor="text1"/>
          <w:sz w:val="24"/>
          <w:szCs w:val="24"/>
        </w:rPr>
        <w:t>, alkalmazásá</w:t>
      </w:r>
      <w:r w:rsidR="00C032E6" w:rsidRPr="005F61A7">
        <w:rPr>
          <w:rFonts w:ascii="Garamond" w:hAnsi="Garamond"/>
          <w:color w:val="000000" w:themeColor="text1"/>
          <w:sz w:val="24"/>
          <w:szCs w:val="24"/>
        </w:rPr>
        <w:t>ról</w:t>
      </w:r>
      <w:r w:rsidRPr="005F61A7">
        <w:rPr>
          <w:rFonts w:ascii="Garamond" w:hAnsi="Garamond"/>
          <w:color w:val="000000" w:themeColor="text1"/>
          <w:sz w:val="24"/>
          <w:szCs w:val="24"/>
        </w:rPr>
        <w:t>;</w:t>
      </w:r>
    </w:p>
    <w:p w14:paraId="235DEA77" w14:textId="355381FD"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kidolgozza az </w:t>
      </w:r>
      <w:r w:rsidR="0056268E" w:rsidRPr="005F61A7">
        <w:rPr>
          <w:rFonts w:ascii="Garamond" w:hAnsi="Garamond"/>
          <w:color w:val="000000" w:themeColor="text1"/>
          <w:sz w:val="24"/>
          <w:szCs w:val="24"/>
        </w:rPr>
        <w:t>ELKH</w:t>
      </w:r>
      <w:r w:rsidRPr="005F61A7">
        <w:rPr>
          <w:rFonts w:ascii="Garamond" w:hAnsi="Garamond"/>
          <w:color w:val="000000" w:themeColor="text1"/>
          <w:sz w:val="24"/>
          <w:szCs w:val="24"/>
        </w:rPr>
        <w:t xml:space="preserve"> </w:t>
      </w:r>
      <w:r w:rsidR="005B6E53"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zellemitulajdon-kezelési </w:t>
      </w:r>
      <w:r w:rsidR="00471380">
        <w:rPr>
          <w:rFonts w:ascii="Garamond" w:hAnsi="Garamond"/>
          <w:color w:val="000000" w:themeColor="text1"/>
          <w:sz w:val="24"/>
          <w:szCs w:val="24"/>
        </w:rPr>
        <w:t>Szabályzat</w:t>
      </w:r>
      <w:r w:rsidR="003A58B4" w:rsidRPr="005F61A7">
        <w:rPr>
          <w:rFonts w:ascii="Garamond" w:hAnsi="Garamond"/>
          <w:color w:val="000000" w:themeColor="text1"/>
          <w:sz w:val="24"/>
          <w:szCs w:val="24"/>
        </w:rPr>
        <w:t>át</w:t>
      </w:r>
      <w:r w:rsidRPr="005F61A7">
        <w:rPr>
          <w:rFonts w:ascii="Garamond" w:hAnsi="Garamond"/>
          <w:color w:val="000000" w:themeColor="text1"/>
          <w:sz w:val="24"/>
          <w:szCs w:val="24"/>
        </w:rPr>
        <w:t>, gondoskodik a</w:t>
      </w:r>
      <w:r w:rsidR="00121FE7" w:rsidRPr="005F61A7">
        <w:rPr>
          <w:rFonts w:ascii="Garamond" w:hAnsi="Garamond"/>
          <w:color w:val="000000" w:themeColor="text1"/>
          <w:sz w:val="24"/>
          <w:szCs w:val="24"/>
        </w:rPr>
        <w:t>nnak</w:t>
      </w:r>
      <w:r w:rsidRPr="005F61A7">
        <w:rPr>
          <w:rFonts w:ascii="Garamond" w:hAnsi="Garamond"/>
          <w:color w:val="000000" w:themeColor="text1"/>
          <w:sz w:val="24"/>
          <w:szCs w:val="24"/>
        </w:rPr>
        <w:t xml:space="preserve"> frissítéséről, valamint </w:t>
      </w:r>
      <w:proofErr w:type="gramStart"/>
      <w:r w:rsidRPr="005F61A7">
        <w:rPr>
          <w:rFonts w:ascii="Garamond" w:hAnsi="Garamond"/>
          <w:color w:val="000000" w:themeColor="text1"/>
          <w:sz w:val="24"/>
          <w:szCs w:val="24"/>
        </w:rPr>
        <w:t>koordinálja</w:t>
      </w:r>
      <w:proofErr w:type="gramEnd"/>
      <w:r w:rsidRPr="005F61A7">
        <w:rPr>
          <w:rFonts w:ascii="Garamond" w:hAnsi="Garamond"/>
          <w:color w:val="000000" w:themeColor="text1"/>
          <w:sz w:val="24"/>
          <w:szCs w:val="24"/>
        </w:rPr>
        <w:t xml:space="preserve"> a kutatóhelyi </w:t>
      </w:r>
      <w:r w:rsidR="00F729D5"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zellemitulajdon-kezelési </w:t>
      </w:r>
      <w:r w:rsidR="00F729D5" w:rsidRPr="005F61A7">
        <w:rPr>
          <w:rFonts w:ascii="Garamond" w:hAnsi="Garamond"/>
          <w:color w:val="000000" w:themeColor="text1"/>
          <w:sz w:val="24"/>
          <w:szCs w:val="24"/>
        </w:rPr>
        <w:t>s</w:t>
      </w:r>
      <w:r w:rsidRPr="005F61A7">
        <w:rPr>
          <w:rFonts w:ascii="Garamond" w:hAnsi="Garamond"/>
          <w:color w:val="000000" w:themeColor="text1"/>
          <w:sz w:val="24"/>
          <w:szCs w:val="24"/>
        </w:rPr>
        <w:t>zabályzatok megújítását</w:t>
      </w:r>
      <w:r w:rsidR="00B36A9B"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és nyomon követi azok végrehajtását;</w:t>
      </w:r>
    </w:p>
    <w:p w14:paraId="64F899FD" w14:textId="027438BB" w:rsidR="002613C6" w:rsidRPr="005F61A7" w:rsidRDefault="002613C6" w:rsidP="004C555E">
      <w:pPr>
        <w:pStyle w:val="Trzsszveg2"/>
        <w:spacing w:after="120"/>
        <w:ind w:left="1049" w:hanging="425"/>
        <w:rPr>
          <w:rFonts w:ascii="Garamond" w:hAnsi="Garamond"/>
          <w:color w:val="000000" w:themeColor="text1"/>
          <w:sz w:val="24"/>
          <w:szCs w:val="24"/>
        </w:rPr>
      </w:pPr>
      <w:proofErr w:type="gramStart"/>
      <w:r w:rsidRPr="005F61A7">
        <w:rPr>
          <w:rFonts w:ascii="Garamond" w:hAnsi="Garamond"/>
          <w:color w:val="000000" w:themeColor="text1"/>
          <w:sz w:val="24"/>
          <w:szCs w:val="24"/>
        </w:rPr>
        <w:t>koordinálja</w:t>
      </w:r>
      <w:proofErr w:type="gramEnd"/>
      <w:r w:rsidRPr="005F61A7">
        <w:rPr>
          <w:rFonts w:ascii="Garamond" w:hAnsi="Garamond"/>
          <w:color w:val="000000" w:themeColor="text1"/>
          <w:sz w:val="24"/>
          <w:szCs w:val="24"/>
        </w:rPr>
        <w:t xml:space="preserve"> a Kutatóhelyeknél létrejövő hasznosítható </w:t>
      </w:r>
      <w:r w:rsidR="00A957CD" w:rsidRPr="005F61A7">
        <w:rPr>
          <w:rFonts w:ascii="Garamond" w:hAnsi="Garamond"/>
          <w:color w:val="000000" w:themeColor="text1"/>
          <w:sz w:val="24"/>
          <w:szCs w:val="24"/>
        </w:rPr>
        <w:t xml:space="preserve">Szellemi Alkotások </w:t>
      </w:r>
      <w:r w:rsidRPr="005F61A7">
        <w:rPr>
          <w:rFonts w:ascii="Garamond" w:hAnsi="Garamond"/>
          <w:color w:val="000000" w:themeColor="text1"/>
          <w:sz w:val="24"/>
          <w:szCs w:val="24"/>
        </w:rPr>
        <w:t xml:space="preserve">feltérképezését és nyilvántartását, </w:t>
      </w:r>
      <w:r w:rsidR="009E35FA" w:rsidRPr="005F61A7">
        <w:rPr>
          <w:rFonts w:ascii="Garamond" w:hAnsi="Garamond"/>
          <w:color w:val="000000" w:themeColor="text1"/>
          <w:sz w:val="24"/>
          <w:szCs w:val="24"/>
        </w:rPr>
        <w:t xml:space="preserve">a Nyilvántartásba vett Szellemi Alkotások tekintetében monitoring feladatokat lát el, </w:t>
      </w:r>
      <w:r w:rsidRPr="005F61A7">
        <w:rPr>
          <w:rFonts w:ascii="Garamond" w:hAnsi="Garamond"/>
          <w:color w:val="000000" w:themeColor="text1"/>
          <w:sz w:val="24"/>
          <w:szCs w:val="24"/>
        </w:rPr>
        <w:t xml:space="preserve">szükség esetén közvetlen kapcsolatot tart </w:t>
      </w:r>
      <w:r w:rsidR="00D96DC5" w:rsidRPr="005F61A7">
        <w:rPr>
          <w:rFonts w:ascii="Garamond" w:hAnsi="Garamond"/>
          <w:color w:val="000000" w:themeColor="text1"/>
          <w:sz w:val="24"/>
          <w:szCs w:val="24"/>
        </w:rPr>
        <w:t>az Alkot</w:t>
      </w:r>
      <w:r w:rsidRPr="005F61A7">
        <w:rPr>
          <w:rFonts w:ascii="Garamond" w:hAnsi="Garamond"/>
          <w:color w:val="000000" w:themeColor="text1"/>
          <w:sz w:val="24"/>
          <w:szCs w:val="24"/>
        </w:rPr>
        <w:t>ó</w:t>
      </w:r>
      <w:r w:rsidR="00910DEA" w:rsidRPr="005F61A7">
        <w:rPr>
          <w:rFonts w:ascii="Garamond" w:hAnsi="Garamond"/>
          <w:color w:val="000000" w:themeColor="text1"/>
          <w:sz w:val="24"/>
          <w:szCs w:val="24"/>
        </w:rPr>
        <w:t>v</w:t>
      </w:r>
      <w:r w:rsidRPr="005F61A7">
        <w:rPr>
          <w:rFonts w:ascii="Garamond" w:hAnsi="Garamond"/>
          <w:color w:val="000000" w:themeColor="text1"/>
          <w:sz w:val="24"/>
          <w:szCs w:val="24"/>
        </w:rPr>
        <w:t>al;</w:t>
      </w:r>
    </w:p>
    <w:p w14:paraId="3038790B" w14:textId="47852C80"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összefogja és </w:t>
      </w:r>
      <w:proofErr w:type="gramStart"/>
      <w:r w:rsidRPr="005F61A7">
        <w:rPr>
          <w:rFonts w:ascii="Garamond" w:hAnsi="Garamond"/>
          <w:color w:val="000000" w:themeColor="text1"/>
          <w:sz w:val="24"/>
          <w:szCs w:val="24"/>
        </w:rPr>
        <w:t>koordinálja</w:t>
      </w:r>
      <w:proofErr w:type="gramEnd"/>
      <w:r w:rsidRPr="005F61A7">
        <w:rPr>
          <w:rFonts w:ascii="Garamond" w:hAnsi="Garamond"/>
          <w:color w:val="000000" w:themeColor="text1"/>
          <w:sz w:val="24"/>
          <w:szCs w:val="24"/>
        </w:rPr>
        <w:t xml:space="preserve"> az </w:t>
      </w:r>
      <w:r w:rsidR="003F544C" w:rsidRPr="005F61A7">
        <w:rPr>
          <w:rFonts w:ascii="Garamond" w:hAnsi="Garamond"/>
          <w:color w:val="000000" w:themeColor="text1"/>
          <w:sz w:val="24"/>
          <w:szCs w:val="24"/>
        </w:rPr>
        <w:t>Innovációs menedzser</w:t>
      </w:r>
      <w:r w:rsidRPr="005F61A7">
        <w:rPr>
          <w:rFonts w:ascii="Garamond" w:hAnsi="Garamond"/>
          <w:color w:val="000000" w:themeColor="text1"/>
          <w:sz w:val="24"/>
          <w:szCs w:val="24"/>
        </w:rPr>
        <w:t>ek munkáját</w:t>
      </w:r>
      <w:r w:rsidR="004927CE" w:rsidRPr="005F61A7">
        <w:rPr>
          <w:rFonts w:ascii="Garamond" w:hAnsi="Garamond"/>
          <w:color w:val="000000" w:themeColor="text1"/>
          <w:sz w:val="24"/>
          <w:szCs w:val="24"/>
        </w:rPr>
        <w:t xml:space="preserve">, biztosítja az </w:t>
      </w:r>
      <w:r w:rsidR="003F544C" w:rsidRPr="005F61A7">
        <w:rPr>
          <w:rFonts w:ascii="Garamond" w:hAnsi="Garamond"/>
          <w:color w:val="000000" w:themeColor="text1"/>
          <w:sz w:val="24"/>
          <w:szCs w:val="24"/>
        </w:rPr>
        <w:t>Innovációs menedzser</w:t>
      </w:r>
      <w:r w:rsidR="004927CE" w:rsidRPr="005F61A7">
        <w:rPr>
          <w:rFonts w:ascii="Garamond" w:hAnsi="Garamond"/>
          <w:color w:val="000000" w:themeColor="text1"/>
          <w:sz w:val="24"/>
          <w:szCs w:val="24"/>
        </w:rPr>
        <w:t xml:space="preserve">ek közötti információáramlást, valamint </w:t>
      </w:r>
      <w:r w:rsidR="00482E84" w:rsidRPr="005F61A7">
        <w:rPr>
          <w:rFonts w:ascii="Garamond" w:hAnsi="Garamond"/>
          <w:color w:val="000000" w:themeColor="text1"/>
          <w:sz w:val="24"/>
          <w:szCs w:val="24"/>
        </w:rPr>
        <w:t xml:space="preserve">a </w:t>
      </w:r>
      <w:r w:rsidR="004927CE" w:rsidRPr="005F61A7">
        <w:rPr>
          <w:rFonts w:ascii="Garamond" w:hAnsi="Garamond"/>
          <w:color w:val="000000" w:themeColor="text1"/>
          <w:sz w:val="24"/>
          <w:szCs w:val="24"/>
        </w:rPr>
        <w:t>tapasztalatcserét</w:t>
      </w:r>
      <w:r w:rsidR="00AD77F7" w:rsidRPr="005F61A7">
        <w:rPr>
          <w:rFonts w:ascii="Garamond" w:hAnsi="Garamond"/>
          <w:color w:val="000000" w:themeColor="text1"/>
          <w:sz w:val="24"/>
          <w:szCs w:val="24"/>
        </w:rPr>
        <w:t xml:space="preserve"> tevékenység</w:t>
      </w:r>
      <w:r w:rsidR="004927CE" w:rsidRPr="005F61A7">
        <w:rPr>
          <w:rFonts w:ascii="Garamond" w:hAnsi="Garamond"/>
          <w:color w:val="000000" w:themeColor="text1"/>
          <w:sz w:val="24"/>
          <w:szCs w:val="24"/>
        </w:rPr>
        <w:t>ü</w:t>
      </w:r>
      <w:r w:rsidR="00AD77F7" w:rsidRPr="005F61A7">
        <w:rPr>
          <w:rFonts w:ascii="Garamond" w:hAnsi="Garamond"/>
          <w:color w:val="000000" w:themeColor="text1"/>
          <w:sz w:val="24"/>
          <w:szCs w:val="24"/>
        </w:rPr>
        <w:t>k egységesítés</w:t>
      </w:r>
      <w:r w:rsidR="004927CE" w:rsidRPr="005F61A7">
        <w:rPr>
          <w:rFonts w:ascii="Garamond" w:hAnsi="Garamond"/>
          <w:color w:val="000000" w:themeColor="text1"/>
          <w:sz w:val="24"/>
          <w:szCs w:val="24"/>
        </w:rPr>
        <w:t xml:space="preserve">e érdekében. </w:t>
      </w:r>
      <w:r w:rsidR="00CE16FC"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CE16FC" w:rsidRPr="005F61A7">
        <w:rPr>
          <w:rFonts w:ascii="Garamond" w:hAnsi="Garamond"/>
          <w:color w:val="000000" w:themeColor="text1"/>
          <w:sz w:val="24"/>
          <w:szCs w:val="24"/>
        </w:rPr>
        <w:t>ek</w:t>
      </w:r>
      <w:proofErr w:type="gramEnd"/>
      <w:r w:rsidR="00CE16FC" w:rsidRPr="005F61A7">
        <w:rPr>
          <w:rFonts w:ascii="Garamond" w:hAnsi="Garamond"/>
          <w:color w:val="000000" w:themeColor="text1"/>
          <w:sz w:val="24"/>
          <w:szCs w:val="24"/>
        </w:rPr>
        <w:t xml:space="preserve"> kérdése esetén szakmai segítséget, iránymutatást nyújt a probléma megoldásában. </w:t>
      </w:r>
      <w:r w:rsidR="004927CE" w:rsidRPr="005F61A7">
        <w:rPr>
          <w:rFonts w:ascii="Garamond" w:hAnsi="Garamond"/>
          <w:color w:val="000000" w:themeColor="text1"/>
          <w:sz w:val="24"/>
          <w:szCs w:val="24"/>
        </w:rPr>
        <w:t xml:space="preserve">Az Innovációs Főosztály </w:t>
      </w:r>
      <w:proofErr w:type="gramStart"/>
      <w:r w:rsidR="004927CE" w:rsidRPr="005F61A7">
        <w:rPr>
          <w:rFonts w:ascii="Garamond" w:hAnsi="Garamond"/>
          <w:color w:val="000000" w:themeColor="text1"/>
          <w:sz w:val="24"/>
          <w:szCs w:val="24"/>
        </w:rPr>
        <w:t>koordináló</w:t>
      </w:r>
      <w:proofErr w:type="gramEnd"/>
      <w:r w:rsidR="004927CE" w:rsidRPr="005F61A7">
        <w:rPr>
          <w:rFonts w:ascii="Garamond" w:hAnsi="Garamond"/>
          <w:color w:val="000000" w:themeColor="text1"/>
          <w:sz w:val="24"/>
          <w:szCs w:val="24"/>
        </w:rPr>
        <w:t xml:space="preserve"> tevékenysége nem jelent a</w:t>
      </w:r>
      <w:r w:rsidR="005245E0" w:rsidRPr="005F61A7">
        <w:rPr>
          <w:rFonts w:ascii="Garamond" w:hAnsi="Garamond"/>
          <w:color w:val="000000" w:themeColor="text1"/>
          <w:sz w:val="24"/>
          <w:szCs w:val="24"/>
        </w:rPr>
        <w:t xml:space="preserve">z </w:t>
      </w:r>
      <w:r w:rsidR="003F544C" w:rsidRPr="005F61A7">
        <w:rPr>
          <w:rFonts w:ascii="Garamond" w:hAnsi="Garamond"/>
          <w:color w:val="000000" w:themeColor="text1"/>
          <w:sz w:val="24"/>
          <w:szCs w:val="24"/>
        </w:rPr>
        <w:t>Innovációs menedzser</w:t>
      </w:r>
      <w:r w:rsidR="005245E0" w:rsidRPr="005F61A7">
        <w:rPr>
          <w:rFonts w:ascii="Garamond" w:hAnsi="Garamond"/>
          <w:color w:val="000000" w:themeColor="text1"/>
          <w:sz w:val="24"/>
          <w:szCs w:val="24"/>
        </w:rPr>
        <w:t>ek tekintetében munkáltatói jog</w:t>
      </w:r>
      <w:r w:rsidR="00F020D8" w:rsidRPr="005F61A7">
        <w:rPr>
          <w:rFonts w:ascii="Garamond" w:hAnsi="Garamond"/>
          <w:color w:val="000000" w:themeColor="text1"/>
          <w:sz w:val="24"/>
          <w:szCs w:val="24"/>
        </w:rPr>
        <w:t>kör</w:t>
      </w:r>
      <w:r w:rsidR="005245E0" w:rsidRPr="005F61A7">
        <w:rPr>
          <w:rFonts w:ascii="Garamond" w:hAnsi="Garamond"/>
          <w:color w:val="000000" w:themeColor="text1"/>
          <w:sz w:val="24"/>
          <w:szCs w:val="24"/>
        </w:rPr>
        <w:t xml:space="preserve">gyakorlást, </w:t>
      </w:r>
      <w:r w:rsidR="00427E61" w:rsidRPr="005F61A7">
        <w:rPr>
          <w:rFonts w:ascii="Garamond" w:hAnsi="Garamond"/>
          <w:color w:val="000000" w:themeColor="text1"/>
          <w:sz w:val="24"/>
          <w:szCs w:val="24"/>
        </w:rPr>
        <w:t>továbbá</w:t>
      </w:r>
      <w:r w:rsidR="005245E0" w:rsidRPr="005F61A7">
        <w:rPr>
          <w:rFonts w:ascii="Garamond" w:hAnsi="Garamond"/>
          <w:color w:val="000000" w:themeColor="text1"/>
          <w:sz w:val="24"/>
          <w:szCs w:val="24"/>
        </w:rPr>
        <w:t xml:space="preserve"> </w:t>
      </w:r>
      <w:r w:rsidR="00F020D8" w:rsidRPr="005F61A7">
        <w:rPr>
          <w:rFonts w:ascii="Garamond" w:hAnsi="Garamond"/>
          <w:color w:val="000000" w:themeColor="text1"/>
          <w:sz w:val="24"/>
          <w:szCs w:val="24"/>
        </w:rPr>
        <w:t xml:space="preserve">nem jelenti </w:t>
      </w:r>
      <w:r w:rsidR="005245E0"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w:t>
      </w:r>
      <w:r w:rsidR="005245E0" w:rsidRPr="005F61A7">
        <w:rPr>
          <w:rFonts w:ascii="Garamond" w:hAnsi="Garamond"/>
          <w:color w:val="000000" w:themeColor="text1"/>
          <w:sz w:val="24"/>
          <w:szCs w:val="24"/>
        </w:rPr>
        <w:t>munkáltatói jogkörgyakorlója jogköreinek szűkítésé</w:t>
      </w:r>
      <w:r w:rsidR="00F020D8" w:rsidRPr="005F61A7">
        <w:rPr>
          <w:rFonts w:ascii="Garamond" w:hAnsi="Garamond"/>
          <w:color w:val="000000" w:themeColor="text1"/>
          <w:sz w:val="24"/>
          <w:szCs w:val="24"/>
        </w:rPr>
        <w:t xml:space="preserve">t.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F020D8" w:rsidRPr="005F61A7">
        <w:rPr>
          <w:rFonts w:ascii="Garamond" w:hAnsi="Garamond"/>
          <w:color w:val="000000" w:themeColor="text1"/>
          <w:sz w:val="24"/>
          <w:szCs w:val="24"/>
        </w:rPr>
        <w:t xml:space="preserve"> felett </w:t>
      </w:r>
      <w:r w:rsidR="00216FB4" w:rsidRPr="005F61A7">
        <w:rPr>
          <w:rFonts w:ascii="Garamond" w:hAnsi="Garamond"/>
          <w:color w:val="000000" w:themeColor="text1"/>
          <w:sz w:val="24"/>
          <w:szCs w:val="24"/>
        </w:rPr>
        <w:t xml:space="preserve">a munkáltatói jogköröket minden esetben a </w:t>
      </w:r>
      <w:r w:rsidR="006402BF">
        <w:rPr>
          <w:rFonts w:ascii="Garamond" w:hAnsi="Garamond"/>
          <w:color w:val="000000" w:themeColor="text1"/>
          <w:sz w:val="24"/>
          <w:szCs w:val="24"/>
        </w:rPr>
        <w:t>CSFK</w:t>
      </w:r>
      <w:r w:rsidR="00216FB4" w:rsidRPr="005F61A7">
        <w:rPr>
          <w:rFonts w:ascii="Garamond" w:hAnsi="Garamond"/>
          <w:color w:val="000000" w:themeColor="text1"/>
          <w:sz w:val="24"/>
          <w:szCs w:val="24"/>
        </w:rPr>
        <w:t xml:space="preserve"> gyakorolja </w:t>
      </w:r>
      <w:r w:rsidR="000242B1" w:rsidRPr="005F61A7">
        <w:rPr>
          <w:rFonts w:ascii="Garamond" w:hAnsi="Garamond"/>
          <w:color w:val="000000" w:themeColor="text1"/>
          <w:sz w:val="24"/>
          <w:szCs w:val="24"/>
        </w:rPr>
        <w:t>és határozza</w:t>
      </w:r>
      <w:r w:rsidR="00DB3788" w:rsidRPr="005F61A7">
        <w:rPr>
          <w:rFonts w:ascii="Garamond" w:hAnsi="Garamond"/>
          <w:color w:val="000000" w:themeColor="text1"/>
          <w:sz w:val="24"/>
          <w:szCs w:val="24"/>
        </w:rPr>
        <w:t xml:space="preserve"> </w:t>
      </w:r>
      <w:r w:rsidR="000242B1" w:rsidRPr="005F61A7">
        <w:rPr>
          <w:rFonts w:ascii="Garamond" w:hAnsi="Garamond"/>
          <w:color w:val="000000" w:themeColor="text1"/>
          <w:sz w:val="24"/>
          <w:szCs w:val="24"/>
        </w:rPr>
        <w:t xml:space="preserve">meg a </w:t>
      </w:r>
      <w:r w:rsidR="00216FB4" w:rsidRPr="005F61A7">
        <w:rPr>
          <w:rFonts w:ascii="Garamond" w:hAnsi="Garamond"/>
          <w:color w:val="000000" w:themeColor="text1"/>
          <w:sz w:val="24"/>
          <w:szCs w:val="24"/>
        </w:rPr>
        <w:t>munkarendjé</w:t>
      </w:r>
      <w:r w:rsidR="000242B1" w:rsidRPr="005F61A7">
        <w:rPr>
          <w:rFonts w:ascii="Garamond" w:hAnsi="Garamond"/>
          <w:color w:val="000000" w:themeColor="text1"/>
          <w:sz w:val="24"/>
          <w:szCs w:val="24"/>
        </w:rPr>
        <w:t>t</w:t>
      </w:r>
      <w:r w:rsidR="00216FB4" w:rsidRPr="005F61A7">
        <w:rPr>
          <w:rFonts w:ascii="Garamond" w:hAnsi="Garamond"/>
          <w:color w:val="000000" w:themeColor="text1"/>
          <w:sz w:val="24"/>
          <w:szCs w:val="24"/>
        </w:rPr>
        <w:t xml:space="preserve">, az Innovációs Főosztály </w:t>
      </w:r>
      <w:r w:rsidR="009013B5" w:rsidRPr="005F61A7">
        <w:rPr>
          <w:rFonts w:ascii="Garamond" w:hAnsi="Garamond"/>
          <w:color w:val="000000" w:themeColor="text1"/>
          <w:sz w:val="24"/>
          <w:szCs w:val="24"/>
        </w:rPr>
        <w:t xml:space="preserve">pedig </w:t>
      </w:r>
      <w:r w:rsidR="000242B1" w:rsidRPr="005F61A7">
        <w:rPr>
          <w:rFonts w:ascii="Garamond" w:hAnsi="Garamond"/>
          <w:color w:val="000000" w:themeColor="text1"/>
          <w:sz w:val="24"/>
          <w:szCs w:val="24"/>
        </w:rPr>
        <w:t>arra</w:t>
      </w:r>
      <w:r w:rsidR="009013B5" w:rsidRPr="005F61A7">
        <w:rPr>
          <w:rFonts w:ascii="Garamond" w:hAnsi="Garamond"/>
          <w:color w:val="000000" w:themeColor="text1"/>
          <w:sz w:val="24"/>
          <w:szCs w:val="24"/>
        </w:rPr>
        <w:t xml:space="preserve"> figyelemmel köteles </w:t>
      </w:r>
      <w:r w:rsidR="00216FB4" w:rsidRPr="005F61A7">
        <w:rPr>
          <w:rFonts w:ascii="Garamond" w:hAnsi="Garamond"/>
          <w:color w:val="000000" w:themeColor="text1"/>
          <w:sz w:val="24"/>
          <w:szCs w:val="24"/>
        </w:rPr>
        <w:t xml:space="preserve">a jelen </w:t>
      </w:r>
      <w:r w:rsidR="00F84D07" w:rsidRPr="005F61A7">
        <w:rPr>
          <w:rFonts w:ascii="Garamond" w:hAnsi="Garamond"/>
          <w:color w:val="000000" w:themeColor="text1"/>
          <w:sz w:val="24"/>
          <w:szCs w:val="24"/>
        </w:rPr>
        <w:t>bekezdés</w:t>
      </w:r>
      <w:r w:rsidR="00216FB4" w:rsidRPr="005F61A7">
        <w:rPr>
          <w:rFonts w:ascii="Garamond" w:hAnsi="Garamond"/>
          <w:color w:val="000000" w:themeColor="text1"/>
          <w:sz w:val="24"/>
          <w:szCs w:val="24"/>
        </w:rPr>
        <w:t xml:space="preserve"> szerinti tevékenységét</w:t>
      </w:r>
      <w:r w:rsidR="009013B5" w:rsidRPr="005F61A7">
        <w:rPr>
          <w:rFonts w:ascii="Garamond" w:hAnsi="Garamond"/>
          <w:color w:val="000000" w:themeColor="text1"/>
          <w:sz w:val="24"/>
          <w:szCs w:val="24"/>
        </w:rPr>
        <w:t xml:space="preserve"> ellátni</w:t>
      </w:r>
      <w:r w:rsidRPr="005F61A7">
        <w:rPr>
          <w:rFonts w:ascii="Garamond" w:hAnsi="Garamond"/>
          <w:color w:val="000000" w:themeColor="text1"/>
          <w:sz w:val="24"/>
          <w:szCs w:val="24"/>
        </w:rPr>
        <w:t>;</w:t>
      </w:r>
    </w:p>
    <w:p w14:paraId="018877B0" w14:textId="5876903E"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segíti a Kutatóhelyek </w:t>
      </w:r>
      <w:r w:rsidR="00F729D5" w:rsidRPr="005F61A7">
        <w:rPr>
          <w:rFonts w:ascii="Garamond" w:hAnsi="Garamond"/>
          <w:color w:val="000000" w:themeColor="text1"/>
          <w:sz w:val="24"/>
          <w:szCs w:val="24"/>
        </w:rPr>
        <w:t>s</w:t>
      </w:r>
      <w:r w:rsidRPr="005F61A7">
        <w:rPr>
          <w:rFonts w:ascii="Garamond" w:hAnsi="Garamond"/>
          <w:color w:val="000000" w:themeColor="text1"/>
          <w:sz w:val="24"/>
          <w:szCs w:val="24"/>
        </w:rPr>
        <w:t>zellemitulajdon-hasznosítási</w:t>
      </w:r>
      <w:r w:rsidR="00C5670C" w:rsidRPr="005F61A7">
        <w:rPr>
          <w:rFonts w:ascii="Garamond" w:hAnsi="Garamond"/>
          <w:color w:val="000000" w:themeColor="text1"/>
          <w:sz w:val="24"/>
          <w:szCs w:val="24"/>
        </w:rPr>
        <w:t>, -védelmi és jogérvényesítési</w:t>
      </w:r>
      <w:r w:rsidRPr="005F61A7">
        <w:rPr>
          <w:rFonts w:ascii="Garamond" w:hAnsi="Garamond"/>
          <w:color w:val="000000" w:themeColor="text1"/>
          <w:sz w:val="24"/>
          <w:szCs w:val="24"/>
        </w:rPr>
        <w:t xml:space="preserve"> gyakorlatának összehangolását, egységesítését, valamint jó gyakorlatok gyűjtése és megosztása révén támogatja a Kutatóhelyek </w:t>
      </w:r>
      <w:r w:rsidR="008B4096" w:rsidRPr="005F61A7">
        <w:rPr>
          <w:rFonts w:ascii="Garamond" w:hAnsi="Garamond"/>
          <w:color w:val="000000" w:themeColor="text1"/>
          <w:sz w:val="24"/>
          <w:szCs w:val="24"/>
        </w:rPr>
        <w:t>ilyen</w:t>
      </w:r>
      <w:r w:rsidR="00C5670C"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tevékenységének fejlesztését;</w:t>
      </w:r>
    </w:p>
    <w:p w14:paraId="6B64427F" w14:textId="260600ED" w:rsidR="002613C6" w:rsidRPr="005F61A7" w:rsidRDefault="002613C6" w:rsidP="004C555E">
      <w:pPr>
        <w:pStyle w:val="Trzsszveg2"/>
        <w:spacing w:after="120"/>
        <w:ind w:left="1049" w:hanging="425"/>
        <w:rPr>
          <w:rFonts w:ascii="Garamond" w:hAnsi="Garamond"/>
          <w:color w:val="000000" w:themeColor="text1"/>
          <w:sz w:val="24"/>
          <w:szCs w:val="24"/>
        </w:rPr>
      </w:pPr>
      <w:proofErr w:type="gramStart"/>
      <w:r w:rsidRPr="005F61A7">
        <w:rPr>
          <w:rFonts w:ascii="Garamond" w:hAnsi="Garamond"/>
          <w:color w:val="000000" w:themeColor="text1"/>
          <w:sz w:val="24"/>
          <w:szCs w:val="24"/>
        </w:rPr>
        <w:t>koordinálja</w:t>
      </w:r>
      <w:proofErr w:type="gramEnd"/>
      <w:r w:rsidRPr="005F61A7">
        <w:rPr>
          <w:rFonts w:ascii="Garamond" w:hAnsi="Garamond"/>
          <w:color w:val="000000" w:themeColor="text1"/>
          <w:sz w:val="24"/>
          <w:szCs w:val="24"/>
        </w:rPr>
        <w:t xml:space="preserve"> az ELKH szellemitulajdon-védelmi </w:t>
      </w:r>
      <w:r w:rsidR="006346A5" w:rsidRPr="005F61A7">
        <w:rPr>
          <w:rFonts w:ascii="Garamond" w:hAnsi="Garamond"/>
          <w:color w:val="000000" w:themeColor="text1"/>
          <w:sz w:val="24"/>
          <w:szCs w:val="24"/>
        </w:rPr>
        <w:t xml:space="preserve">és jogérvényesítési </w:t>
      </w:r>
      <w:r w:rsidRPr="005F61A7">
        <w:rPr>
          <w:rFonts w:ascii="Garamond" w:hAnsi="Garamond"/>
          <w:color w:val="000000" w:themeColor="text1"/>
          <w:sz w:val="24"/>
          <w:szCs w:val="24"/>
        </w:rPr>
        <w:t>tevékenységét</w:t>
      </w:r>
      <w:r w:rsidR="008A79FC" w:rsidRPr="005F61A7">
        <w:rPr>
          <w:rFonts w:ascii="Garamond" w:hAnsi="Garamond"/>
          <w:color w:val="000000" w:themeColor="text1"/>
          <w:sz w:val="24"/>
          <w:szCs w:val="24"/>
        </w:rPr>
        <w:t xml:space="preserve"> (lásd</w:t>
      </w:r>
      <w:r w:rsidR="00037230" w:rsidRPr="005F61A7">
        <w:rPr>
          <w:rFonts w:ascii="Garamond" w:hAnsi="Garamond"/>
          <w:color w:val="000000" w:themeColor="text1"/>
          <w:sz w:val="24"/>
          <w:szCs w:val="24"/>
        </w:rPr>
        <w:t>:</w:t>
      </w:r>
      <w:r w:rsidR="007C5DCD" w:rsidRPr="005F61A7">
        <w:rPr>
          <w:rFonts w:ascii="Garamond" w:hAnsi="Garamond"/>
          <w:color w:val="000000" w:themeColor="text1"/>
          <w:sz w:val="24"/>
          <w:szCs w:val="24"/>
        </w:rPr>
        <w:t xml:space="preserve"> </w:t>
      </w:r>
      <w:r w:rsidR="007C5DCD" w:rsidRPr="005F61A7">
        <w:rPr>
          <w:rFonts w:ascii="Garamond" w:hAnsi="Garamond"/>
          <w:color w:val="000000" w:themeColor="text1"/>
          <w:sz w:val="24"/>
          <w:szCs w:val="24"/>
        </w:rPr>
        <w:fldChar w:fldCharType="begin"/>
      </w:r>
      <w:r w:rsidR="007C5DCD" w:rsidRPr="005F61A7">
        <w:rPr>
          <w:rFonts w:ascii="Garamond" w:hAnsi="Garamond"/>
          <w:color w:val="000000" w:themeColor="text1"/>
          <w:sz w:val="24"/>
          <w:szCs w:val="24"/>
        </w:rPr>
        <w:instrText xml:space="preserve"> REF _Ref76724265 \r \h </w:instrText>
      </w:r>
      <w:r w:rsidR="001B577A" w:rsidRPr="005F61A7">
        <w:rPr>
          <w:rFonts w:ascii="Garamond" w:hAnsi="Garamond"/>
          <w:color w:val="000000" w:themeColor="text1"/>
          <w:sz w:val="24"/>
          <w:szCs w:val="24"/>
        </w:rPr>
        <w:instrText xml:space="preserve"> \* MERGEFORMAT </w:instrText>
      </w:r>
      <w:r w:rsidR="007C5DCD" w:rsidRPr="005F61A7">
        <w:rPr>
          <w:rFonts w:ascii="Garamond" w:hAnsi="Garamond"/>
          <w:color w:val="000000" w:themeColor="text1"/>
          <w:sz w:val="24"/>
          <w:szCs w:val="24"/>
        </w:rPr>
      </w:r>
      <w:r w:rsidR="007C5DCD"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76. §</w:t>
      </w:r>
      <w:r w:rsidR="007C5DCD" w:rsidRPr="005F61A7">
        <w:rPr>
          <w:rFonts w:ascii="Garamond" w:hAnsi="Garamond"/>
          <w:color w:val="000000" w:themeColor="text1"/>
          <w:sz w:val="24"/>
          <w:szCs w:val="24"/>
        </w:rPr>
        <w:fldChar w:fldCharType="end"/>
      </w:r>
      <w:r w:rsidR="008A79FC"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szellemitulajdon-védelmi tanácsadást végez, koordinálja az oltalomszerzéshez </w:t>
      </w:r>
      <w:r w:rsidR="006346A5" w:rsidRPr="005F61A7">
        <w:rPr>
          <w:rFonts w:ascii="Garamond" w:hAnsi="Garamond"/>
          <w:color w:val="000000" w:themeColor="text1"/>
          <w:sz w:val="24"/>
          <w:szCs w:val="24"/>
        </w:rPr>
        <w:t xml:space="preserve">és jogérvényesítéshez </w:t>
      </w:r>
      <w:r w:rsidRPr="005F61A7">
        <w:rPr>
          <w:rFonts w:ascii="Garamond" w:hAnsi="Garamond"/>
          <w:color w:val="000000" w:themeColor="text1"/>
          <w:sz w:val="24"/>
          <w:szCs w:val="24"/>
        </w:rPr>
        <w:t>kapcsolódó feladatokat;</w:t>
      </w:r>
    </w:p>
    <w:p w14:paraId="0057FEBF" w14:textId="77777777"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intézkedéseket dolgoz ki a szellemitulajdon-védelmi tudás és tudatosság erősítése érdekében;</w:t>
      </w:r>
    </w:p>
    <w:p w14:paraId="5B1B4F63" w14:textId="1E347387" w:rsidR="002613C6" w:rsidRPr="005F61A7" w:rsidRDefault="002613C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részt ve</w:t>
      </w:r>
      <w:r w:rsidR="00484A0D" w:rsidRPr="005F61A7">
        <w:rPr>
          <w:rFonts w:ascii="Garamond" w:hAnsi="Garamond"/>
          <w:color w:val="000000" w:themeColor="text1"/>
          <w:sz w:val="24"/>
          <w:szCs w:val="24"/>
        </w:rPr>
        <w:t>het</w:t>
      </w:r>
      <w:r w:rsidRPr="005F61A7">
        <w:rPr>
          <w:rFonts w:ascii="Garamond" w:hAnsi="Garamond"/>
          <w:color w:val="000000" w:themeColor="text1"/>
          <w:sz w:val="24"/>
          <w:szCs w:val="24"/>
        </w:rPr>
        <w:t xml:space="preserve"> a kutatóhelyi kutatáshasznosítási folyamatokban</w:t>
      </w:r>
      <w:r w:rsidR="007E5D8C" w:rsidRPr="005F61A7">
        <w:rPr>
          <w:rFonts w:ascii="Garamond" w:hAnsi="Garamond"/>
          <w:color w:val="000000" w:themeColor="text1"/>
          <w:sz w:val="24"/>
          <w:szCs w:val="24"/>
        </w:rPr>
        <w:t>, tanácsadással, javaslattétellel segíti azokat</w:t>
      </w:r>
      <w:r w:rsidRPr="005F61A7">
        <w:rPr>
          <w:rFonts w:ascii="Garamond" w:hAnsi="Garamond"/>
          <w:color w:val="000000" w:themeColor="text1"/>
          <w:sz w:val="24"/>
          <w:szCs w:val="24"/>
        </w:rPr>
        <w:t>;</w:t>
      </w:r>
    </w:p>
    <w:p w14:paraId="41C16101" w14:textId="3F717B3E" w:rsidR="002613C6" w:rsidRPr="005F61A7" w:rsidRDefault="000913AC" w:rsidP="004C555E">
      <w:pPr>
        <w:pStyle w:val="Trzsszveg2"/>
        <w:spacing w:after="120"/>
        <w:ind w:left="1049" w:hanging="425"/>
        <w:rPr>
          <w:rFonts w:ascii="Garamond" w:hAnsi="Garamond"/>
          <w:color w:val="000000" w:themeColor="text1"/>
          <w:sz w:val="24"/>
          <w:szCs w:val="24"/>
        </w:rPr>
      </w:pPr>
      <w:bookmarkStart w:id="92" w:name="_Ref72232153"/>
      <w:r w:rsidRPr="005F61A7">
        <w:rPr>
          <w:rFonts w:ascii="Garamond" w:hAnsi="Garamond"/>
          <w:color w:val="000000" w:themeColor="text1"/>
          <w:sz w:val="24"/>
          <w:szCs w:val="24"/>
        </w:rPr>
        <w:t xml:space="preserve">képviselőjén </w:t>
      </w:r>
      <w:r w:rsidR="002613C6" w:rsidRPr="005F61A7">
        <w:rPr>
          <w:rFonts w:ascii="Garamond" w:hAnsi="Garamond"/>
          <w:color w:val="000000" w:themeColor="text1"/>
          <w:sz w:val="24"/>
          <w:szCs w:val="24"/>
        </w:rPr>
        <w:t xml:space="preserve">keresztül </w:t>
      </w:r>
      <w:r w:rsidRPr="005F61A7">
        <w:rPr>
          <w:rFonts w:ascii="Garamond" w:hAnsi="Garamond"/>
          <w:color w:val="000000" w:themeColor="text1"/>
          <w:sz w:val="24"/>
          <w:szCs w:val="24"/>
        </w:rPr>
        <w:t xml:space="preserve">tanácskozási joggal </w:t>
      </w:r>
      <w:r w:rsidR="00376A1C" w:rsidRPr="005F61A7">
        <w:rPr>
          <w:rFonts w:ascii="Garamond" w:hAnsi="Garamond"/>
          <w:color w:val="000000" w:themeColor="text1"/>
          <w:sz w:val="24"/>
          <w:szCs w:val="24"/>
        </w:rPr>
        <w:t xml:space="preserve">részt </w:t>
      </w:r>
      <w:r w:rsidR="0015151D" w:rsidRPr="005F61A7">
        <w:rPr>
          <w:rFonts w:ascii="Garamond" w:hAnsi="Garamond"/>
          <w:color w:val="000000" w:themeColor="text1"/>
          <w:sz w:val="24"/>
          <w:szCs w:val="24"/>
        </w:rPr>
        <w:t xml:space="preserve">vehet </w:t>
      </w:r>
      <w:r w:rsidR="002613C6" w:rsidRPr="005F61A7">
        <w:rPr>
          <w:rFonts w:ascii="Garamond" w:hAnsi="Garamond"/>
          <w:color w:val="000000" w:themeColor="text1"/>
          <w:sz w:val="24"/>
          <w:szCs w:val="24"/>
        </w:rPr>
        <w:t xml:space="preserve">a </w:t>
      </w:r>
      <w:r w:rsidR="00AA0B7F" w:rsidRPr="005F61A7">
        <w:rPr>
          <w:rFonts w:ascii="Garamond" w:hAnsi="Garamond"/>
          <w:color w:val="000000" w:themeColor="text1"/>
          <w:sz w:val="24"/>
          <w:szCs w:val="24"/>
        </w:rPr>
        <w:t>k</w:t>
      </w:r>
      <w:r w:rsidR="002613C6" w:rsidRPr="005F61A7">
        <w:rPr>
          <w:rFonts w:ascii="Garamond" w:hAnsi="Garamond"/>
          <w:color w:val="000000" w:themeColor="text1"/>
          <w:sz w:val="24"/>
          <w:szCs w:val="24"/>
        </w:rPr>
        <w:t>utatóhelyi Szellemi Tulajdon Bizottság döntéshozatal</w:t>
      </w:r>
      <w:r w:rsidR="00376A1C" w:rsidRPr="005F61A7">
        <w:rPr>
          <w:rFonts w:ascii="Garamond" w:hAnsi="Garamond"/>
          <w:color w:val="000000" w:themeColor="text1"/>
          <w:sz w:val="24"/>
          <w:szCs w:val="24"/>
        </w:rPr>
        <w:t xml:space="preserve">ában, melynek során </w:t>
      </w:r>
      <w:r w:rsidR="00FB7B29" w:rsidRPr="005F61A7">
        <w:rPr>
          <w:rFonts w:ascii="Garamond" w:hAnsi="Garamond"/>
          <w:color w:val="000000" w:themeColor="text1"/>
          <w:sz w:val="24"/>
          <w:szCs w:val="24"/>
        </w:rPr>
        <w:t>a</w:t>
      </w:r>
      <w:r w:rsidRPr="005F61A7">
        <w:rPr>
          <w:rFonts w:ascii="Garamond" w:hAnsi="Garamond"/>
          <w:color w:val="000000" w:themeColor="text1"/>
          <w:sz w:val="24"/>
          <w:szCs w:val="24"/>
        </w:rPr>
        <w:t>z Innovációs</w:t>
      </w:r>
      <w:r w:rsidR="00FB7B29"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F</w:t>
      </w:r>
      <w:r w:rsidR="00FB7B29" w:rsidRPr="005F61A7">
        <w:rPr>
          <w:rFonts w:ascii="Garamond" w:hAnsi="Garamond"/>
          <w:color w:val="000000" w:themeColor="text1"/>
          <w:sz w:val="24"/>
          <w:szCs w:val="24"/>
        </w:rPr>
        <w:t xml:space="preserve">őosztály </w:t>
      </w:r>
      <w:r w:rsidR="00376A1C" w:rsidRPr="005F61A7">
        <w:rPr>
          <w:rFonts w:ascii="Garamond" w:hAnsi="Garamond"/>
          <w:color w:val="000000" w:themeColor="text1"/>
          <w:sz w:val="24"/>
          <w:szCs w:val="24"/>
        </w:rPr>
        <w:t xml:space="preserve">javaslatot </w:t>
      </w:r>
      <w:r w:rsidR="00176362" w:rsidRPr="005F61A7">
        <w:rPr>
          <w:rFonts w:ascii="Garamond" w:hAnsi="Garamond"/>
          <w:color w:val="000000" w:themeColor="text1"/>
          <w:sz w:val="24"/>
          <w:szCs w:val="24"/>
        </w:rPr>
        <w:t xml:space="preserve">tehet </w:t>
      </w:r>
      <w:r w:rsidR="002613C6" w:rsidRPr="005F61A7">
        <w:rPr>
          <w:rFonts w:ascii="Garamond" w:hAnsi="Garamond"/>
          <w:color w:val="000000" w:themeColor="text1"/>
          <w:sz w:val="24"/>
          <w:szCs w:val="24"/>
        </w:rPr>
        <w:t>az alábbi kérdésekben:</w:t>
      </w:r>
      <w:bookmarkEnd w:id="92"/>
    </w:p>
    <w:p w14:paraId="32B34D9D" w14:textId="0D1A711B"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Szellemi Alkotás befogadása vagy elutasítása;</w:t>
      </w:r>
    </w:p>
    <w:p w14:paraId="4A71C9F6" w14:textId="0DD03BA0" w:rsidR="008B4096" w:rsidRPr="005F61A7" w:rsidRDefault="006927F0"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b</w:t>
      </w:r>
      <w:r w:rsidR="008B4096" w:rsidRPr="005F61A7">
        <w:rPr>
          <w:rFonts w:ascii="Garamond" w:hAnsi="Garamond"/>
          <w:color w:val="000000" w:themeColor="text1"/>
          <w:sz w:val="24"/>
          <w:szCs w:val="24"/>
        </w:rPr>
        <w:t xml:space="preserve">efogadott Szellemi Alkotáshoz, </w:t>
      </w:r>
      <w:r w:rsidR="009150BA" w:rsidRPr="005F61A7">
        <w:rPr>
          <w:rFonts w:ascii="Garamond" w:hAnsi="Garamond"/>
          <w:color w:val="000000" w:themeColor="text1"/>
          <w:sz w:val="24"/>
          <w:szCs w:val="24"/>
        </w:rPr>
        <w:t>valamint</w:t>
      </w:r>
      <w:r w:rsidR="008B4096" w:rsidRPr="005F61A7">
        <w:rPr>
          <w:rFonts w:ascii="Garamond" w:hAnsi="Garamond"/>
          <w:color w:val="000000" w:themeColor="text1"/>
          <w:sz w:val="24"/>
          <w:szCs w:val="24"/>
        </w:rPr>
        <w:t xml:space="preserve"> Szellemi Tulajdonhoz kapcsolódó jogról való lemondás;</w:t>
      </w:r>
    </w:p>
    <w:p w14:paraId="23B5493E" w14:textId="7B07621A" w:rsidR="002613C6" w:rsidRPr="005F61A7" w:rsidRDefault="00FF23BA"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2613C6" w:rsidRPr="005F61A7">
        <w:rPr>
          <w:rFonts w:ascii="Garamond" w:hAnsi="Garamond"/>
          <w:color w:val="000000" w:themeColor="text1"/>
          <w:sz w:val="24"/>
          <w:szCs w:val="24"/>
        </w:rPr>
        <w:t xml:space="preserve">Szellemi Alkotások </w:t>
      </w:r>
      <w:r w:rsidR="008B4096" w:rsidRPr="005F61A7">
        <w:rPr>
          <w:rFonts w:ascii="Garamond" w:hAnsi="Garamond"/>
          <w:color w:val="000000" w:themeColor="text1"/>
          <w:sz w:val="24"/>
          <w:szCs w:val="24"/>
        </w:rPr>
        <w:t xml:space="preserve">és a Szellemi Tulajdon </w:t>
      </w:r>
      <w:r w:rsidR="002613C6" w:rsidRPr="005F61A7">
        <w:rPr>
          <w:rFonts w:ascii="Garamond" w:hAnsi="Garamond"/>
          <w:color w:val="000000" w:themeColor="text1"/>
          <w:sz w:val="24"/>
          <w:szCs w:val="24"/>
        </w:rPr>
        <w:t>védelmével kapcsolatos valamennyi stratégiai kérdés, ideértve a védelmi intézkedések mellőzését és a lemondást a Szellemi Alkotás védelméről;</w:t>
      </w:r>
    </w:p>
    <w:p w14:paraId="7CC794C1" w14:textId="088C12F0"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ával kapcsolatos kérdések;</w:t>
      </w:r>
    </w:p>
    <w:p w14:paraId="0FA2AA06" w14:textId="5B091772" w:rsidR="002613C6" w:rsidRPr="005F61A7" w:rsidRDefault="002613C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ából a </w:t>
      </w:r>
      <w:r w:rsidR="004E2B98" w:rsidRPr="005F61A7">
        <w:rPr>
          <w:rFonts w:ascii="Garamond" w:hAnsi="Garamond"/>
          <w:color w:val="000000" w:themeColor="text1"/>
          <w:sz w:val="24"/>
          <w:szCs w:val="24"/>
        </w:rPr>
        <w:t>K</w:t>
      </w:r>
      <w:r w:rsidRPr="005F61A7">
        <w:rPr>
          <w:rFonts w:ascii="Garamond" w:hAnsi="Garamond"/>
          <w:color w:val="000000" w:themeColor="text1"/>
          <w:sz w:val="24"/>
          <w:szCs w:val="24"/>
        </w:rPr>
        <w:t xml:space="preserve">utatóhelyhez befolyt Nettó hasznosítási bevétel felosztása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adta kereteken belül;</w:t>
      </w:r>
    </w:p>
    <w:p w14:paraId="576A92C6" w14:textId="1A10B520" w:rsidR="00AA035C" w:rsidRDefault="006927F0" w:rsidP="004C555E">
      <w:pPr>
        <w:pStyle w:val="Trzsszveg3"/>
        <w:spacing w:after="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j</w:t>
      </w:r>
      <w:r w:rsidR="002613C6" w:rsidRPr="005F61A7">
        <w:rPr>
          <w:rFonts w:ascii="Garamond" w:hAnsi="Garamond"/>
          <w:color w:val="000000" w:themeColor="text1"/>
          <w:sz w:val="24"/>
          <w:szCs w:val="24"/>
        </w:rPr>
        <w:t xml:space="preserve">ogérvényesítési ügyek, </w:t>
      </w:r>
      <w:r w:rsidR="001122A7" w:rsidRPr="005F61A7">
        <w:rPr>
          <w:rFonts w:ascii="Garamond" w:hAnsi="Garamond"/>
          <w:color w:val="000000" w:themeColor="text1"/>
          <w:sz w:val="24"/>
          <w:szCs w:val="24"/>
        </w:rPr>
        <w:t>S</w:t>
      </w:r>
      <w:r w:rsidR="002613C6" w:rsidRPr="005F61A7">
        <w:rPr>
          <w:rFonts w:ascii="Garamond" w:hAnsi="Garamond"/>
          <w:color w:val="000000" w:themeColor="text1"/>
          <w:sz w:val="24"/>
          <w:szCs w:val="24"/>
        </w:rPr>
        <w:t xml:space="preserve">zellemi </w:t>
      </w:r>
      <w:r w:rsidR="001122A7" w:rsidRPr="005F61A7">
        <w:rPr>
          <w:rFonts w:ascii="Garamond" w:hAnsi="Garamond"/>
          <w:color w:val="000000" w:themeColor="text1"/>
          <w:sz w:val="24"/>
          <w:szCs w:val="24"/>
        </w:rPr>
        <w:t>T</w:t>
      </w:r>
      <w:r w:rsidR="002613C6" w:rsidRPr="005F61A7">
        <w:rPr>
          <w:rFonts w:ascii="Garamond" w:hAnsi="Garamond"/>
          <w:color w:val="000000" w:themeColor="text1"/>
          <w:sz w:val="24"/>
          <w:szCs w:val="24"/>
        </w:rPr>
        <w:t>ulajdonnal kapcsolatos jogviták.</w:t>
      </w:r>
      <w:bookmarkStart w:id="93" w:name="_Toc38975133"/>
      <w:bookmarkStart w:id="94" w:name="_Toc39081770"/>
      <w:bookmarkStart w:id="95" w:name="_Toc38975134"/>
      <w:bookmarkStart w:id="96" w:name="_Toc39081771"/>
      <w:bookmarkStart w:id="97" w:name="_Toc38975135"/>
      <w:bookmarkStart w:id="98" w:name="_Toc39081772"/>
      <w:bookmarkStart w:id="99" w:name="_Toc48740687"/>
      <w:bookmarkStart w:id="100" w:name="_Toc38975137"/>
      <w:bookmarkStart w:id="101" w:name="_Toc39081774"/>
      <w:bookmarkStart w:id="102" w:name="_Toc38975140"/>
      <w:bookmarkStart w:id="103" w:name="_Toc39081777"/>
      <w:bookmarkStart w:id="104" w:name="_Toc38975141"/>
      <w:bookmarkStart w:id="105" w:name="_Toc39081778"/>
      <w:bookmarkStart w:id="106" w:name="_Toc38975142"/>
      <w:bookmarkStart w:id="107" w:name="_Toc3908177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E014F17" w14:textId="77777777" w:rsidR="006402BF" w:rsidRPr="005F61A7" w:rsidRDefault="006402BF" w:rsidP="006402BF">
      <w:pPr>
        <w:pStyle w:val="Trzsszveg3"/>
        <w:numPr>
          <w:ilvl w:val="0"/>
          <w:numId w:val="0"/>
        </w:numPr>
        <w:spacing w:after="0"/>
        <w:ind w:left="1389"/>
        <w:contextualSpacing w:val="0"/>
        <w:rPr>
          <w:rFonts w:ascii="Garamond" w:hAnsi="Garamond"/>
          <w:color w:val="000000" w:themeColor="text1"/>
          <w:sz w:val="24"/>
          <w:szCs w:val="24"/>
        </w:rPr>
      </w:pPr>
    </w:p>
    <w:p w14:paraId="2E8D93D1" w14:textId="68AB1461" w:rsidR="004332EB" w:rsidRPr="005F61A7" w:rsidRDefault="004332EB" w:rsidP="004C555E">
      <w:pPr>
        <w:pStyle w:val="Cmsor1"/>
        <w:tabs>
          <w:tab w:val="left" w:pos="142"/>
        </w:tabs>
        <w:spacing w:before="0" w:after="0" w:line="276" w:lineRule="auto"/>
        <w:ind w:left="426" w:hanging="426"/>
        <w:contextualSpacing/>
        <w:rPr>
          <w:rFonts w:ascii="Garamond" w:hAnsi="Garamond"/>
          <w:color w:val="000000" w:themeColor="text1"/>
          <w:szCs w:val="24"/>
        </w:rPr>
      </w:pPr>
      <w:bookmarkStart w:id="108" w:name="_Toc52205840"/>
      <w:bookmarkStart w:id="109" w:name="_Toc71213751"/>
      <w:bookmarkStart w:id="110" w:name="_Toc71887099"/>
      <w:bookmarkStart w:id="111" w:name="_Ref72160288"/>
      <w:bookmarkStart w:id="112" w:name="_Ref76628097"/>
      <w:r w:rsidRPr="005F61A7">
        <w:rPr>
          <w:rFonts w:ascii="Garamond" w:hAnsi="Garamond"/>
          <w:color w:val="000000" w:themeColor="text1"/>
          <w:szCs w:val="24"/>
        </w:rPr>
        <w:t>A Szellemi Alkotások kezelésének eljárási rendje</w:t>
      </w:r>
      <w:bookmarkEnd w:id="108"/>
      <w:bookmarkEnd w:id="109"/>
      <w:bookmarkEnd w:id="110"/>
      <w:bookmarkEnd w:id="111"/>
      <w:bookmarkEnd w:id="112"/>
    </w:p>
    <w:p w14:paraId="5CF9C825" w14:textId="77777777" w:rsidR="00E96238" w:rsidRPr="005F61A7" w:rsidRDefault="00E96238" w:rsidP="001B577A">
      <w:pPr>
        <w:spacing w:after="0" w:line="23" w:lineRule="atLeast"/>
        <w:rPr>
          <w:rFonts w:ascii="Garamond" w:hAnsi="Garamond"/>
          <w:color w:val="000000" w:themeColor="text1"/>
          <w:sz w:val="24"/>
          <w:szCs w:val="24"/>
        </w:rPr>
      </w:pPr>
    </w:p>
    <w:p w14:paraId="086C8342" w14:textId="0C0661D3" w:rsidR="004332EB" w:rsidRPr="005F61A7" w:rsidRDefault="007523AA" w:rsidP="006E664D">
      <w:pPr>
        <w:pStyle w:val="Trzsszveg"/>
        <w:spacing w:after="0"/>
        <w:ind w:hanging="624"/>
        <w:rPr>
          <w:rFonts w:ascii="Garamond" w:hAnsi="Garamond"/>
          <w:color w:val="000000" w:themeColor="text1"/>
          <w:sz w:val="24"/>
          <w:szCs w:val="24"/>
        </w:rPr>
      </w:pPr>
      <w:bookmarkStart w:id="113" w:name="_Toc38618416"/>
      <w:bookmarkStart w:id="114" w:name="_Toc38618873"/>
      <w:bookmarkStart w:id="115" w:name="_Toc38618917"/>
      <w:bookmarkStart w:id="116" w:name="_Toc38618417"/>
      <w:bookmarkStart w:id="117" w:name="_Toc38618874"/>
      <w:bookmarkStart w:id="118" w:name="_Toc38618918"/>
      <w:bookmarkStart w:id="119" w:name="_Toc38618418"/>
      <w:bookmarkStart w:id="120" w:name="_Toc38618875"/>
      <w:bookmarkStart w:id="121" w:name="_Toc38618919"/>
      <w:bookmarkEnd w:id="113"/>
      <w:bookmarkEnd w:id="114"/>
      <w:bookmarkEnd w:id="115"/>
      <w:bookmarkEnd w:id="116"/>
      <w:bookmarkEnd w:id="117"/>
      <w:bookmarkEnd w:id="118"/>
      <w:bookmarkEnd w:id="119"/>
      <w:bookmarkEnd w:id="120"/>
      <w:bookmarkEnd w:id="121"/>
      <w:r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alkalmazása során eljáró személyek és testületek felsorolását és ezek feladatait a </w:t>
      </w:r>
      <w:r w:rsidR="00471380">
        <w:rPr>
          <w:rFonts w:ascii="Garamond" w:hAnsi="Garamond"/>
          <w:color w:val="000000" w:themeColor="text1"/>
          <w:sz w:val="24"/>
          <w:szCs w:val="24"/>
        </w:rPr>
        <w:t>Szabályzat</w:t>
      </w:r>
      <w:r w:rsidR="009D107F" w:rsidRPr="005F61A7">
        <w:rPr>
          <w:rFonts w:ascii="Garamond" w:hAnsi="Garamond"/>
          <w:color w:val="000000" w:themeColor="text1"/>
          <w:sz w:val="24"/>
          <w:szCs w:val="24"/>
        </w:rPr>
        <w:t xml:space="preserve"> </w:t>
      </w:r>
      <w:r w:rsidR="009F5DA9" w:rsidRPr="005F61A7">
        <w:rPr>
          <w:rFonts w:ascii="Garamond" w:hAnsi="Garamond"/>
          <w:color w:val="000000" w:themeColor="text1"/>
          <w:sz w:val="24"/>
          <w:szCs w:val="24"/>
          <w:shd w:val="clear" w:color="auto" w:fill="E6E6E6"/>
        </w:rPr>
        <w:fldChar w:fldCharType="begin"/>
      </w:r>
      <w:r w:rsidR="009F5DA9" w:rsidRPr="005F61A7">
        <w:rPr>
          <w:rFonts w:ascii="Garamond" w:hAnsi="Garamond"/>
          <w:color w:val="000000" w:themeColor="text1"/>
          <w:sz w:val="24"/>
          <w:szCs w:val="24"/>
        </w:rPr>
        <w:instrText xml:space="preserve"> REF _Ref76632994 \r \h </w:instrText>
      </w:r>
      <w:r w:rsidR="00595E63" w:rsidRPr="005F61A7">
        <w:rPr>
          <w:rFonts w:ascii="Garamond" w:hAnsi="Garamond"/>
          <w:color w:val="000000" w:themeColor="text1"/>
          <w:sz w:val="24"/>
          <w:szCs w:val="24"/>
        </w:rPr>
        <w:instrText xml:space="preserve"> \* MERGEFORMAT </w:instrText>
      </w:r>
      <w:r w:rsidR="009F5DA9" w:rsidRPr="005F61A7">
        <w:rPr>
          <w:rFonts w:ascii="Garamond" w:hAnsi="Garamond"/>
          <w:color w:val="000000" w:themeColor="text1"/>
          <w:sz w:val="24"/>
          <w:szCs w:val="24"/>
          <w:shd w:val="clear" w:color="auto" w:fill="E6E6E6"/>
        </w:rPr>
      </w:r>
      <w:r w:rsidR="009F5DA9"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V</w:t>
      </w:r>
      <w:r w:rsidR="004113A5">
        <w:rPr>
          <w:rFonts w:ascii="Garamond" w:hAnsi="Garamond"/>
          <w:color w:val="000000" w:themeColor="text1"/>
          <w:sz w:val="24"/>
          <w:szCs w:val="24"/>
        </w:rPr>
        <w:t>I</w:t>
      </w:r>
      <w:r w:rsidR="0094397A" w:rsidRPr="005F61A7">
        <w:rPr>
          <w:rFonts w:ascii="Garamond" w:hAnsi="Garamond"/>
          <w:color w:val="000000" w:themeColor="text1"/>
          <w:sz w:val="24"/>
          <w:szCs w:val="24"/>
        </w:rPr>
        <w:t>I</w:t>
      </w:r>
      <w:r w:rsidR="009F5DA9" w:rsidRPr="005F61A7">
        <w:rPr>
          <w:rFonts w:ascii="Garamond" w:hAnsi="Garamond"/>
          <w:color w:val="000000" w:themeColor="text1"/>
          <w:sz w:val="24"/>
          <w:szCs w:val="24"/>
          <w:shd w:val="clear" w:color="auto" w:fill="E6E6E6"/>
        </w:rPr>
        <w:fldChar w:fldCharType="end"/>
      </w:r>
      <w:r w:rsidR="009D107F" w:rsidRPr="005F61A7">
        <w:rPr>
          <w:rFonts w:ascii="Garamond" w:hAnsi="Garamond"/>
          <w:color w:val="000000" w:themeColor="text1"/>
          <w:sz w:val="24"/>
          <w:szCs w:val="24"/>
        </w:rPr>
        <w:t xml:space="preserve">. fejezete </w:t>
      </w:r>
      <w:r w:rsidRPr="005F61A7">
        <w:rPr>
          <w:rFonts w:ascii="Garamond" w:hAnsi="Garamond"/>
          <w:color w:val="000000" w:themeColor="text1"/>
          <w:sz w:val="24"/>
          <w:szCs w:val="24"/>
        </w:rPr>
        <w:t xml:space="preserve">tartalmazza. </w:t>
      </w:r>
      <w:r w:rsidR="00480CA9"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4332EB" w:rsidRPr="005F61A7">
        <w:rPr>
          <w:rFonts w:ascii="Garamond" w:hAnsi="Garamond"/>
          <w:color w:val="000000" w:themeColor="text1"/>
          <w:sz w:val="24"/>
          <w:szCs w:val="24"/>
        </w:rPr>
        <w:t xml:space="preserve"> a Szellemi Alkotással kapcsolatos eljárások valamennyi lépése során </w:t>
      </w:r>
      <w:r w:rsidR="00240EA8" w:rsidRPr="005F61A7">
        <w:rPr>
          <w:rFonts w:ascii="Garamond" w:hAnsi="Garamond"/>
          <w:color w:val="000000" w:themeColor="text1"/>
          <w:sz w:val="24"/>
          <w:szCs w:val="24"/>
        </w:rPr>
        <w:t xml:space="preserve">rendelkezésre áll </w:t>
      </w:r>
      <w:r w:rsidR="004332EB" w:rsidRPr="005F61A7">
        <w:rPr>
          <w:rFonts w:ascii="Garamond" w:hAnsi="Garamond"/>
          <w:color w:val="000000" w:themeColor="text1"/>
          <w:sz w:val="24"/>
          <w:szCs w:val="24"/>
        </w:rPr>
        <w:t xml:space="preserve">konzultációs </w:t>
      </w:r>
      <w:r w:rsidR="00487C67" w:rsidRPr="005F61A7">
        <w:rPr>
          <w:rFonts w:ascii="Garamond" w:hAnsi="Garamond"/>
          <w:color w:val="000000" w:themeColor="text1"/>
          <w:sz w:val="24"/>
          <w:szCs w:val="24"/>
        </w:rPr>
        <w:t xml:space="preserve">célból </w:t>
      </w:r>
      <w:r w:rsidR="006E3C2A"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E3C2A"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az Alkotó</w:t>
      </w:r>
      <w:r w:rsidR="000D3F74"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az Alkalmazott számára</w:t>
      </w:r>
      <w:r w:rsidR="00487C67" w:rsidRPr="005F61A7">
        <w:rPr>
          <w:rFonts w:ascii="Garamond" w:hAnsi="Garamond"/>
          <w:color w:val="000000" w:themeColor="text1"/>
          <w:sz w:val="24"/>
          <w:szCs w:val="24"/>
        </w:rPr>
        <w:t xml:space="preserve">, </w:t>
      </w:r>
      <w:r w:rsidR="003B4FC0" w:rsidRPr="005F61A7">
        <w:rPr>
          <w:rFonts w:ascii="Garamond" w:hAnsi="Garamond"/>
          <w:color w:val="000000" w:themeColor="text1"/>
          <w:sz w:val="24"/>
          <w:szCs w:val="24"/>
        </w:rPr>
        <w:t>továbbá</w:t>
      </w:r>
      <w:r w:rsidR="00487C67" w:rsidRPr="005F61A7">
        <w:rPr>
          <w:rFonts w:ascii="Garamond" w:hAnsi="Garamond"/>
          <w:color w:val="000000" w:themeColor="text1"/>
          <w:sz w:val="24"/>
          <w:szCs w:val="24"/>
        </w:rPr>
        <w:t xml:space="preserve"> igény esetén </w:t>
      </w:r>
      <w:r w:rsidR="00240EA8" w:rsidRPr="005F61A7">
        <w:rPr>
          <w:rFonts w:ascii="Garamond" w:hAnsi="Garamond"/>
          <w:color w:val="000000" w:themeColor="text1"/>
          <w:sz w:val="24"/>
          <w:szCs w:val="24"/>
        </w:rPr>
        <w:t>az Innovációs Főosztály</w:t>
      </w:r>
      <w:r w:rsidR="00487C67" w:rsidRPr="005F61A7">
        <w:rPr>
          <w:rFonts w:ascii="Garamond" w:hAnsi="Garamond"/>
          <w:color w:val="000000" w:themeColor="text1"/>
          <w:sz w:val="24"/>
          <w:szCs w:val="24"/>
        </w:rPr>
        <w:t xml:space="preserve"> is lehetőséget biztosít</w:t>
      </w:r>
      <w:r w:rsidR="00040AD0" w:rsidRPr="005F61A7">
        <w:rPr>
          <w:rFonts w:ascii="Garamond" w:hAnsi="Garamond"/>
          <w:color w:val="000000" w:themeColor="text1"/>
          <w:sz w:val="24"/>
          <w:szCs w:val="24"/>
        </w:rPr>
        <w:t xml:space="preserve"> a konzultációra.</w:t>
      </w:r>
    </w:p>
    <w:p w14:paraId="4F276AB9" w14:textId="68657C35" w:rsidR="00E96238" w:rsidRPr="005F61A7" w:rsidRDefault="00E96238" w:rsidP="004860B2">
      <w:pPr>
        <w:pStyle w:val="Trzsszveg"/>
        <w:numPr>
          <w:ilvl w:val="0"/>
          <w:numId w:val="0"/>
        </w:numPr>
        <w:spacing w:after="0" w:line="23" w:lineRule="atLeast"/>
        <w:rPr>
          <w:rFonts w:ascii="Garamond" w:hAnsi="Garamond"/>
          <w:color w:val="000000" w:themeColor="text1"/>
          <w:sz w:val="24"/>
          <w:szCs w:val="24"/>
        </w:rPr>
      </w:pPr>
    </w:p>
    <w:p w14:paraId="185AE3C2" w14:textId="77777777" w:rsidR="001B577A" w:rsidRPr="005F61A7" w:rsidRDefault="001B577A" w:rsidP="004860B2">
      <w:pPr>
        <w:pStyle w:val="Trzsszveg"/>
        <w:numPr>
          <w:ilvl w:val="0"/>
          <w:numId w:val="0"/>
        </w:numPr>
        <w:spacing w:after="0" w:line="23" w:lineRule="atLeast"/>
        <w:rPr>
          <w:rFonts w:ascii="Garamond" w:hAnsi="Garamond"/>
          <w:color w:val="000000" w:themeColor="text1"/>
          <w:sz w:val="24"/>
          <w:szCs w:val="24"/>
        </w:rPr>
      </w:pPr>
    </w:p>
    <w:p w14:paraId="44BADD66" w14:textId="1E5E74E8" w:rsidR="004332EB" w:rsidRPr="005F61A7" w:rsidRDefault="004332EB" w:rsidP="004C555E">
      <w:pPr>
        <w:pStyle w:val="Cmsor2"/>
        <w:spacing w:before="0" w:after="0"/>
        <w:rPr>
          <w:rFonts w:ascii="Garamond" w:hAnsi="Garamond"/>
          <w:b w:val="0"/>
          <w:color w:val="000000" w:themeColor="text1"/>
          <w:szCs w:val="24"/>
        </w:rPr>
      </w:pPr>
      <w:bookmarkStart w:id="122" w:name="_Toc52205841"/>
      <w:bookmarkStart w:id="123" w:name="_Toc71213752"/>
      <w:bookmarkStart w:id="124" w:name="_Toc71887100"/>
      <w:bookmarkStart w:id="125" w:name="_Ref76564193"/>
      <w:bookmarkStart w:id="126" w:name="_Ref76628077"/>
      <w:r w:rsidRPr="005F61A7">
        <w:rPr>
          <w:rFonts w:ascii="Garamond" w:hAnsi="Garamond"/>
          <w:b w:val="0"/>
          <w:color w:val="000000" w:themeColor="text1"/>
          <w:szCs w:val="24"/>
        </w:rPr>
        <w:t>A Szellemi Alkotás ismertetése, befogadása</w:t>
      </w:r>
      <w:bookmarkEnd w:id="122"/>
      <w:bookmarkEnd w:id="123"/>
      <w:bookmarkEnd w:id="124"/>
      <w:bookmarkEnd w:id="125"/>
      <w:bookmarkEnd w:id="126"/>
    </w:p>
    <w:p w14:paraId="3D94A6AC" w14:textId="45F5033E" w:rsidR="00EC7A21" w:rsidRPr="005F61A7" w:rsidRDefault="00EC7A21" w:rsidP="00EC7A21">
      <w:pPr>
        <w:spacing w:after="0" w:line="23" w:lineRule="atLeast"/>
        <w:rPr>
          <w:rFonts w:ascii="Garamond" w:hAnsi="Garamond"/>
          <w:color w:val="000000" w:themeColor="text1"/>
          <w:sz w:val="24"/>
          <w:szCs w:val="24"/>
        </w:rPr>
      </w:pPr>
    </w:p>
    <w:p w14:paraId="4FCC5F74" w14:textId="6BE382B0" w:rsidR="00B4714B" w:rsidRPr="005F61A7" w:rsidRDefault="000D30C8"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A j</w:t>
      </w:r>
      <w:r w:rsidR="004332EB" w:rsidRPr="005F61A7">
        <w:rPr>
          <w:rFonts w:ascii="Garamond" w:hAnsi="Garamond"/>
          <w:color w:val="000000" w:themeColor="text1"/>
          <w:sz w:val="24"/>
          <w:szCs w:val="24"/>
        </w:rPr>
        <w:t xml:space="preserve">elen fejezet és alfejezetei szerinti eljárásrend hatálya alá tartoznak a </w:t>
      </w:r>
      <w:r w:rsidR="00471380">
        <w:rPr>
          <w:rFonts w:ascii="Garamond" w:hAnsi="Garamond"/>
          <w:color w:val="000000" w:themeColor="text1"/>
          <w:sz w:val="24"/>
          <w:szCs w:val="24"/>
        </w:rPr>
        <w:t>Szabályzat</w:t>
      </w:r>
      <w:r w:rsidR="004332EB" w:rsidRPr="005F61A7">
        <w:rPr>
          <w:rFonts w:ascii="Garamond" w:hAnsi="Garamond"/>
          <w:color w:val="000000" w:themeColor="text1"/>
          <w:sz w:val="24"/>
          <w:szCs w:val="24"/>
        </w:rPr>
        <w:t xml:space="preserve"> </w:t>
      </w:r>
      <w:r w:rsidR="00CD3EC7" w:rsidRPr="005F61A7">
        <w:rPr>
          <w:rFonts w:ascii="Garamond" w:hAnsi="Garamond"/>
          <w:color w:val="000000" w:themeColor="text1"/>
          <w:sz w:val="24"/>
          <w:szCs w:val="24"/>
          <w:shd w:val="clear" w:color="auto" w:fill="E6E6E6"/>
        </w:rPr>
        <w:fldChar w:fldCharType="begin"/>
      </w:r>
      <w:r w:rsidR="00CD3EC7" w:rsidRPr="005F61A7">
        <w:rPr>
          <w:rFonts w:ascii="Garamond" w:hAnsi="Garamond"/>
          <w:color w:val="000000" w:themeColor="text1"/>
          <w:sz w:val="24"/>
          <w:szCs w:val="24"/>
        </w:rPr>
        <w:instrText xml:space="preserve"> REF _Ref72150781 \r \h </w:instrText>
      </w:r>
      <w:r w:rsidR="00BE7C5D" w:rsidRPr="005F61A7">
        <w:rPr>
          <w:rFonts w:ascii="Garamond" w:hAnsi="Garamond"/>
          <w:color w:val="000000" w:themeColor="text1"/>
          <w:sz w:val="24"/>
          <w:szCs w:val="24"/>
        </w:rPr>
        <w:instrText xml:space="preserve"> \* MERGEFORMAT </w:instrText>
      </w:r>
      <w:r w:rsidR="00CD3EC7" w:rsidRPr="005F61A7">
        <w:rPr>
          <w:rFonts w:ascii="Garamond" w:hAnsi="Garamond"/>
          <w:color w:val="000000" w:themeColor="text1"/>
          <w:sz w:val="24"/>
          <w:szCs w:val="24"/>
          <w:shd w:val="clear" w:color="auto" w:fill="E6E6E6"/>
        </w:rPr>
      </w:r>
      <w:r w:rsidR="00CD3EC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8. §</w:t>
      </w:r>
      <w:r w:rsidR="00CD3EC7" w:rsidRPr="005F61A7">
        <w:rPr>
          <w:rFonts w:ascii="Garamond" w:hAnsi="Garamond"/>
          <w:color w:val="000000" w:themeColor="text1"/>
          <w:sz w:val="24"/>
          <w:szCs w:val="24"/>
          <w:shd w:val="clear" w:color="auto" w:fill="E6E6E6"/>
        </w:rPr>
        <w:fldChar w:fldCharType="end"/>
      </w:r>
      <w:r w:rsidR="00CD3EC7"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szerinti Szellemi Alkotások</w:t>
      </w:r>
      <w:r w:rsidR="000C4228"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Így például nem szükséges </w:t>
      </w: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jelen fejezet rendelkezései szerint ismertetni az Alkalmazottak által kidolgozott különféle megjelöléseket (am</w:t>
      </w:r>
      <w:r w:rsidR="000C4228" w:rsidRPr="005F61A7">
        <w:rPr>
          <w:rFonts w:ascii="Garamond" w:hAnsi="Garamond"/>
          <w:color w:val="000000" w:themeColor="text1"/>
          <w:sz w:val="24"/>
          <w:szCs w:val="24"/>
        </w:rPr>
        <w:t>i</w:t>
      </w:r>
      <w:r w:rsidR="004332EB" w:rsidRPr="005F61A7">
        <w:rPr>
          <w:rFonts w:ascii="Garamond" w:hAnsi="Garamond"/>
          <w:color w:val="000000" w:themeColor="text1"/>
          <w:sz w:val="24"/>
          <w:szCs w:val="24"/>
        </w:rPr>
        <w:t xml:space="preserve"> csak munkáltatói utasításra történhet) vagy </w:t>
      </w:r>
      <w:r w:rsidR="000208D4" w:rsidRPr="005F61A7">
        <w:rPr>
          <w:rFonts w:ascii="Garamond" w:hAnsi="Garamond"/>
          <w:color w:val="000000" w:themeColor="text1"/>
          <w:sz w:val="24"/>
          <w:szCs w:val="24"/>
        </w:rPr>
        <w:t xml:space="preserve">az </w:t>
      </w:r>
      <w:r w:rsidR="004332EB" w:rsidRPr="005F61A7">
        <w:rPr>
          <w:rFonts w:ascii="Garamond" w:hAnsi="Garamond"/>
          <w:color w:val="000000" w:themeColor="text1"/>
          <w:sz w:val="24"/>
          <w:szCs w:val="24"/>
        </w:rPr>
        <w:t>előadásokat</w:t>
      </w:r>
      <w:r w:rsidR="000C4228" w:rsidRPr="005F61A7">
        <w:rPr>
          <w:rFonts w:ascii="Garamond" w:hAnsi="Garamond"/>
          <w:color w:val="000000" w:themeColor="text1"/>
          <w:sz w:val="24"/>
          <w:szCs w:val="24"/>
        </w:rPr>
        <w:t xml:space="preserve">, </w:t>
      </w:r>
      <w:r w:rsidR="00722BF8" w:rsidRPr="005F61A7">
        <w:rPr>
          <w:rFonts w:ascii="Garamond" w:hAnsi="Garamond"/>
          <w:color w:val="000000" w:themeColor="text1"/>
          <w:sz w:val="24"/>
          <w:szCs w:val="24"/>
        </w:rPr>
        <w:t>valamint</w:t>
      </w:r>
      <w:r w:rsidR="000C4228" w:rsidRPr="005F61A7">
        <w:rPr>
          <w:rFonts w:ascii="Garamond" w:hAnsi="Garamond"/>
          <w:color w:val="000000" w:themeColor="text1"/>
          <w:sz w:val="24"/>
          <w:szCs w:val="24"/>
        </w:rPr>
        <w:t xml:space="preserve"> </w:t>
      </w:r>
      <w:r w:rsidR="00485B19" w:rsidRPr="005F61A7">
        <w:rPr>
          <w:rFonts w:ascii="Garamond" w:hAnsi="Garamond"/>
          <w:color w:val="000000" w:themeColor="text1"/>
          <w:sz w:val="24"/>
          <w:szCs w:val="24"/>
        </w:rPr>
        <w:t xml:space="preserve">a </w:t>
      </w:r>
      <w:r w:rsidR="000C4228" w:rsidRPr="005F61A7">
        <w:rPr>
          <w:rFonts w:ascii="Garamond" w:hAnsi="Garamond"/>
          <w:color w:val="000000" w:themeColor="text1"/>
          <w:sz w:val="24"/>
          <w:szCs w:val="24"/>
        </w:rPr>
        <w:t>nem műszaki tartalmú Szerzői műveket</w:t>
      </w:r>
      <w:r w:rsidR="00E00ACB" w:rsidRPr="005F61A7">
        <w:rPr>
          <w:rFonts w:ascii="Garamond" w:hAnsi="Garamond"/>
          <w:color w:val="000000" w:themeColor="text1"/>
          <w:sz w:val="24"/>
          <w:szCs w:val="24"/>
        </w:rPr>
        <w:t xml:space="preserve">, ugyanakkor az Alkotó saját mérlegelése alapján az ilyen Szerzői </w:t>
      </w:r>
      <w:r w:rsidR="006725D2" w:rsidRPr="005F61A7">
        <w:rPr>
          <w:rFonts w:ascii="Garamond" w:hAnsi="Garamond"/>
          <w:color w:val="000000" w:themeColor="text1"/>
          <w:sz w:val="24"/>
          <w:szCs w:val="24"/>
        </w:rPr>
        <w:t>m</w:t>
      </w:r>
      <w:r w:rsidR="00E00ACB" w:rsidRPr="005F61A7">
        <w:rPr>
          <w:rFonts w:ascii="Garamond" w:hAnsi="Garamond"/>
          <w:color w:val="000000" w:themeColor="text1"/>
          <w:sz w:val="24"/>
          <w:szCs w:val="24"/>
        </w:rPr>
        <w:t>űvet is ismertetheti</w:t>
      </w:r>
      <w:r w:rsidR="004332EB" w:rsidRPr="005F61A7">
        <w:rPr>
          <w:rFonts w:ascii="Garamond" w:hAnsi="Garamond"/>
          <w:color w:val="000000" w:themeColor="text1"/>
          <w:sz w:val="24"/>
          <w:szCs w:val="24"/>
        </w:rPr>
        <w:t>.</w:t>
      </w:r>
    </w:p>
    <w:p w14:paraId="4D0BC83E" w14:textId="1427B515" w:rsidR="00B4714B" w:rsidRPr="005F61A7" w:rsidRDefault="00B4714B" w:rsidP="00857A33">
      <w:pPr>
        <w:spacing w:after="0" w:line="276" w:lineRule="auto"/>
        <w:rPr>
          <w:rFonts w:ascii="Garamond" w:hAnsi="Garamond"/>
          <w:color w:val="000000" w:themeColor="text1"/>
          <w:sz w:val="24"/>
          <w:szCs w:val="24"/>
        </w:rPr>
      </w:pPr>
    </w:p>
    <w:p w14:paraId="525A9D8D" w14:textId="77777777" w:rsidR="00857A33" w:rsidRPr="005F61A7" w:rsidRDefault="00857A33" w:rsidP="00857A33">
      <w:pPr>
        <w:spacing w:after="0" w:line="276" w:lineRule="auto"/>
        <w:rPr>
          <w:rFonts w:ascii="Garamond" w:hAnsi="Garamond" w:cs="Arial"/>
          <w:color w:val="000000" w:themeColor="text1"/>
          <w:sz w:val="24"/>
          <w:szCs w:val="24"/>
        </w:rPr>
      </w:pPr>
    </w:p>
    <w:p w14:paraId="6E76D754" w14:textId="43F7CB7C" w:rsidR="004332EB" w:rsidRPr="005F61A7" w:rsidRDefault="004332EB" w:rsidP="004C555E">
      <w:pPr>
        <w:pStyle w:val="Cmsor3"/>
        <w:tabs>
          <w:tab w:val="left" w:pos="993"/>
        </w:tabs>
        <w:spacing w:before="0" w:after="0" w:line="23" w:lineRule="atLeast"/>
        <w:rPr>
          <w:rFonts w:ascii="Garamond" w:hAnsi="Garamond"/>
          <w:b w:val="0"/>
          <w:color w:val="000000" w:themeColor="text1"/>
          <w:szCs w:val="24"/>
        </w:rPr>
      </w:pPr>
      <w:bookmarkStart w:id="127" w:name="_Toc38975147"/>
      <w:bookmarkStart w:id="128" w:name="_Toc39081784"/>
      <w:bookmarkStart w:id="129" w:name="_Toc52205842"/>
      <w:bookmarkStart w:id="130" w:name="_Toc71213753"/>
      <w:bookmarkStart w:id="131" w:name="_Toc71887101"/>
      <w:bookmarkEnd w:id="127"/>
      <w:bookmarkEnd w:id="128"/>
      <w:r w:rsidRPr="005F61A7">
        <w:rPr>
          <w:rFonts w:ascii="Garamond" w:hAnsi="Garamond"/>
          <w:b w:val="0"/>
          <w:color w:val="000000" w:themeColor="text1"/>
          <w:szCs w:val="24"/>
        </w:rPr>
        <w:t>A Szellemi Alkotás ismertetése</w:t>
      </w:r>
      <w:bookmarkEnd w:id="129"/>
      <w:bookmarkEnd w:id="130"/>
      <w:bookmarkEnd w:id="131"/>
    </w:p>
    <w:p w14:paraId="3DB4E2EE" w14:textId="77777777" w:rsidR="00EC7A21" w:rsidRPr="005F61A7" w:rsidRDefault="00EC7A21" w:rsidP="00EC7A21">
      <w:pPr>
        <w:spacing w:after="0"/>
        <w:rPr>
          <w:rFonts w:ascii="Garamond" w:hAnsi="Garamond"/>
          <w:color w:val="000000" w:themeColor="text1"/>
          <w:sz w:val="24"/>
          <w:szCs w:val="24"/>
        </w:rPr>
      </w:pPr>
    </w:p>
    <w:p w14:paraId="4F47402C" w14:textId="62FE2FD2" w:rsidR="00DA0E29" w:rsidRPr="005F61A7" w:rsidRDefault="004332EB" w:rsidP="004C555E">
      <w:pPr>
        <w:pStyle w:val="Trzsszveg"/>
        <w:spacing w:after="120" w:line="23" w:lineRule="atLeast"/>
        <w:ind w:hanging="624"/>
        <w:rPr>
          <w:rFonts w:ascii="Garamond" w:hAnsi="Garamond"/>
          <w:color w:val="000000" w:themeColor="text1"/>
          <w:sz w:val="24"/>
          <w:szCs w:val="24"/>
        </w:rPr>
      </w:pPr>
      <w:r w:rsidRPr="005F61A7">
        <w:rPr>
          <w:rFonts w:ascii="Garamond" w:hAnsi="Garamond"/>
          <w:color w:val="000000" w:themeColor="text1"/>
          <w:sz w:val="24"/>
          <w:szCs w:val="24"/>
        </w:rPr>
        <w:t>Az Alkotó köteles a től</w:t>
      </w:r>
      <w:r w:rsidR="001A1523" w:rsidRPr="005F61A7">
        <w:rPr>
          <w:rFonts w:ascii="Garamond" w:hAnsi="Garamond"/>
          <w:color w:val="000000" w:themeColor="text1"/>
          <w:sz w:val="24"/>
          <w:szCs w:val="24"/>
        </w:rPr>
        <w:t>e</w:t>
      </w:r>
      <w:r w:rsidRPr="005F61A7">
        <w:rPr>
          <w:rFonts w:ascii="Garamond" w:hAnsi="Garamond"/>
          <w:color w:val="000000" w:themeColor="text1"/>
          <w:sz w:val="24"/>
          <w:szCs w:val="24"/>
        </w:rPr>
        <w:t xml:space="preserve"> elvárható erőfeszítéseket megtenni azért, hogy a Szellemi Alkotásokat már a kutatás-fejlesztési folyamat korai fázisaiban azonosíts</w:t>
      </w:r>
      <w:r w:rsidR="001A1523" w:rsidRPr="005F61A7">
        <w:rPr>
          <w:rFonts w:ascii="Garamond" w:hAnsi="Garamond"/>
          <w:color w:val="000000" w:themeColor="text1"/>
          <w:sz w:val="24"/>
          <w:szCs w:val="24"/>
        </w:rPr>
        <w:t>a</w:t>
      </w:r>
      <w:r w:rsidR="005808FC"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és a nyilvános közzététel szellemitulajdon-védelmi</w:t>
      </w:r>
      <w:r w:rsidR="00397930" w:rsidRPr="005F61A7">
        <w:rPr>
          <w:rFonts w:ascii="Garamond" w:hAnsi="Garamond"/>
          <w:color w:val="000000" w:themeColor="text1"/>
          <w:sz w:val="24"/>
          <w:szCs w:val="24"/>
        </w:rPr>
        <w:t>, valamint</w:t>
      </w:r>
      <w:r w:rsidRPr="005F61A7">
        <w:rPr>
          <w:rFonts w:ascii="Garamond" w:hAnsi="Garamond"/>
          <w:color w:val="000000" w:themeColor="text1"/>
          <w:sz w:val="24"/>
          <w:szCs w:val="24"/>
        </w:rPr>
        <w:t xml:space="preserve"> gazdasági</w:t>
      </w:r>
      <w:r w:rsidR="00397930" w:rsidRPr="005F61A7">
        <w:rPr>
          <w:rFonts w:ascii="Garamond" w:hAnsi="Garamond"/>
          <w:color w:val="000000" w:themeColor="text1"/>
          <w:sz w:val="24"/>
          <w:szCs w:val="24"/>
        </w:rPr>
        <w:t xml:space="preserve"> és </w:t>
      </w:r>
      <w:r w:rsidRPr="005F61A7">
        <w:rPr>
          <w:rFonts w:ascii="Garamond" w:hAnsi="Garamond"/>
          <w:color w:val="000000" w:themeColor="text1"/>
          <w:sz w:val="24"/>
          <w:szCs w:val="24"/>
        </w:rPr>
        <w:t xml:space="preserve">társadalmi </w:t>
      </w:r>
      <w:r w:rsidR="00485B19" w:rsidRPr="005F61A7">
        <w:rPr>
          <w:rFonts w:ascii="Garamond" w:hAnsi="Garamond"/>
          <w:color w:val="000000" w:themeColor="text1"/>
          <w:sz w:val="24"/>
          <w:szCs w:val="24"/>
        </w:rPr>
        <w:t xml:space="preserve">hasznosítási </w:t>
      </w:r>
      <w:r w:rsidRPr="005F61A7">
        <w:rPr>
          <w:rFonts w:ascii="Garamond" w:hAnsi="Garamond"/>
          <w:color w:val="000000" w:themeColor="text1"/>
          <w:sz w:val="24"/>
          <w:szCs w:val="24"/>
        </w:rPr>
        <w:t>szempontú következményeit felmérj</w:t>
      </w:r>
      <w:r w:rsidR="001A1523" w:rsidRPr="005F61A7">
        <w:rPr>
          <w:rFonts w:ascii="Garamond" w:hAnsi="Garamond"/>
          <w:color w:val="000000" w:themeColor="text1"/>
          <w:sz w:val="24"/>
          <w:szCs w:val="24"/>
        </w:rPr>
        <w:t>e</w:t>
      </w:r>
      <w:r w:rsidRPr="005F61A7">
        <w:rPr>
          <w:rFonts w:ascii="Garamond" w:hAnsi="Garamond"/>
          <w:color w:val="000000" w:themeColor="text1"/>
          <w:sz w:val="24"/>
          <w:szCs w:val="24"/>
        </w:rPr>
        <w:t>.</w:t>
      </w:r>
    </w:p>
    <w:p w14:paraId="19DC0A3C" w14:textId="1A27CD97" w:rsidR="0062502A" w:rsidRPr="005F61A7" w:rsidRDefault="004332EB" w:rsidP="004C555E">
      <w:pPr>
        <w:pStyle w:val="Trzsszveg"/>
        <w:spacing w:after="120"/>
        <w:ind w:hanging="624"/>
        <w:rPr>
          <w:rFonts w:ascii="Garamond" w:hAnsi="Garamond"/>
          <w:color w:val="000000" w:themeColor="text1"/>
          <w:sz w:val="24"/>
          <w:szCs w:val="24"/>
        </w:rPr>
      </w:pPr>
      <w:bookmarkStart w:id="132" w:name="_Ref76633798"/>
      <w:bookmarkStart w:id="133" w:name="_Ref76634733"/>
      <w:r w:rsidRPr="005F61A7">
        <w:rPr>
          <w:rFonts w:ascii="Garamond" w:hAnsi="Garamond"/>
          <w:color w:val="000000" w:themeColor="text1"/>
          <w:sz w:val="24"/>
          <w:szCs w:val="24"/>
        </w:rPr>
        <w:t xml:space="preserve">Az Alkotó </w:t>
      </w:r>
      <w:r w:rsidR="00384AB1" w:rsidRPr="005F61A7">
        <w:rPr>
          <w:rFonts w:ascii="Garamond" w:hAnsi="Garamond"/>
          <w:color w:val="000000" w:themeColor="text1"/>
          <w:sz w:val="24"/>
          <w:szCs w:val="24"/>
        </w:rPr>
        <w:t>köteles minden általa</w:t>
      </w:r>
      <w:r w:rsidRPr="005F61A7">
        <w:rPr>
          <w:rFonts w:ascii="Garamond" w:hAnsi="Garamond"/>
          <w:color w:val="000000" w:themeColor="text1"/>
          <w:sz w:val="24"/>
          <w:szCs w:val="24"/>
        </w:rPr>
        <w:t xml:space="preserve"> létrehozott Szellemi Alkotást </w:t>
      </w:r>
      <w:r w:rsidR="00384AB1" w:rsidRPr="005F61A7">
        <w:rPr>
          <w:rFonts w:ascii="Garamond" w:hAnsi="Garamond"/>
          <w:color w:val="000000" w:themeColor="text1"/>
          <w:sz w:val="24"/>
          <w:szCs w:val="24"/>
        </w:rPr>
        <w:t>annak</w:t>
      </w:r>
      <w:r w:rsidRPr="005F61A7">
        <w:rPr>
          <w:rFonts w:ascii="Garamond" w:hAnsi="Garamond"/>
          <w:color w:val="000000" w:themeColor="text1"/>
          <w:sz w:val="24"/>
          <w:szCs w:val="24"/>
        </w:rPr>
        <w:t xml:space="preserve"> megalkotásától</w:t>
      </w:r>
      <w:r w:rsidR="002F25EB" w:rsidRPr="005F61A7">
        <w:rPr>
          <w:rFonts w:ascii="Garamond" w:hAnsi="Garamond"/>
          <w:color w:val="000000" w:themeColor="text1"/>
          <w:sz w:val="24"/>
          <w:szCs w:val="24"/>
        </w:rPr>
        <w:t xml:space="preserve"> (lásd: </w:t>
      </w:r>
      <w:r w:rsidR="002F25EB" w:rsidRPr="005F61A7">
        <w:rPr>
          <w:rFonts w:ascii="Garamond" w:hAnsi="Garamond"/>
          <w:color w:val="000000" w:themeColor="text1"/>
          <w:sz w:val="24"/>
          <w:szCs w:val="24"/>
          <w:shd w:val="clear" w:color="auto" w:fill="E6E6E6"/>
        </w:rPr>
        <w:fldChar w:fldCharType="begin"/>
      </w:r>
      <w:r w:rsidR="002F25EB" w:rsidRPr="005F61A7">
        <w:rPr>
          <w:rFonts w:ascii="Garamond" w:hAnsi="Garamond"/>
          <w:color w:val="000000" w:themeColor="text1"/>
          <w:sz w:val="24"/>
          <w:szCs w:val="24"/>
        </w:rPr>
        <w:instrText xml:space="preserve"> REF _Ref76633663 \r \h </w:instrText>
      </w:r>
      <w:r w:rsidR="00857A33" w:rsidRPr="005F61A7">
        <w:rPr>
          <w:rFonts w:ascii="Garamond" w:hAnsi="Garamond"/>
          <w:color w:val="000000" w:themeColor="text1"/>
          <w:sz w:val="24"/>
          <w:szCs w:val="24"/>
          <w:shd w:val="clear" w:color="auto" w:fill="E6E6E6"/>
        </w:rPr>
        <w:instrText xml:space="preserve"> \* MERGEFORMAT </w:instrText>
      </w:r>
      <w:r w:rsidR="002F25EB" w:rsidRPr="005F61A7">
        <w:rPr>
          <w:rFonts w:ascii="Garamond" w:hAnsi="Garamond"/>
          <w:color w:val="000000" w:themeColor="text1"/>
          <w:sz w:val="24"/>
          <w:szCs w:val="24"/>
          <w:shd w:val="clear" w:color="auto" w:fill="E6E6E6"/>
        </w:rPr>
      </w:r>
      <w:r w:rsidR="002F25EB"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42. §</w:t>
      </w:r>
      <w:r w:rsidR="002F25EB" w:rsidRPr="005F61A7">
        <w:rPr>
          <w:rFonts w:ascii="Garamond" w:hAnsi="Garamond"/>
          <w:color w:val="000000" w:themeColor="text1"/>
          <w:sz w:val="24"/>
          <w:szCs w:val="24"/>
          <w:shd w:val="clear" w:color="auto" w:fill="E6E6E6"/>
        </w:rPr>
        <w:fldChar w:fldCharType="end"/>
      </w:r>
      <w:r w:rsidR="002F25EB"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számított </w:t>
      </w:r>
      <w:r w:rsidR="00A16AED" w:rsidRPr="005F61A7">
        <w:rPr>
          <w:rFonts w:ascii="Garamond" w:hAnsi="Garamond"/>
          <w:color w:val="000000" w:themeColor="text1"/>
          <w:sz w:val="24"/>
          <w:szCs w:val="24"/>
        </w:rPr>
        <w:t xml:space="preserve">8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on belül </w:t>
      </w:r>
      <w:r w:rsidR="00C211F0" w:rsidRPr="005F61A7">
        <w:rPr>
          <w:rFonts w:ascii="Garamond" w:hAnsi="Garamond"/>
          <w:iCs/>
          <w:color w:val="000000" w:themeColor="text1"/>
          <w:sz w:val="24"/>
          <w:szCs w:val="24"/>
        </w:rPr>
        <w:t>a</w:t>
      </w:r>
      <w:r w:rsidR="00410665" w:rsidRPr="005F61A7">
        <w:rPr>
          <w:rFonts w:ascii="Garamond" w:hAnsi="Garamond"/>
          <w:iCs/>
          <w:color w:val="000000" w:themeColor="text1"/>
          <w:sz w:val="24"/>
          <w:szCs w:val="24"/>
        </w:rPr>
        <w:t xml:space="preserve">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jével</w:t>
      </w:r>
      <w:r w:rsidR="006402B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w:t>
      </w:r>
      <w:r w:rsidR="00A86FE3" w:rsidRPr="005F61A7">
        <w:rPr>
          <w:rFonts w:ascii="Garamond" w:hAnsi="Garamond"/>
          <w:color w:val="000000" w:themeColor="text1"/>
          <w:sz w:val="24"/>
          <w:szCs w:val="24"/>
        </w:rPr>
        <w:t xml:space="preserve">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útján olyan részletességgel ismertetni, amely alapján eldönthető, hogy</w:t>
      </w:r>
      <w:r w:rsidR="0062502A" w:rsidRPr="005F61A7">
        <w:rPr>
          <w:rFonts w:ascii="Garamond" w:hAnsi="Garamond"/>
          <w:color w:val="000000" w:themeColor="text1"/>
          <w:sz w:val="24"/>
          <w:szCs w:val="24"/>
        </w:rPr>
        <w:t>:</w:t>
      </w:r>
      <w:bookmarkEnd w:id="132"/>
      <w:bookmarkEnd w:id="133"/>
    </w:p>
    <w:p w14:paraId="178BB44D" w14:textId="4B694C7A" w:rsidR="0062502A" w:rsidRPr="005F61A7" w:rsidRDefault="007C6FF4"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w:t>
      </w:r>
      <w:r w:rsidR="00E0228B"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E0228B" w:rsidRPr="005F61A7">
        <w:rPr>
          <w:rFonts w:ascii="Garamond" w:hAnsi="Garamond"/>
          <w:color w:val="000000" w:themeColor="text1"/>
          <w:sz w:val="24"/>
          <w:szCs w:val="24"/>
        </w:rPr>
        <w:t xml:space="preserve"> hatálya alá tartozik-e</w:t>
      </w:r>
      <w:r w:rsidR="0062502A" w:rsidRPr="005F61A7">
        <w:rPr>
          <w:rFonts w:ascii="Garamond" w:hAnsi="Garamond"/>
          <w:color w:val="000000" w:themeColor="text1"/>
          <w:sz w:val="24"/>
          <w:szCs w:val="24"/>
        </w:rPr>
        <w:t>;</w:t>
      </w:r>
    </w:p>
    <w:p w14:paraId="40088D43" w14:textId="0FA1518F" w:rsidR="0062502A" w:rsidRPr="005F61A7" w:rsidRDefault="0062502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16293F" w:rsidRPr="005F61A7">
        <w:rPr>
          <w:rFonts w:ascii="Garamond" w:hAnsi="Garamond"/>
          <w:color w:val="000000" w:themeColor="text1"/>
          <w:sz w:val="24"/>
          <w:szCs w:val="24"/>
        </w:rPr>
        <w:t xml:space="preserve"> Szellemi Alkotás rendelkezik-e szolgálati vagy alkalmazotti jelleggel</w:t>
      </w:r>
      <w:r w:rsidRPr="005F61A7">
        <w:rPr>
          <w:rFonts w:ascii="Garamond" w:hAnsi="Garamond"/>
          <w:color w:val="000000" w:themeColor="text1"/>
          <w:sz w:val="24"/>
          <w:szCs w:val="24"/>
        </w:rPr>
        <w:t>;</w:t>
      </w:r>
    </w:p>
    <w:p w14:paraId="5853108A" w14:textId="4B71054D" w:rsidR="003738E5" w:rsidRPr="005F61A7" w:rsidRDefault="00E0228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402BF"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 </w:t>
      </w:r>
      <w:r w:rsidR="00892387" w:rsidRPr="005F61A7">
        <w:rPr>
          <w:rFonts w:ascii="Garamond" w:hAnsi="Garamond"/>
          <w:color w:val="000000" w:themeColor="text1"/>
          <w:sz w:val="24"/>
          <w:szCs w:val="24"/>
        </w:rPr>
        <w:t xml:space="preserve">Szolgálati </w:t>
      </w:r>
      <w:r w:rsidR="004332EB" w:rsidRPr="005F61A7">
        <w:rPr>
          <w:rFonts w:ascii="Garamond" w:hAnsi="Garamond"/>
          <w:color w:val="000000" w:themeColor="text1"/>
          <w:sz w:val="24"/>
          <w:szCs w:val="24"/>
        </w:rPr>
        <w:t xml:space="preserve">Szellemi Alkotásra igényt tart-e, és </w:t>
      </w:r>
      <w:r w:rsidR="005772CE" w:rsidRPr="005F61A7">
        <w:rPr>
          <w:rFonts w:ascii="Garamond" w:hAnsi="Garamond"/>
          <w:color w:val="000000" w:themeColor="text1"/>
          <w:sz w:val="24"/>
          <w:szCs w:val="24"/>
        </w:rPr>
        <w:t xml:space="preserve">– amennyiben a bejelentett Szellemi Alkotás tekintetében </w:t>
      </w:r>
      <w:r w:rsidR="0014566D" w:rsidRPr="005F61A7">
        <w:rPr>
          <w:rFonts w:ascii="Garamond" w:hAnsi="Garamond"/>
          <w:color w:val="000000" w:themeColor="text1"/>
          <w:sz w:val="24"/>
          <w:szCs w:val="24"/>
        </w:rPr>
        <w:t>releváns –</w:t>
      </w:r>
      <w:r w:rsidR="005772CE"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kíván-e iparjogvédelmi bejelentést tenni</w:t>
      </w:r>
      <w:r w:rsidR="003F3A02" w:rsidRPr="005F61A7">
        <w:rPr>
          <w:rFonts w:ascii="Garamond" w:hAnsi="Garamond"/>
          <w:color w:val="000000" w:themeColor="text1"/>
          <w:sz w:val="24"/>
          <w:szCs w:val="24"/>
        </w:rPr>
        <w:t>;</w:t>
      </w:r>
    </w:p>
    <w:p w14:paraId="479005DC" w14:textId="49E52BD2" w:rsidR="003738E5" w:rsidRPr="005F61A7" w:rsidRDefault="007C6FF4"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402BF" w:rsidRPr="005F61A7">
        <w:rPr>
          <w:rFonts w:ascii="Garamond" w:hAnsi="Garamond"/>
          <w:color w:val="000000" w:themeColor="text1"/>
          <w:sz w:val="24"/>
          <w:szCs w:val="24"/>
        </w:rPr>
        <w:t xml:space="preserve"> </w:t>
      </w:r>
      <w:r w:rsidR="00892387" w:rsidRPr="005F61A7">
        <w:rPr>
          <w:rFonts w:ascii="Garamond" w:hAnsi="Garamond"/>
          <w:color w:val="000000" w:themeColor="text1"/>
          <w:sz w:val="24"/>
          <w:szCs w:val="24"/>
        </w:rPr>
        <w:t xml:space="preserve">Alkalmazotti </w:t>
      </w:r>
      <w:r w:rsidR="004332EB" w:rsidRPr="005F61A7">
        <w:rPr>
          <w:rFonts w:ascii="Garamond" w:hAnsi="Garamond"/>
          <w:color w:val="000000" w:themeColor="text1"/>
          <w:sz w:val="24"/>
          <w:szCs w:val="24"/>
        </w:rPr>
        <w:t xml:space="preserve">Szellemi Alkotás esetén kívánja-e a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 jogát gyakorolni</w:t>
      </w:r>
      <w:r w:rsidR="003738E5" w:rsidRPr="005F61A7">
        <w:rPr>
          <w:rFonts w:ascii="Garamond" w:hAnsi="Garamond"/>
          <w:color w:val="000000" w:themeColor="text1"/>
          <w:sz w:val="24"/>
          <w:szCs w:val="24"/>
        </w:rPr>
        <w:t>;</w:t>
      </w:r>
    </w:p>
    <w:p w14:paraId="18150ED9" w14:textId="77CEF0C0" w:rsidR="00510169" w:rsidRPr="005F61A7" w:rsidRDefault="007C6FF4"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6402BF">
        <w:rPr>
          <w:rFonts w:ascii="Garamond" w:hAnsi="Garamond"/>
          <w:color w:val="000000" w:themeColor="text1"/>
          <w:sz w:val="24"/>
          <w:szCs w:val="24"/>
        </w:rPr>
        <w:t>CSFK</w:t>
      </w:r>
      <w:r w:rsidR="006402BF" w:rsidRPr="005F61A7">
        <w:rPr>
          <w:rFonts w:ascii="Garamond" w:hAnsi="Garamond"/>
          <w:color w:val="000000" w:themeColor="text1"/>
          <w:sz w:val="24"/>
          <w:szCs w:val="24"/>
        </w:rPr>
        <w:t xml:space="preserve"> felelős vezető</w:t>
      </w:r>
      <w:r w:rsidR="006402BF">
        <w:rPr>
          <w:rFonts w:ascii="Garamond" w:hAnsi="Garamond"/>
          <w:color w:val="000000" w:themeColor="text1"/>
          <w:sz w:val="24"/>
          <w:szCs w:val="24"/>
        </w:rPr>
        <w:t>je</w:t>
      </w:r>
      <w:r w:rsidR="006402BF" w:rsidRPr="005F61A7">
        <w:rPr>
          <w:rFonts w:ascii="Garamond" w:hAnsi="Garamond"/>
          <w:color w:val="000000" w:themeColor="text1"/>
          <w:sz w:val="24"/>
          <w:szCs w:val="24"/>
        </w:rPr>
        <w:t xml:space="preserve"> </w:t>
      </w:r>
      <w:r w:rsidR="00E05658" w:rsidRPr="005F61A7">
        <w:rPr>
          <w:rFonts w:ascii="Garamond" w:hAnsi="Garamond"/>
          <w:color w:val="000000" w:themeColor="text1"/>
          <w:sz w:val="24"/>
          <w:szCs w:val="24"/>
        </w:rPr>
        <w:t>F</w:t>
      </w:r>
      <w:r w:rsidR="004332EB" w:rsidRPr="005F61A7">
        <w:rPr>
          <w:rFonts w:ascii="Garamond" w:hAnsi="Garamond"/>
          <w:color w:val="000000" w:themeColor="text1"/>
          <w:sz w:val="24"/>
          <w:szCs w:val="24"/>
        </w:rPr>
        <w:t>üggetlen</w:t>
      </w:r>
      <w:r w:rsidR="00E05658" w:rsidRPr="005F61A7">
        <w:rPr>
          <w:rFonts w:ascii="Garamond" w:hAnsi="Garamond"/>
          <w:color w:val="000000" w:themeColor="text1"/>
          <w:sz w:val="24"/>
          <w:szCs w:val="24"/>
        </w:rPr>
        <w:t xml:space="preserve"> Szellemi Alkotásnak </w:t>
      </w:r>
      <w:r w:rsidR="004332EB" w:rsidRPr="005F61A7">
        <w:rPr>
          <w:rFonts w:ascii="Garamond" w:hAnsi="Garamond"/>
          <w:color w:val="000000" w:themeColor="text1"/>
          <w:sz w:val="24"/>
          <w:szCs w:val="24"/>
        </w:rPr>
        <w:t xml:space="preserve">vélt Szellemi Alkotás esetén a besorolással egyetért-e. </w:t>
      </w:r>
    </w:p>
    <w:p w14:paraId="445C1E76" w14:textId="731C7E60" w:rsidR="00510169" w:rsidRPr="005F61A7" w:rsidRDefault="00510169" w:rsidP="004C555E">
      <w:pPr>
        <w:pStyle w:val="Trzsszveg"/>
        <w:spacing w:after="120"/>
        <w:ind w:hanging="624"/>
        <w:rPr>
          <w:rFonts w:ascii="Garamond" w:hAnsi="Garamond"/>
          <w:color w:val="000000" w:themeColor="text1"/>
          <w:sz w:val="24"/>
          <w:szCs w:val="24"/>
        </w:rPr>
      </w:pPr>
      <w:bookmarkStart w:id="134" w:name="_Ref76633663"/>
      <w:r w:rsidRPr="005F61A7">
        <w:rPr>
          <w:rFonts w:ascii="Garamond" w:hAnsi="Garamond"/>
          <w:color w:val="000000" w:themeColor="text1"/>
          <w:sz w:val="24"/>
          <w:szCs w:val="24"/>
        </w:rPr>
        <w:t xml:space="preserve">A Szellemi Alkotás megalkotása </w:t>
      </w:r>
      <w:r w:rsidR="004967D3" w:rsidRPr="005F61A7">
        <w:rPr>
          <w:rFonts w:ascii="Garamond" w:hAnsi="Garamond"/>
          <w:color w:val="000000" w:themeColor="text1"/>
          <w:sz w:val="24"/>
          <w:szCs w:val="24"/>
        </w:rPr>
        <w:t xml:space="preserve">a jelen alfejezet szempontjából </w:t>
      </w:r>
      <w:r w:rsidRPr="005F61A7">
        <w:rPr>
          <w:rFonts w:ascii="Garamond" w:hAnsi="Garamond"/>
          <w:color w:val="000000" w:themeColor="text1"/>
          <w:sz w:val="24"/>
          <w:szCs w:val="24"/>
        </w:rPr>
        <w:t xml:space="preserve">az az időpont, amikor a Szellemi Alkotás olyan kidolgozottsági szintre ér, </w:t>
      </w:r>
      <w:r w:rsidR="00D73E16" w:rsidRPr="005F61A7">
        <w:rPr>
          <w:rFonts w:ascii="Garamond" w:hAnsi="Garamond"/>
          <w:color w:val="000000" w:themeColor="text1"/>
          <w:sz w:val="24"/>
          <w:szCs w:val="24"/>
        </w:rPr>
        <w:t xml:space="preserve">hogy </w:t>
      </w:r>
      <w:r w:rsidRPr="005F61A7">
        <w:rPr>
          <w:rFonts w:ascii="Garamond" w:hAnsi="Garamond"/>
          <w:color w:val="000000" w:themeColor="text1"/>
          <w:sz w:val="24"/>
          <w:szCs w:val="24"/>
        </w:rPr>
        <w:t xml:space="preserve">arról már olyan műszaki leírás adható, amely alkalmas az újdonságkutatás elvégzésére, </w:t>
      </w:r>
      <w:r w:rsidR="00F62F66" w:rsidRPr="005F61A7">
        <w:rPr>
          <w:rFonts w:ascii="Garamond" w:hAnsi="Garamond"/>
          <w:color w:val="000000" w:themeColor="text1"/>
          <w:sz w:val="24"/>
          <w:szCs w:val="24"/>
        </w:rPr>
        <w:t xml:space="preserve">valamint a </w:t>
      </w:r>
      <w:r w:rsidR="00F62F66" w:rsidRPr="005F61A7">
        <w:rPr>
          <w:rFonts w:ascii="Garamond" w:hAnsi="Garamond"/>
          <w:color w:val="000000" w:themeColor="text1"/>
          <w:sz w:val="24"/>
          <w:szCs w:val="24"/>
          <w:shd w:val="clear" w:color="auto" w:fill="E6E6E6"/>
        </w:rPr>
        <w:fldChar w:fldCharType="begin"/>
      </w:r>
      <w:r w:rsidR="00F62F66" w:rsidRPr="005F61A7">
        <w:rPr>
          <w:rFonts w:ascii="Garamond" w:hAnsi="Garamond"/>
          <w:color w:val="000000" w:themeColor="text1"/>
          <w:sz w:val="24"/>
          <w:szCs w:val="24"/>
        </w:rPr>
        <w:instrText xml:space="preserve"> REF _Ref76633798 \r \h </w:instrText>
      </w:r>
      <w:r w:rsidR="00857A33" w:rsidRPr="005F61A7">
        <w:rPr>
          <w:rFonts w:ascii="Garamond" w:hAnsi="Garamond"/>
          <w:color w:val="000000" w:themeColor="text1"/>
          <w:sz w:val="24"/>
          <w:szCs w:val="24"/>
          <w:shd w:val="clear" w:color="auto" w:fill="E6E6E6"/>
        </w:rPr>
        <w:instrText xml:space="preserve"> \* MERGEFORMAT </w:instrText>
      </w:r>
      <w:r w:rsidR="00F62F66" w:rsidRPr="005F61A7">
        <w:rPr>
          <w:rFonts w:ascii="Garamond" w:hAnsi="Garamond"/>
          <w:color w:val="000000" w:themeColor="text1"/>
          <w:sz w:val="24"/>
          <w:szCs w:val="24"/>
          <w:shd w:val="clear" w:color="auto" w:fill="E6E6E6"/>
        </w:rPr>
      </w:r>
      <w:r w:rsidR="00F62F66"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41. §</w:t>
      </w:r>
      <w:r w:rsidR="00F62F66" w:rsidRPr="005F61A7">
        <w:rPr>
          <w:rFonts w:ascii="Garamond" w:hAnsi="Garamond"/>
          <w:color w:val="000000" w:themeColor="text1"/>
          <w:sz w:val="24"/>
          <w:szCs w:val="24"/>
          <w:shd w:val="clear" w:color="auto" w:fill="E6E6E6"/>
        </w:rPr>
        <w:fldChar w:fldCharType="end"/>
      </w:r>
      <w:r w:rsidR="00E62B2B" w:rsidRPr="005F61A7">
        <w:rPr>
          <w:rFonts w:ascii="Garamond" w:hAnsi="Garamond"/>
          <w:color w:val="000000" w:themeColor="text1"/>
          <w:sz w:val="24"/>
          <w:szCs w:val="24"/>
        </w:rPr>
        <w:t xml:space="preserve"> szerinti ismertetéshez szükséges </w:t>
      </w:r>
      <w:proofErr w:type="gramStart"/>
      <w:r w:rsidR="00E62B2B" w:rsidRPr="005F61A7">
        <w:rPr>
          <w:rFonts w:ascii="Garamond" w:hAnsi="Garamond"/>
          <w:color w:val="000000" w:themeColor="text1"/>
          <w:sz w:val="24"/>
          <w:szCs w:val="24"/>
        </w:rPr>
        <w:t>információk</w:t>
      </w:r>
      <w:proofErr w:type="gramEnd"/>
      <w:r w:rsidR="00E62B2B" w:rsidRPr="005F61A7">
        <w:rPr>
          <w:rFonts w:ascii="Garamond" w:hAnsi="Garamond"/>
          <w:color w:val="000000" w:themeColor="text1"/>
          <w:sz w:val="24"/>
          <w:szCs w:val="24"/>
        </w:rPr>
        <w:t xml:space="preserve"> </w:t>
      </w:r>
      <w:r w:rsidR="004D72ED" w:rsidRPr="005F61A7">
        <w:rPr>
          <w:rFonts w:ascii="Garamond" w:hAnsi="Garamond"/>
          <w:color w:val="000000" w:themeColor="text1"/>
          <w:sz w:val="24"/>
          <w:szCs w:val="24"/>
        </w:rPr>
        <w:t xml:space="preserve">az Alkotó </w:t>
      </w:r>
      <w:r w:rsidR="00E62B2B" w:rsidRPr="005F61A7">
        <w:rPr>
          <w:rFonts w:ascii="Garamond" w:hAnsi="Garamond"/>
          <w:color w:val="000000" w:themeColor="text1"/>
          <w:sz w:val="24"/>
          <w:szCs w:val="24"/>
        </w:rPr>
        <w:t>rendelkezés</w:t>
      </w:r>
      <w:r w:rsidR="004D72ED" w:rsidRPr="005F61A7">
        <w:rPr>
          <w:rFonts w:ascii="Garamond" w:hAnsi="Garamond"/>
          <w:color w:val="000000" w:themeColor="text1"/>
          <w:sz w:val="24"/>
          <w:szCs w:val="24"/>
        </w:rPr>
        <w:t>é</w:t>
      </w:r>
      <w:r w:rsidR="00E62B2B" w:rsidRPr="005F61A7">
        <w:rPr>
          <w:rFonts w:ascii="Garamond" w:hAnsi="Garamond"/>
          <w:color w:val="000000" w:themeColor="text1"/>
          <w:sz w:val="24"/>
          <w:szCs w:val="24"/>
        </w:rPr>
        <w:t>re állnak</w:t>
      </w:r>
      <w:r w:rsidRPr="005F61A7">
        <w:rPr>
          <w:rFonts w:ascii="Garamond" w:hAnsi="Garamond"/>
          <w:color w:val="000000" w:themeColor="text1"/>
          <w:sz w:val="24"/>
          <w:szCs w:val="24"/>
        </w:rPr>
        <w:t>.</w:t>
      </w:r>
      <w:bookmarkEnd w:id="134"/>
    </w:p>
    <w:p w14:paraId="602FAAD3" w14:textId="14942B69"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Minden olyan</w:t>
      </w:r>
      <w:r w:rsidR="00AC3B1A"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D2557B"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D2557B" w:rsidRPr="005F61A7">
        <w:rPr>
          <w:rFonts w:ascii="Garamond" w:hAnsi="Garamond"/>
          <w:color w:val="000000" w:themeColor="text1"/>
          <w:sz w:val="24"/>
          <w:szCs w:val="24"/>
        </w:rPr>
        <w:t xml:space="preserve"> tárgyi hatálya alá tartozó </w:t>
      </w:r>
      <w:r w:rsidRPr="005F61A7">
        <w:rPr>
          <w:rFonts w:ascii="Garamond" w:hAnsi="Garamond"/>
          <w:color w:val="000000" w:themeColor="text1"/>
          <w:sz w:val="24"/>
          <w:szCs w:val="24"/>
        </w:rPr>
        <w:t xml:space="preserve">Szellemi Alkotást kötelező ismertetni, amelynek létrehozásában részt vett </w:t>
      </w:r>
      <w:r w:rsidR="00A323B0" w:rsidRPr="005F61A7">
        <w:rPr>
          <w:rFonts w:ascii="Garamond" w:hAnsi="Garamond"/>
          <w:color w:val="000000" w:themeColor="text1"/>
          <w:sz w:val="24"/>
          <w:szCs w:val="24"/>
        </w:rPr>
        <w:t>az Alkotó</w:t>
      </w:r>
      <w:r w:rsidRPr="005F61A7">
        <w:rPr>
          <w:rFonts w:ascii="Garamond" w:hAnsi="Garamond"/>
          <w:color w:val="000000" w:themeColor="text1"/>
          <w:sz w:val="24"/>
          <w:szCs w:val="24"/>
        </w:rPr>
        <w:t>, függetlenül attól, hogy az véleménye szerint Szolgálati, Alkalmazotti vagy Független Szellemi Alkotás</w:t>
      </w:r>
      <w:r w:rsidR="0014566D" w:rsidRPr="005F61A7">
        <w:rPr>
          <w:rFonts w:ascii="Garamond" w:hAnsi="Garamond"/>
          <w:color w:val="000000" w:themeColor="text1"/>
          <w:sz w:val="24"/>
          <w:szCs w:val="24"/>
        </w:rPr>
        <w:t>nak minősül-e</w:t>
      </w:r>
      <w:r w:rsidRPr="005F61A7">
        <w:rPr>
          <w:rFonts w:ascii="Garamond" w:hAnsi="Garamond"/>
          <w:color w:val="000000" w:themeColor="text1"/>
          <w:sz w:val="24"/>
          <w:szCs w:val="24"/>
        </w:rPr>
        <w:t>. A létrehozott Szellemi Alkotás ismertetését az Alkotó a</w:t>
      </w:r>
      <w:r w:rsidR="004D72ED" w:rsidRPr="005F61A7">
        <w:rPr>
          <w:rFonts w:ascii="Garamond" w:hAnsi="Garamond"/>
          <w:color w:val="000000" w:themeColor="text1"/>
          <w:sz w:val="24"/>
          <w:szCs w:val="24"/>
        </w:rPr>
        <w:t xml:space="preserve"> jelen </w:t>
      </w:r>
      <w:r w:rsidR="00471380">
        <w:rPr>
          <w:rFonts w:ascii="Garamond" w:hAnsi="Garamond"/>
          <w:color w:val="000000" w:themeColor="text1"/>
          <w:sz w:val="24"/>
          <w:szCs w:val="24"/>
        </w:rPr>
        <w:t>Szabályzat</w:t>
      </w:r>
      <w:r w:rsidR="004D72ED" w:rsidRPr="005F61A7">
        <w:rPr>
          <w:rFonts w:ascii="Garamond" w:hAnsi="Garamond"/>
          <w:color w:val="000000" w:themeColor="text1"/>
          <w:sz w:val="24"/>
          <w:szCs w:val="24"/>
        </w:rPr>
        <w:t xml:space="preserve"> </w:t>
      </w:r>
      <w:r w:rsidR="0059636E" w:rsidRPr="005F61A7">
        <w:rPr>
          <w:rFonts w:ascii="Garamond" w:hAnsi="Garamond"/>
          <w:color w:val="000000" w:themeColor="text1"/>
          <w:sz w:val="24"/>
          <w:szCs w:val="24"/>
        </w:rPr>
        <w:t>1</w:t>
      </w:r>
      <w:r w:rsidR="004D72ED" w:rsidRPr="005F61A7">
        <w:rPr>
          <w:rFonts w:ascii="Garamond" w:hAnsi="Garamond"/>
          <w:color w:val="000000" w:themeColor="text1"/>
          <w:sz w:val="24"/>
          <w:szCs w:val="24"/>
        </w:rPr>
        <w:t xml:space="preserve">. sz. </w:t>
      </w:r>
      <w:r w:rsidR="009F04A1" w:rsidRPr="005F61A7">
        <w:rPr>
          <w:rFonts w:ascii="Garamond" w:hAnsi="Garamond"/>
          <w:color w:val="000000" w:themeColor="text1"/>
          <w:sz w:val="24"/>
          <w:szCs w:val="24"/>
        </w:rPr>
        <w:t>melléklet</w:t>
      </w:r>
      <w:r w:rsidR="004D72ED" w:rsidRPr="005F61A7">
        <w:rPr>
          <w:rFonts w:ascii="Garamond" w:hAnsi="Garamond"/>
          <w:color w:val="000000" w:themeColor="text1"/>
          <w:sz w:val="24"/>
          <w:szCs w:val="24"/>
        </w:rPr>
        <w:t>e szerinti</w:t>
      </w:r>
      <w:r w:rsidRPr="005F61A7">
        <w:rPr>
          <w:rFonts w:ascii="Garamond" w:hAnsi="Garamond"/>
          <w:color w:val="000000" w:themeColor="text1"/>
          <w:sz w:val="24"/>
          <w:szCs w:val="24"/>
        </w:rPr>
        <w:t xml:space="preserve"> Szellemi Alkotás ismertető űrlap kitöltésével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részére köteles </w:t>
      </w:r>
      <w:r w:rsidR="003C18C8" w:rsidRPr="005F61A7">
        <w:rPr>
          <w:rFonts w:ascii="Garamond" w:hAnsi="Garamond"/>
          <w:color w:val="000000" w:themeColor="text1"/>
          <w:sz w:val="24"/>
          <w:szCs w:val="24"/>
        </w:rPr>
        <w:t xml:space="preserve">elektronikusan </w:t>
      </w:r>
      <w:r w:rsidRPr="005F61A7">
        <w:rPr>
          <w:rFonts w:ascii="Garamond" w:hAnsi="Garamond"/>
          <w:color w:val="000000" w:themeColor="text1"/>
          <w:sz w:val="24"/>
          <w:szCs w:val="24"/>
        </w:rPr>
        <w:t>eljuttatni, legalább az alábbi tartalommal:</w:t>
      </w:r>
    </w:p>
    <w:p w14:paraId="1FB93D7E"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Szellemi Alkotásnak a döntéshozatalhoz elégséges szintű leírása;</w:t>
      </w:r>
    </w:p>
    <w:p w14:paraId="2078C046" w14:textId="0A065062"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Szellemi Alkotás Alkotó</w:t>
      </w:r>
      <w:r w:rsidR="001A1523" w:rsidRPr="005F61A7">
        <w:rPr>
          <w:rFonts w:ascii="Garamond" w:hAnsi="Garamond"/>
          <w:color w:val="000000" w:themeColor="text1"/>
          <w:sz w:val="24"/>
          <w:szCs w:val="24"/>
        </w:rPr>
        <w:t>já</w:t>
      </w:r>
      <w:r w:rsidRPr="005F61A7">
        <w:rPr>
          <w:rFonts w:ascii="Garamond" w:hAnsi="Garamond"/>
          <w:color w:val="000000" w:themeColor="text1"/>
          <w:sz w:val="24"/>
          <w:szCs w:val="24"/>
        </w:rPr>
        <w:t>nak neve, címe, az Alkotó</w:t>
      </w:r>
      <w:r w:rsidR="00AC3249" w:rsidRPr="005F61A7">
        <w:rPr>
          <w:rFonts w:ascii="Garamond" w:hAnsi="Garamond"/>
          <w:color w:val="000000" w:themeColor="text1"/>
          <w:sz w:val="24"/>
          <w:szCs w:val="24"/>
        </w:rPr>
        <w:t xml:space="preserve"> közreműködésének aránya</w:t>
      </w:r>
      <w:r w:rsidRPr="005F61A7">
        <w:rPr>
          <w:rFonts w:ascii="Garamond" w:hAnsi="Garamond"/>
          <w:color w:val="000000" w:themeColor="text1"/>
          <w:sz w:val="24"/>
          <w:szCs w:val="24"/>
        </w:rPr>
        <w:t xml:space="preserve"> a Szellemi Alkotás létrehozásában;</w:t>
      </w:r>
    </w:p>
    <w:p w14:paraId="53750B6E" w14:textId="49B74F0F"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esetlegesen </w:t>
      </w:r>
      <w:r w:rsidR="00C64A27" w:rsidRPr="005F61A7">
        <w:rPr>
          <w:rFonts w:ascii="Garamond" w:hAnsi="Garamond"/>
          <w:color w:val="000000" w:themeColor="text1"/>
          <w:sz w:val="24"/>
          <w:szCs w:val="24"/>
        </w:rPr>
        <w:t xml:space="preserve">megtörtént vagy </w:t>
      </w:r>
      <w:r w:rsidRPr="005F61A7">
        <w:rPr>
          <w:rFonts w:ascii="Garamond" w:hAnsi="Garamond"/>
          <w:color w:val="000000" w:themeColor="text1"/>
          <w:sz w:val="24"/>
          <w:szCs w:val="24"/>
        </w:rPr>
        <w:t xml:space="preserve">tervezett publikációval kapcsolatos </w:t>
      </w:r>
      <w:proofErr w:type="gramStart"/>
      <w:r w:rsidRPr="005F61A7">
        <w:rPr>
          <w:rFonts w:ascii="Garamond" w:hAnsi="Garamond"/>
          <w:color w:val="000000" w:themeColor="text1"/>
          <w:sz w:val="24"/>
          <w:szCs w:val="24"/>
        </w:rPr>
        <w:t>információ</w:t>
      </w:r>
      <w:proofErr w:type="gramEnd"/>
      <w:r w:rsidRPr="005F61A7">
        <w:rPr>
          <w:rFonts w:ascii="Garamond" w:hAnsi="Garamond"/>
          <w:color w:val="000000" w:themeColor="text1"/>
          <w:sz w:val="24"/>
          <w:szCs w:val="24"/>
        </w:rPr>
        <w:t>;</w:t>
      </w:r>
    </w:p>
    <w:p w14:paraId="4C44582C" w14:textId="67B8F694"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Alkotással kapcsolatos releváns tényekre, technika állására vonatkozó </w:t>
      </w:r>
      <w:proofErr w:type="gramStart"/>
      <w:r w:rsidRPr="005F61A7">
        <w:rPr>
          <w:rFonts w:ascii="Garamond" w:hAnsi="Garamond"/>
          <w:color w:val="000000" w:themeColor="text1"/>
          <w:sz w:val="24"/>
          <w:szCs w:val="24"/>
        </w:rPr>
        <w:t>információ</w:t>
      </w:r>
      <w:proofErr w:type="gramEnd"/>
      <w:r w:rsidRPr="005F61A7">
        <w:rPr>
          <w:rFonts w:ascii="Garamond" w:hAnsi="Garamond"/>
          <w:color w:val="000000" w:themeColor="text1"/>
          <w:sz w:val="24"/>
          <w:szCs w:val="24"/>
        </w:rPr>
        <w:t>;</w:t>
      </w:r>
    </w:p>
    <w:p w14:paraId="3DD87BEF" w14:textId="28A3CAB4" w:rsidR="00D86650" w:rsidRPr="005F61A7" w:rsidRDefault="00DE52E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létrehozásában közreműködő harmadik felekre vonatkozó </w:t>
      </w:r>
      <w:proofErr w:type="gramStart"/>
      <w:r w:rsidRPr="005F61A7">
        <w:rPr>
          <w:rFonts w:ascii="Garamond" w:hAnsi="Garamond"/>
          <w:color w:val="000000" w:themeColor="text1"/>
          <w:sz w:val="24"/>
          <w:szCs w:val="24"/>
        </w:rPr>
        <w:t>információ</w:t>
      </w:r>
      <w:proofErr w:type="gramEnd"/>
      <w:r w:rsidRPr="005F61A7">
        <w:rPr>
          <w:rFonts w:ascii="Garamond" w:hAnsi="Garamond"/>
          <w:color w:val="000000" w:themeColor="text1"/>
          <w:sz w:val="24"/>
          <w:szCs w:val="24"/>
        </w:rPr>
        <w:t xml:space="preserve">, beleértve a hozzájárulás </w:t>
      </w:r>
      <w:r w:rsidR="00BD5F4A" w:rsidRPr="005F61A7">
        <w:rPr>
          <w:rFonts w:ascii="Garamond" w:hAnsi="Garamond"/>
          <w:color w:val="000000" w:themeColor="text1"/>
          <w:sz w:val="24"/>
          <w:szCs w:val="24"/>
        </w:rPr>
        <w:t>módját és mértékét;</w:t>
      </w:r>
    </w:p>
    <w:p w14:paraId="74F76852" w14:textId="532E3434"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Alkotó rövid állásfoglalása a hasznosítási kilátásokról,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arról, hogy van-e, és ha igen, honnan mutatkozik érdeklődés a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ra;</w:t>
      </w:r>
    </w:p>
    <w:p w14:paraId="526A17E9" w14:textId="1352081B"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Alkotó arra vonatkozó nyilatkozata, hogy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rendelkezéseivel összhangban részt kíván-e venni a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ában, és ha igen, milyen módon.</w:t>
      </w:r>
    </w:p>
    <w:p w14:paraId="4B2424E1" w14:textId="77777777"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Az ismertetés keretében továbbá az Alkotó (több Alkotó esetén az összes Alkotó), köteles írásban, aláírásával ellátott nyilatkozatot tenni arról, hogy</w:t>
      </w:r>
      <w:r w:rsidR="00F87AFD" w:rsidRPr="005F61A7">
        <w:rPr>
          <w:rFonts w:ascii="Garamond" w:hAnsi="Garamond"/>
          <w:color w:val="000000" w:themeColor="text1"/>
          <w:sz w:val="24"/>
          <w:szCs w:val="24"/>
        </w:rPr>
        <w:t>:</w:t>
      </w:r>
    </w:p>
    <w:p w14:paraId="44A7A068" w14:textId="6BEBC972"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megítélése szerint a) </w:t>
      </w:r>
      <w:r w:rsidR="00C64A27" w:rsidRPr="005F61A7">
        <w:rPr>
          <w:rFonts w:ascii="Garamond" w:hAnsi="Garamond"/>
          <w:color w:val="000000" w:themeColor="text1"/>
          <w:sz w:val="24"/>
          <w:szCs w:val="24"/>
        </w:rPr>
        <w:t>S</w:t>
      </w:r>
      <w:r w:rsidRPr="005F61A7">
        <w:rPr>
          <w:rFonts w:ascii="Garamond" w:hAnsi="Garamond"/>
          <w:color w:val="000000" w:themeColor="text1"/>
          <w:sz w:val="24"/>
          <w:szCs w:val="24"/>
        </w:rPr>
        <w:t>zolgálati</w:t>
      </w:r>
      <w:r w:rsidR="00116022" w:rsidRPr="005F61A7">
        <w:rPr>
          <w:rFonts w:ascii="Garamond" w:hAnsi="Garamond"/>
          <w:color w:val="000000" w:themeColor="text1"/>
          <w:sz w:val="24"/>
          <w:szCs w:val="24"/>
        </w:rPr>
        <w:t xml:space="preserve"> Szellemi Alkotás</w:t>
      </w:r>
      <w:r w:rsidRPr="005F61A7">
        <w:rPr>
          <w:rFonts w:ascii="Garamond" w:hAnsi="Garamond"/>
          <w:color w:val="000000" w:themeColor="text1"/>
          <w:sz w:val="24"/>
          <w:szCs w:val="24"/>
        </w:rPr>
        <w:t xml:space="preserve">; b) </w:t>
      </w:r>
      <w:r w:rsidR="00C64A27" w:rsidRPr="005F61A7">
        <w:rPr>
          <w:rFonts w:ascii="Garamond" w:hAnsi="Garamond"/>
          <w:color w:val="000000" w:themeColor="text1"/>
          <w:sz w:val="24"/>
          <w:szCs w:val="24"/>
        </w:rPr>
        <w:t>A</w:t>
      </w:r>
      <w:r w:rsidRPr="005F61A7">
        <w:rPr>
          <w:rFonts w:ascii="Garamond" w:hAnsi="Garamond"/>
          <w:color w:val="000000" w:themeColor="text1"/>
          <w:sz w:val="24"/>
          <w:szCs w:val="24"/>
        </w:rPr>
        <w:t>lkalmazotti</w:t>
      </w:r>
      <w:r w:rsidR="00116022" w:rsidRPr="005F61A7">
        <w:rPr>
          <w:rFonts w:ascii="Garamond" w:hAnsi="Garamond"/>
          <w:color w:val="000000" w:themeColor="text1"/>
          <w:sz w:val="24"/>
          <w:szCs w:val="24"/>
        </w:rPr>
        <w:t xml:space="preserve"> Szellemi Alkotás</w:t>
      </w:r>
      <w:r w:rsidRPr="005F61A7">
        <w:rPr>
          <w:rFonts w:ascii="Garamond" w:hAnsi="Garamond"/>
          <w:color w:val="000000" w:themeColor="text1"/>
          <w:sz w:val="24"/>
          <w:szCs w:val="24"/>
        </w:rPr>
        <w:t xml:space="preserve">; </w:t>
      </w:r>
      <w:r w:rsidR="00B03FD8" w:rsidRPr="005F61A7">
        <w:rPr>
          <w:rFonts w:ascii="Garamond" w:hAnsi="Garamond"/>
          <w:color w:val="000000" w:themeColor="text1"/>
          <w:sz w:val="24"/>
          <w:szCs w:val="24"/>
        </w:rPr>
        <w:t>c</w:t>
      </w:r>
      <w:r w:rsidRPr="005F61A7">
        <w:rPr>
          <w:rFonts w:ascii="Garamond" w:hAnsi="Garamond"/>
          <w:color w:val="000000" w:themeColor="text1"/>
          <w:sz w:val="24"/>
          <w:szCs w:val="24"/>
        </w:rPr>
        <w:t>) Független Szellemi Alkotás;</w:t>
      </w:r>
    </w:p>
    <w:p w14:paraId="6DC1995C" w14:textId="060B1962"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saját alkotása, </w:t>
      </w:r>
      <w:r w:rsidR="00B678EA" w:rsidRPr="005F61A7">
        <w:rPr>
          <w:rFonts w:ascii="Garamond" w:hAnsi="Garamond"/>
          <w:color w:val="000000" w:themeColor="text1"/>
          <w:sz w:val="24"/>
          <w:szCs w:val="24"/>
        </w:rPr>
        <w:t xml:space="preserve">annak </w:t>
      </w:r>
      <w:r w:rsidRPr="005F61A7">
        <w:rPr>
          <w:rFonts w:ascii="Garamond" w:hAnsi="Garamond"/>
          <w:color w:val="000000" w:themeColor="text1"/>
          <w:sz w:val="24"/>
          <w:szCs w:val="24"/>
        </w:rPr>
        <w:t xml:space="preserve">az ismertetésben megnevezett Alkotóin kívül további </w:t>
      </w:r>
      <w:r w:rsidR="00B678EA" w:rsidRPr="005F61A7">
        <w:rPr>
          <w:rFonts w:ascii="Garamond" w:hAnsi="Garamond"/>
          <w:color w:val="000000" w:themeColor="text1"/>
          <w:sz w:val="24"/>
          <w:szCs w:val="24"/>
        </w:rPr>
        <w:t>A</w:t>
      </w:r>
      <w:r w:rsidRPr="005F61A7">
        <w:rPr>
          <w:rFonts w:ascii="Garamond" w:hAnsi="Garamond"/>
          <w:color w:val="000000" w:themeColor="text1"/>
          <w:sz w:val="24"/>
          <w:szCs w:val="24"/>
        </w:rPr>
        <w:t>lkotójáról nincs tudomása, és a feltüntetett Alkotói részarányok tudomása szerint a valóságot tükrözik</w:t>
      </w:r>
      <w:r w:rsidR="00171014"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B678EA" w:rsidRPr="005F61A7">
        <w:rPr>
          <w:rFonts w:ascii="Garamond" w:hAnsi="Garamond"/>
          <w:color w:val="000000" w:themeColor="text1"/>
          <w:sz w:val="24"/>
          <w:szCs w:val="24"/>
        </w:rPr>
        <w:t>továbbá</w:t>
      </w:r>
      <w:r w:rsidRPr="005F61A7">
        <w:rPr>
          <w:rFonts w:ascii="Garamond" w:hAnsi="Garamond"/>
          <w:color w:val="000000" w:themeColor="text1"/>
          <w:sz w:val="24"/>
          <w:szCs w:val="24"/>
        </w:rPr>
        <w:t xml:space="preserve"> hogy</w:t>
      </w:r>
    </w:p>
    <w:p w14:paraId="48AAFDE7" w14:textId="34517B11" w:rsidR="001B577A" w:rsidRPr="005F61A7" w:rsidRDefault="004332EB" w:rsidP="004C555E">
      <w:pPr>
        <w:pStyle w:val="Trzsszveg2"/>
        <w:spacing w:after="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létezik-e olyan szerződéses kötelezettség vagy egyéb jog, amely hatással lehet a Szellemi Alkotáshoz fűződő jogokra, így különösen, amely a Szellemi </w:t>
      </w:r>
      <w:r w:rsidR="00A019F3" w:rsidRPr="005F61A7">
        <w:rPr>
          <w:rFonts w:ascii="Garamond" w:hAnsi="Garamond"/>
          <w:color w:val="000000" w:themeColor="text1"/>
          <w:sz w:val="24"/>
          <w:szCs w:val="24"/>
        </w:rPr>
        <w:t xml:space="preserve">Alkotáshoz fűződő jogok </w:t>
      </w:r>
      <w:r w:rsidR="006402BF">
        <w:rPr>
          <w:rFonts w:ascii="Garamond" w:hAnsi="Garamond"/>
          <w:color w:val="000000" w:themeColor="text1"/>
          <w:sz w:val="24"/>
          <w:szCs w:val="24"/>
        </w:rPr>
        <w:t>CSFK-</w:t>
      </w:r>
      <w:proofErr w:type="spellStart"/>
      <w:r w:rsidR="00785AFD" w:rsidRPr="005F61A7">
        <w:rPr>
          <w:rFonts w:ascii="Garamond" w:hAnsi="Garamond"/>
          <w:color w:val="000000" w:themeColor="text1"/>
          <w:sz w:val="24"/>
          <w:szCs w:val="24"/>
        </w:rPr>
        <w:t>r</w:t>
      </w:r>
      <w:r w:rsidR="006402BF">
        <w:rPr>
          <w:rFonts w:ascii="Garamond" w:hAnsi="Garamond"/>
          <w:color w:val="000000" w:themeColor="text1"/>
          <w:sz w:val="24"/>
          <w:szCs w:val="24"/>
        </w:rPr>
        <w:t>a</w:t>
      </w:r>
      <w:proofErr w:type="spellEnd"/>
      <w:r w:rsidR="00C842B4"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történő átruházását vagy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402BF">
        <w:rPr>
          <w:rFonts w:ascii="Garamond" w:hAnsi="Garamond"/>
          <w:color w:val="000000" w:themeColor="text1"/>
          <w:sz w:val="24"/>
          <w:szCs w:val="24"/>
        </w:rPr>
        <w:t>CSFK</w:t>
      </w:r>
      <w:r w:rsidR="00785AFD"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általi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át akadályozhatja, és ha igen, melyek ezek a jogok (például, ha a Szellemi Alkotás legalább részben harmadik fél által szponzorált kutatásban</w:t>
      </w:r>
      <w:r w:rsidR="00E10333" w:rsidRPr="005F61A7">
        <w:rPr>
          <w:rFonts w:ascii="Garamond" w:hAnsi="Garamond"/>
          <w:color w:val="000000" w:themeColor="text1"/>
          <w:sz w:val="24"/>
          <w:szCs w:val="24"/>
        </w:rPr>
        <w:t xml:space="preserve"> vagy támogatott kutatócsoport teljesítményeként</w:t>
      </w:r>
      <w:r w:rsidRPr="005F61A7">
        <w:rPr>
          <w:rFonts w:ascii="Garamond" w:hAnsi="Garamond"/>
          <w:color w:val="000000" w:themeColor="text1"/>
          <w:sz w:val="24"/>
          <w:szCs w:val="24"/>
        </w:rPr>
        <w:t xml:space="preserve"> jött létre).</w:t>
      </w:r>
    </w:p>
    <w:p w14:paraId="62230CA6" w14:textId="1590A09C" w:rsidR="001B577A" w:rsidRPr="005F61A7" w:rsidRDefault="001B577A" w:rsidP="00B4714B">
      <w:pPr>
        <w:spacing w:after="0" w:line="276" w:lineRule="auto"/>
        <w:rPr>
          <w:rFonts w:ascii="Garamond" w:hAnsi="Garamond"/>
          <w:color w:val="000000" w:themeColor="text1"/>
          <w:sz w:val="24"/>
          <w:szCs w:val="24"/>
        </w:rPr>
      </w:pPr>
    </w:p>
    <w:p w14:paraId="686E3425" w14:textId="77777777" w:rsidR="00B4714B" w:rsidRPr="005F61A7" w:rsidRDefault="00B4714B" w:rsidP="00B4714B">
      <w:pPr>
        <w:spacing w:after="0" w:line="276" w:lineRule="auto"/>
        <w:rPr>
          <w:rFonts w:ascii="Garamond" w:hAnsi="Garamond" w:cs="Arial"/>
          <w:iCs/>
          <w:color w:val="000000" w:themeColor="text1"/>
          <w:sz w:val="24"/>
          <w:szCs w:val="24"/>
        </w:rPr>
      </w:pPr>
    </w:p>
    <w:p w14:paraId="2530E67A" w14:textId="0397F913" w:rsidR="004332EB" w:rsidRPr="005F61A7" w:rsidRDefault="004332EB" w:rsidP="004C555E">
      <w:pPr>
        <w:pStyle w:val="Cmsor3"/>
        <w:tabs>
          <w:tab w:val="left" w:pos="993"/>
        </w:tabs>
        <w:spacing w:before="0" w:after="0" w:line="276" w:lineRule="auto"/>
        <w:rPr>
          <w:rFonts w:ascii="Garamond" w:hAnsi="Garamond"/>
          <w:b w:val="0"/>
          <w:color w:val="000000" w:themeColor="text1"/>
          <w:szCs w:val="24"/>
        </w:rPr>
      </w:pPr>
      <w:bookmarkStart w:id="135" w:name="_Toc39081786"/>
      <w:bookmarkStart w:id="136" w:name="_Toc52205843"/>
      <w:bookmarkStart w:id="137" w:name="_Toc71213754"/>
      <w:bookmarkStart w:id="138" w:name="_Toc71887102"/>
      <w:bookmarkEnd w:id="135"/>
      <w:r w:rsidRPr="005F61A7">
        <w:rPr>
          <w:rFonts w:ascii="Garamond" w:hAnsi="Garamond"/>
          <w:b w:val="0"/>
          <w:color w:val="000000" w:themeColor="text1"/>
          <w:szCs w:val="24"/>
        </w:rPr>
        <w:t>A Szellemi Alkotás befogadása</w:t>
      </w:r>
      <w:bookmarkEnd w:id="136"/>
      <w:bookmarkEnd w:id="137"/>
      <w:bookmarkEnd w:id="138"/>
    </w:p>
    <w:p w14:paraId="343E197A" w14:textId="77777777" w:rsidR="00EC7A21" w:rsidRPr="005F61A7" w:rsidRDefault="00EC7A21" w:rsidP="00EC7A21">
      <w:pPr>
        <w:spacing w:after="0" w:line="276" w:lineRule="auto"/>
        <w:rPr>
          <w:rFonts w:ascii="Garamond" w:hAnsi="Garamond"/>
          <w:color w:val="000000" w:themeColor="text1"/>
          <w:sz w:val="24"/>
          <w:szCs w:val="24"/>
        </w:rPr>
      </w:pPr>
    </w:p>
    <w:p w14:paraId="6C41A5E1" w14:textId="4DBF6A79" w:rsidR="009C3561" w:rsidRPr="005F61A7" w:rsidRDefault="0064661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Az</w:t>
      </w:r>
      <w:r w:rsidR="006834F6"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6834F6" w:rsidRPr="005F61A7">
        <w:rPr>
          <w:rFonts w:ascii="Garamond" w:hAnsi="Garamond"/>
          <w:color w:val="000000" w:themeColor="text1"/>
          <w:sz w:val="24"/>
          <w:szCs w:val="24"/>
        </w:rPr>
        <w:t xml:space="preserve"> a Szellemi Alkotás ismertető űrlap átadásá</w:t>
      </w:r>
      <w:r w:rsidR="002D1CFF" w:rsidRPr="005F61A7">
        <w:rPr>
          <w:rFonts w:ascii="Garamond" w:hAnsi="Garamond"/>
          <w:color w:val="000000" w:themeColor="text1"/>
          <w:sz w:val="24"/>
          <w:szCs w:val="24"/>
        </w:rPr>
        <w:t xml:space="preserve">t követően </w:t>
      </w:r>
      <w:r w:rsidR="006834F6" w:rsidRPr="005F61A7">
        <w:rPr>
          <w:rFonts w:ascii="Garamond" w:hAnsi="Garamond"/>
          <w:color w:val="000000" w:themeColor="text1"/>
          <w:sz w:val="24"/>
          <w:szCs w:val="24"/>
        </w:rPr>
        <w:t xml:space="preserve">az Alkotó számára </w:t>
      </w:r>
      <w:r w:rsidR="005F6115" w:rsidRPr="005F61A7">
        <w:rPr>
          <w:rFonts w:ascii="Garamond" w:hAnsi="Garamond"/>
          <w:color w:val="000000" w:themeColor="text1"/>
          <w:sz w:val="24"/>
          <w:szCs w:val="24"/>
        </w:rPr>
        <w:t xml:space="preserve">haladéktalanul </w:t>
      </w:r>
      <w:r w:rsidR="006834F6" w:rsidRPr="005F61A7">
        <w:rPr>
          <w:rFonts w:ascii="Garamond" w:hAnsi="Garamond"/>
          <w:color w:val="000000" w:themeColor="text1"/>
          <w:sz w:val="24"/>
          <w:szCs w:val="24"/>
        </w:rPr>
        <w:t>igazolást állít ki a dokumentumok átvételéről (amely még nem a Szellemi Alkotás jogszabályok szerinti ismertetését igazolja)</w:t>
      </w:r>
      <w:r w:rsidR="005F6115" w:rsidRPr="005F61A7">
        <w:rPr>
          <w:rFonts w:ascii="Garamond" w:hAnsi="Garamond"/>
          <w:color w:val="000000" w:themeColor="text1"/>
          <w:sz w:val="24"/>
          <w:szCs w:val="24"/>
        </w:rPr>
        <w:t>,</w:t>
      </w:r>
      <w:r w:rsidR="006834F6" w:rsidRPr="005F61A7">
        <w:rPr>
          <w:rFonts w:ascii="Garamond" w:hAnsi="Garamond"/>
          <w:color w:val="000000" w:themeColor="text1"/>
          <w:sz w:val="24"/>
          <w:szCs w:val="24"/>
        </w:rPr>
        <w:t xml:space="preserve"> és gondoskodik a dokumentumok biztonságos őrzéséről</w:t>
      </w:r>
      <w:r w:rsidR="009C3561" w:rsidRPr="005F61A7">
        <w:rPr>
          <w:rFonts w:ascii="Garamond" w:hAnsi="Garamond"/>
          <w:color w:val="000000" w:themeColor="text1"/>
          <w:sz w:val="24"/>
          <w:szCs w:val="24"/>
        </w:rPr>
        <w:t>.</w:t>
      </w:r>
      <w:r w:rsidR="006834F6" w:rsidRPr="005F61A7">
        <w:rPr>
          <w:rFonts w:ascii="Garamond" w:hAnsi="Garamond"/>
          <w:color w:val="000000" w:themeColor="text1"/>
          <w:sz w:val="24"/>
          <w:szCs w:val="24"/>
        </w:rPr>
        <w:t xml:space="preserve"> </w:t>
      </w:r>
      <w:r w:rsidR="009C3561" w:rsidRPr="005F61A7">
        <w:rPr>
          <w:rFonts w:ascii="Garamond" w:hAnsi="Garamond"/>
          <w:color w:val="000000" w:themeColor="text1"/>
          <w:sz w:val="24"/>
          <w:szCs w:val="24"/>
        </w:rPr>
        <w:t>A</w:t>
      </w:r>
      <w:r w:rsidR="006834F6" w:rsidRPr="005F61A7">
        <w:rPr>
          <w:rFonts w:ascii="Garamond" w:hAnsi="Garamond"/>
          <w:color w:val="000000" w:themeColor="text1"/>
          <w:sz w:val="24"/>
          <w:szCs w:val="24"/>
        </w:rPr>
        <w:t xml:space="preserve">z esetleges iparjogvédelmi bejelentés megtételéig a Szellemi Alkotást </w:t>
      </w:r>
      <w:r w:rsidR="00B44993" w:rsidRPr="005F61A7">
        <w:rPr>
          <w:rFonts w:ascii="Garamond" w:hAnsi="Garamond"/>
          <w:color w:val="000000" w:themeColor="text1"/>
          <w:sz w:val="24"/>
          <w:szCs w:val="24"/>
        </w:rPr>
        <w:t>K</w:t>
      </w:r>
      <w:r w:rsidR="006834F6" w:rsidRPr="005F61A7">
        <w:rPr>
          <w:rFonts w:ascii="Garamond" w:hAnsi="Garamond"/>
          <w:color w:val="000000" w:themeColor="text1"/>
          <w:sz w:val="24"/>
          <w:szCs w:val="24"/>
        </w:rPr>
        <w:t>now-how-ként kell kezelni és dokumentálni.</w:t>
      </w:r>
    </w:p>
    <w:p w14:paraId="4DCC8B03" w14:textId="00AA5B66" w:rsidR="00541C56" w:rsidRPr="005F61A7" w:rsidRDefault="0064661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Az</w:t>
      </w:r>
      <w:r w:rsidR="006834F6"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6834F6" w:rsidRPr="005F61A7">
        <w:rPr>
          <w:rFonts w:ascii="Garamond" w:hAnsi="Garamond"/>
          <w:color w:val="000000" w:themeColor="text1"/>
          <w:sz w:val="24"/>
          <w:szCs w:val="24"/>
        </w:rPr>
        <w:t xml:space="preserve"> a Szellemi Alkotás ismertető űrlap átvételét követő </w:t>
      </w:r>
      <w:r w:rsidR="00477356" w:rsidRPr="005F61A7">
        <w:rPr>
          <w:rFonts w:ascii="Garamond" w:hAnsi="Garamond"/>
          <w:color w:val="000000" w:themeColor="text1"/>
          <w:sz w:val="24"/>
          <w:szCs w:val="24"/>
        </w:rPr>
        <w:t xml:space="preserve">8 </w:t>
      </w:r>
      <w:r w:rsidR="006834F6" w:rsidRPr="005F61A7">
        <w:rPr>
          <w:rFonts w:ascii="Garamond" w:hAnsi="Garamond"/>
          <w:color w:val="000000" w:themeColor="text1"/>
          <w:sz w:val="24"/>
          <w:szCs w:val="24"/>
        </w:rPr>
        <w:t xml:space="preserve">munkanapon belül megvizsgálja, hogy a benyújtott ismertetés teljesíti-e az ismertetéssel szemben támasztott minimumkövetelményeket. Amennyiben az ismertetés kiegészítésre szorul, 10 </w:t>
      </w:r>
      <w:r w:rsidR="00221B62" w:rsidRPr="005F61A7">
        <w:rPr>
          <w:rFonts w:ascii="Garamond" w:hAnsi="Garamond"/>
          <w:color w:val="000000" w:themeColor="text1"/>
          <w:sz w:val="24"/>
          <w:szCs w:val="24"/>
        </w:rPr>
        <w:t>naptári nap</w:t>
      </w:r>
      <w:r w:rsidR="006834F6" w:rsidRPr="005F61A7">
        <w:rPr>
          <w:rFonts w:ascii="Garamond" w:hAnsi="Garamond"/>
          <w:color w:val="000000" w:themeColor="text1"/>
          <w:sz w:val="24"/>
          <w:szCs w:val="24"/>
        </w:rPr>
        <w:t xml:space="preserve">os hiánypótlási határidő megjelölésével felkéri </w:t>
      </w:r>
      <w:r w:rsidR="001E7BE3" w:rsidRPr="005F61A7">
        <w:rPr>
          <w:rFonts w:ascii="Garamond" w:hAnsi="Garamond"/>
          <w:color w:val="000000" w:themeColor="text1"/>
          <w:sz w:val="24"/>
          <w:szCs w:val="24"/>
        </w:rPr>
        <w:t xml:space="preserve">az Alkotót </w:t>
      </w:r>
      <w:r w:rsidR="006834F6" w:rsidRPr="005F61A7">
        <w:rPr>
          <w:rFonts w:ascii="Garamond" w:hAnsi="Garamond"/>
          <w:color w:val="000000" w:themeColor="text1"/>
          <w:sz w:val="24"/>
          <w:szCs w:val="24"/>
        </w:rPr>
        <w:t xml:space="preserve">a hiányosságok pótlására. Az Alkotó általi hiánypótlás beérkezését követő </w:t>
      </w:r>
      <w:r w:rsidR="00477356" w:rsidRPr="005F61A7">
        <w:rPr>
          <w:rFonts w:ascii="Garamond" w:hAnsi="Garamond"/>
          <w:color w:val="000000" w:themeColor="text1"/>
          <w:sz w:val="24"/>
          <w:szCs w:val="24"/>
        </w:rPr>
        <w:t xml:space="preserve">8 </w:t>
      </w:r>
      <w:r w:rsidR="006834F6" w:rsidRPr="005F61A7">
        <w:rPr>
          <w:rFonts w:ascii="Garamond" w:hAnsi="Garamond"/>
          <w:color w:val="000000" w:themeColor="text1"/>
          <w:sz w:val="24"/>
          <w:szCs w:val="24"/>
        </w:rPr>
        <w:t xml:space="preserve">munkanapon belül </w:t>
      </w:r>
      <w:r w:rsidRPr="005F61A7">
        <w:rPr>
          <w:rFonts w:ascii="Garamond" w:hAnsi="Garamond"/>
          <w:color w:val="000000" w:themeColor="text1"/>
          <w:sz w:val="24"/>
          <w:szCs w:val="24"/>
        </w:rPr>
        <w:t>az</w:t>
      </w:r>
      <w:r w:rsidR="006834F6"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6834F6" w:rsidRPr="005F61A7">
        <w:rPr>
          <w:rFonts w:ascii="Garamond" w:hAnsi="Garamond"/>
          <w:color w:val="000000" w:themeColor="text1"/>
          <w:sz w:val="24"/>
          <w:szCs w:val="24"/>
        </w:rPr>
        <w:t xml:space="preserve"> megvizsgálja, hogy a benyújtott hiánypótlással együtt az ismertetés teljesíti-e az ismertetéssel szemben támasztott minimumkövetelményeket. Amennyiben szükséges, a hiánypótlásra való felhívás megismételhető.</w:t>
      </w:r>
      <w:r w:rsidR="00541C56" w:rsidRPr="005F61A7">
        <w:rPr>
          <w:rFonts w:ascii="Garamond" w:hAnsi="Garamond"/>
          <w:color w:val="000000" w:themeColor="text1"/>
          <w:sz w:val="24"/>
          <w:szCs w:val="24"/>
        </w:rPr>
        <w:t xml:space="preserve"> </w:t>
      </w:r>
    </w:p>
    <w:p w14:paraId="7A8FD2D9" w14:textId="33455856" w:rsidR="004332EB" w:rsidRPr="005F61A7" w:rsidRDefault="00541C56"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Szellemi Alkotás ismertető űrlap hiányos benyújtása nem eredményezi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w:t>
      </w:r>
      <w:r w:rsidR="00134463" w:rsidRPr="005F61A7">
        <w:rPr>
          <w:rFonts w:ascii="Garamond" w:hAnsi="Garamond"/>
          <w:color w:val="000000" w:themeColor="text1"/>
          <w:sz w:val="24"/>
          <w:szCs w:val="24"/>
          <w:shd w:val="clear" w:color="auto" w:fill="E6E6E6"/>
        </w:rPr>
        <w:fldChar w:fldCharType="begin"/>
      </w:r>
      <w:r w:rsidR="00134463" w:rsidRPr="005F61A7">
        <w:rPr>
          <w:rFonts w:ascii="Garamond" w:hAnsi="Garamond"/>
          <w:color w:val="000000" w:themeColor="text1"/>
          <w:sz w:val="24"/>
          <w:szCs w:val="24"/>
        </w:rPr>
        <w:instrText xml:space="preserve"> REF _Ref76570885 \r \h </w:instrText>
      </w:r>
      <w:r w:rsidR="00857A33" w:rsidRPr="005F61A7">
        <w:rPr>
          <w:rFonts w:ascii="Garamond" w:hAnsi="Garamond"/>
          <w:color w:val="000000" w:themeColor="text1"/>
          <w:sz w:val="24"/>
          <w:szCs w:val="24"/>
          <w:shd w:val="clear" w:color="auto" w:fill="E6E6E6"/>
        </w:rPr>
        <w:instrText xml:space="preserve"> \* MERGEFORMAT </w:instrText>
      </w:r>
      <w:r w:rsidR="00134463" w:rsidRPr="005F61A7">
        <w:rPr>
          <w:rFonts w:ascii="Garamond" w:hAnsi="Garamond"/>
          <w:color w:val="000000" w:themeColor="text1"/>
          <w:sz w:val="24"/>
          <w:szCs w:val="24"/>
          <w:shd w:val="clear" w:color="auto" w:fill="E6E6E6"/>
        </w:rPr>
      </w:r>
      <w:r w:rsidR="00134463"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49. §</w:t>
      </w:r>
      <w:r w:rsidR="00134463"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-a szerinti 90 naptári napos határidő elindulását</w:t>
      </w:r>
      <w:r w:rsidR="00151BE3" w:rsidRPr="005F61A7">
        <w:rPr>
          <w:rFonts w:ascii="Garamond" w:hAnsi="Garamond"/>
          <w:color w:val="000000" w:themeColor="text1"/>
          <w:sz w:val="24"/>
          <w:szCs w:val="24"/>
        </w:rPr>
        <w:t>, ugyanakkor</w:t>
      </w:r>
      <w:r w:rsidR="009137C1"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Szerzői művek esetében a hiányos ismertetést is a </w:t>
      </w:r>
      <w:r w:rsidR="00B80B0F">
        <w:rPr>
          <w:rFonts w:ascii="Garamond" w:hAnsi="Garamond"/>
          <w:color w:val="000000" w:themeColor="text1"/>
          <w:sz w:val="24"/>
          <w:szCs w:val="24"/>
        </w:rPr>
        <w:t>CSFK-</w:t>
      </w:r>
      <w:proofErr w:type="spellStart"/>
      <w:r w:rsidR="004E2884" w:rsidRPr="005F61A7">
        <w:rPr>
          <w:rFonts w:ascii="Garamond" w:hAnsi="Garamond"/>
          <w:color w:val="000000" w:themeColor="text1"/>
          <w:sz w:val="24"/>
          <w:szCs w:val="24"/>
        </w:rPr>
        <w:t>n</w:t>
      </w:r>
      <w:r w:rsidR="00B80B0F">
        <w:rPr>
          <w:rFonts w:ascii="Garamond" w:hAnsi="Garamond"/>
          <w:color w:val="000000" w:themeColor="text1"/>
          <w:sz w:val="24"/>
          <w:szCs w:val="24"/>
        </w:rPr>
        <w:t>a</w:t>
      </w:r>
      <w:r w:rsidR="004E2884" w:rsidRPr="005F61A7">
        <w:rPr>
          <w:rFonts w:ascii="Garamond" w:hAnsi="Garamond"/>
          <w:color w:val="000000" w:themeColor="text1"/>
          <w:sz w:val="24"/>
          <w:szCs w:val="24"/>
        </w:rPr>
        <w:t>k</w:t>
      </w:r>
      <w:proofErr w:type="spellEnd"/>
      <w:r w:rsidR="004E288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történő átadásnak kell tekinteni, de ettől függetlenül az Alkotó köteles teljesíteni a hiánypótlásra való felhívást. </w:t>
      </w:r>
    </w:p>
    <w:p w14:paraId="7A98D673" w14:textId="2BBCC460" w:rsidR="004332EB" w:rsidRPr="005F61A7" w:rsidRDefault="004332EB" w:rsidP="004C555E">
      <w:pPr>
        <w:pStyle w:val="Trzsszveg"/>
        <w:spacing w:after="120"/>
        <w:ind w:hanging="624"/>
        <w:rPr>
          <w:rFonts w:ascii="Garamond" w:hAnsi="Garamond"/>
          <w:color w:val="000000" w:themeColor="text1"/>
          <w:sz w:val="24"/>
          <w:szCs w:val="24"/>
        </w:rPr>
      </w:pPr>
      <w:bookmarkStart w:id="139" w:name="_Ref76635465"/>
      <w:bookmarkStart w:id="140" w:name="_Ref72223059"/>
      <w:r w:rsidRPr="005F61A7">
        <w:rPr>
          <w:rFonts w:ascii="Garamond" w:hAnsi="Garamond"/>
          <w:color w:val="000000" w:themeColor="text1"/>
          <w:sz w:val="24"/>
          <w:szCs w:val="24"/>
        </w:rPr>
        <w:t xml:space="preserve">Ha a Szellemi Alkotás ismertetése teljes körű, úgy </w:t>
      </w:r>
      <w:r w:rsidR="00894A5A"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w:t>
      </w:r>
      <w:r w:rsidR="00AD4D25" w:rsidRPr="005F61A7">
        <w:rPr>
          <w:rFonts w:ascii="Garamond" w:hAnsi="Garamond"/>
          <w:color w:val="000000" w:themeColor="text1"/>
          <w:sz w:val="24"/>
          <w:szCs w:val="24"/>
        </w:rPr>
        <w:t>nyilvántartásba veszi a Szellemi Alkotás ismertetését</w:t>
      </w:r>
      <w:r w:rsidR="000476A0" w:rsidRPr="005F61A7">
        <w:rPr>
          <w:rFonts w:ascii="Garamond" w:hAnsi="Garamond"/>
          <w:color w:val="000000" w:themeColor="text1"/>
          <w:sz w:val="24"/>
          <w:szCs w:val="24"/>
        </w:rPr>
        <w:t>,</w:t>
      </w:r>
      <w:r w:rsidR="00AD4D25" w:rsidRPr="005F61A7">
        <w:rPr>
          <w:rFonts w:ascii="Garamond" w:hAnsi="Garamond"/>
          <w:color w:val="000000" w:themeColor="text1"/>
          <w:sz w:val="24"/>
          <w:szCs w:val="24"/>
        </w:rPr>
        <w:t xml:space="preserve"> és </w:t>
      </w:r>
      <w:r w:rsidRPr="005F61A7">
        <w:rPr>
          <w:rFonts w:ascii="Garamond" w:hAnsi="Garamond"/>
          <w:color w:val="000000" w:themeColor="text1"/>
          <w:sz w:val="24"/>
          <w:szCs w:val="24"/>
        </w:rPr>
        <w:t xml:space="preserve">igazolást állít ki az Alkotó részére arra a napra vonatkozóan, amikor a teljes körű ismertetés megtörtént, és amely naptól </w:t>
      </w:r>
      <w:r w:rsidR="00596AD4" w:rsidRPr="005F61A7">
        <w:rPr>
          <w:rFonts w:ascii="Garamond" w:hAnsi="Garamond"/>
          <w:color w:val="000000" w:themeColor="text1"/>
          <w:sz w:val="24"/>
          <w:szCs w:val="24"/>
        </w:rPr>
        <w:t xml:space="preserve">a </w:t>
      </w:r>
      <w:r w:rsidR="00596AD4" w:rsidRPr="005F61A7">
        <w:rPr>
          <w:rFonts w:ascii="Garamond" w:hAnsi="Garamond"/>
          <w:color w:val="000000" w:themeColor="text1"/>
          <w:sz w:val="24"/>
          <w:szCs w:val="24"/>
          <w:shd w:val="clear" w:color="auto" w:fill="E6E6E6"/>
        </w:rPr>
        <w:fldChar w:fldCharType="begin"/>
      </w:r>
      <w:r w:rsidR="00596AD4" w:rsidRPr="005F61A7">
        <w:rPr>
          <w:rFonts w:ascii="Garamond" w:hAnsi="Garamond"/>
          <w:color w:val="000000" w:themeColor="text1"/>
          <w:sz w:val="24"/>
          <w:szCs w:val="24"/>
        </w:rPr>
        <w:instrText xml:space="preserve"> REF _Ref76570885 \r \h </w:instrText>
      </w:r>
      <w:r w:rsidR="001B577A" w:rsidRPr="005F61A7">
        <w:rPr>
          <w:rFonts w:ascii="Garamond" w:hAnsi="Garamond"/>
          <w:color w:val="000000" w:themeColor="text1"/>
          <w:sz w:val="24"/>
          <w:szCs w:val="24"/>
          <w:shd w:val="clear" w:color="auto" w:fill="E6E6E6"/>
        </w:rPr>
        <w:instrText xml:space="preserve"> \* MERGEFORMAT </w:instrText>
      </w:r>
      <w:r w:rsidR="00596AD4" w:rsidRPr="005F61A7">
        <w:rPr>
          <w:rFonts w:ascii="Garamond" w:hAnsi="Garamond"/>
          <w:color w:val="000000" w:themeColor="text1"/>
          <w:sz w:val="24"/>
          <w:szCs w:val="24"/>
          <w:shd w:val="clear" w:color="auto" w:fill="E6E6E6"/>
        </w:rPr>
      </w:r>
      <w:r w:rsidR="00596AD4"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49. §</w:t>
      </w:r>
      <w:r w:rsidR="00596AD4" w:rsidRPr="005F61A7">
        <w:rPr>
          <w:rFonts w:ascii="Garamond" w:hAnsi="Garamond"/>
          <w:color w:val="000000" w:themeColor="text1"/>
          <w:sz w:val="24"/>
          <w:szCs w:val="24"/>
          <w:shd w:val="clear" w:color="auto" w:fill="E6E6E6"/>
        </w:rPr>
        <w:fldChar w:fldCharType="end"/>
      </w:r>
      <w:r w:rsidR="00596AD4" w:rsidRPr="005F61A7">
        <w:rPr>
          <w:rFonts w:ascii="Garamond" w:hAnsi="Garamond"/>
          <w:color w:val="000000" w:themeColor="text1"/>
          <w:sz w:val="24"/>
          <w:szCs w:val="24"/>
        </w:rPr>
        <w:t xml:space="preserve"> szerinti</w:t>
      </w:r>
      <w:r w:rsidRPr="005F61A7">
        <w:rPr>
          <w:rFonts w:ascii="Garamond" w:hAnsi="Garamond"/>
          <w:color w:val="000000" w:themeColor="text1"/>
          <w:sz w:val="24"/>
          <w:szCs w:val="24"/>
        </w:rPr>
        <w:t xml:space="preserve"> határidő számítandó.</w:t>
      </w:r>
      <w:bookmarkEnd w:id="139"/>
      <w:r w:rsidRPr="005F61A7">
        <w:rPr>
          <w:rFonts w:ascii="Garamond" w:hAnsi="Garamond"/>
          <w:color w:val="000000" w:themeColor="text1"/>
          <w:sz w:val="24"/>
          <w:szCs w:val="24"/>
        </w:rPr>
        <w:t xml:space="preserve"> </w:t>
      </w:r>
      <w:bookmarkEnd w:id="140"/>
    </w:p>
    <w:p w14:paraId="5467F149" w14:textId="0F918D8A" w:rsidR="004332EB" w:rsidRPr="005F61A7" w:rsidRDefault="004332EB" w:rsidP="004C555E">
      <w:pPr>
        <w:pStyle w:val="Trzsszveg"/>
        <w:spacing w:after="120"/>
        <w:ind w:hanging="624"/>
        <w:rPr>
          <w:rFonts w:ascii="Garamond" w:hAnsi="Garamond"/>
          <w:color w:val="000000" w:themeColor="text1"/>
          <w:sz w:val="24"/>
          <w:szCs w:val="24"/>
        </w:rPr>
      </w:pPr>
      <w:bookmarkStart w:id="141" w:name="_Ref76570885"/>
      <w:r w:rsidRPr="005F61A7">
        <w:rPr>
          <w:rFonts w:ascii="Garamond" w:hAnsi="Garamond"/>
          <w:color w:val="000000" w:themeColor="text1"/>
          <w:sz w:val="24"/>
          <w:szCs w:val="24"/>
        </w:rPr>
        <w:t>Az ismertetett Szellemi Alkotás jogi helyzetéről (</w:t>
      </w:r>
      <w:r w:rsidR="004C612F"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4C612F" w:rsidRPr="005F61A7">
        <w:rPr>
          <w:rFonts w:ascii="Garamond" w:hAnsi="Garamond"/>
          <w:color w:val="000000" w:themeColor="text1"/>
          <w:sz w:val="24"/>
          <w:szCs w:val="24"/>
        </w:rPr>
        <w:t xml:space="preserve"> hatálya alá tartozik, </w:t>
      </w:r>
      <w:r w:rsidRPr="005F61A7">
        <w:rPr>
          <w:rFonts w:ascii="Garamond" w:hAnsi="Garamond"/>
          <w:color w:val="000000" w:themeColor="text1"/>
          <w:sz w:val="24"/>
          <w:szCs w:val="24"/>
        </w:rPr>
        <w:t>szolgálati vagy alkalmazotti jelleg</w:t>
      </w:r>
      <w:r w:rsidR="004C612F" w:rsidRPr="005F61A7">
        <w:rPr>
          <w:rFonts w:ascii="Garamond" w:hAnsi="Garamond"/>
          <w:color w:val="000000" w:themeColor="text1"/>
          <w:sz w:val="24"/>
          <w:szCs w:val="24"/>
        </w:rPr>
        <w:t>gel bír</w:t>
      </w:r>
      <w:r w:rsidRPr="005F61A7">
        <w:rPr>
          <w:rFonts w:ascii="Garamond" w:hAnsi="Garamond"/>
          <w:color w:val="000000" w:themeColor="text1"/>
          <w:sz w:val="24"/>
          <w:szCs w:val="24"/>
        </w:rPr>
        <w:t xml:space="preserve"> stb.), a Szellemi Alkotáshoz fűződő jog gyakorlásáról vagy arról történő lemondásról</w:t>
      </w:r>
      <w:r w:rsidR="000E1461"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 xml:space="preserve">jének </w:t>
      </w:r>
      <w:r w:rsidR="004C612F" w:rsidRPr="005F61A7">
        <w:rPr>
          <w:rFonts w:ascii="Garamond" w:hAnsi="Garamond"/>
          <w:color w:val="000000" w:themeColor="text1"/>
          <w:sz w:val="24"/>
          <w:szCs w:val="24"/>
        </w:rPr>
        <w:t xml:space="preserve">minden esetben </w:t>
      </w:r>
      <w:r w:rsidR="005E1F6C" w:rsidRPr="005F61A7">
        <w:rPr>
          <w:rFonts w:ascii="Garamond" w:hAnsi="Garamond"/>
          <w:color w:val="000000" w:themeColor="text1"/>
          <w:sz w:val="24"/>
          <w:szCs w:val="24"/>
        </w:rPr>
        <w:t xml:space="preserve">a Szellemi Alkotás </w:t>
      </w:r>
      <w:r w:rsidR="005E1F6C" w:rsidRPr="005F61A7">
        <w:rPr>
          <w:rFonts w:ascii="Garamond" w:hAnsi="Garamond"/>
          <w:color w:val="000000" w:themeColor="text1"/>
          <w:sz w:val="24"/>
          <w:szCs w:val="24"/>
          <w:shd w:val="clear" w:color="auto" w:fill="E6E6E6"/>
        </w:rPr>
        <w:fldChar w:fldCharType="begin"/>
      </w:r>
      <w:r w:rsidR="005E1F6C" w:rsidRPr="005F61A7">
        <w:rPr>
          <w:rFonts w:ascii="Garamond" w:hAnsi="Garamond"/>
          <w:color w:val="000000" w:themeColor="text1"/>
          <w:sz w:val="24"/>
          <w:szCs w:val="24"/>
        </w:rPr>
        <w:instrText xml:space="preserve"> REF _Ref76635465 \r \h </w:instrText>
      </w:r>
      <w:r w:rsidR="00857A33" w:rsidRPr="005F61A7">
        <w:rPr>
          <w:rFonts w:ascii="Garamond" w:hAnsi="Garamond"/>
          <w:color w:val="000000" w:themeColor="text1"/>
          <w:sz w:val="24"/>
          <w:szCs w:val="24"/>
          <w:shd w:val="clear" w:color="auto" w:fill="E6E6E6"/>
        </w:rPr>
        <w:instrText xml:space="preserve"> \* MERGEFORMAT </w:instrText>
      </w:r>
      <w:r w:rsidR="005E1F6C" w:rsidRPr="005F61A7">
        <w:rPr>
          <w:rFonts w:ascii="Garamond" w:hAnsi="Garamond"/>
          <w:color w:val="000000" w:themeColor="text1"/>
          <w:sz w:val="24"/>
          <w:szCs w:val="24"/>
          <w:shd w:val="clear" w:color="auto" w:fill="E6E6E6"/>
        </w:rPr>
      </w:r>
      <w:r w:rsidR="005E1F6C"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48. §</w:t>
      </w:r>
      <w:r w:rsidR="005E1F6C" w:rsidRPr="005F61A7">
        <w:rPr>
          <w:rFonts w:ascii="Garamond" w:hAnsi="Garamond"/>
          <w:color w:val="000000" w:themeColor="text1"/>
          <w:sz w:val="24"/>
          <w:szCs w:val="24"/>
          <w:shd w:val="clear" w:color="auto" w:fill="E6E6E6"/>
        </w:rPr>
        <w:fldChar w:fldCharType="end"/>
      </w:r>
      <w:r w:rsidR="005E1F6C" w:rsidRPr="005F61A7">
        <w:rPr>
          <w:rFonts w:ascii="Garamond" w:hAnsi="Garamond"/>
          <w:color w:val="000000" w:themeColor="text1"/>
          <w:sz w:val="24"/>
          <w:szCs w:val="24"/>
        </w:rPr>
        <w:t>-</w:t>
      </w:r>
      <w:proofErr w:type="spellStart"/>
      <w:r w:rsidR="005E1F6C" w:rsidRPr="005F61A7">
        <w:rPr>
          <w:rFonts w:ascii="Garamond" w:hAnsi="Garamond"/>
          <w:color w:val="000000" w:themeColor="text1"/>
          <w:sz w:val="24"/>
          <w:szCs w:val="24"/>
        </w:rPr>
        <w:t>ban</w:t>
      </w:r>
      <w:proofErr w:type="spellEnd"/>
      <w:r w:rsidR="005E1F6C" w:rsidRPr="005F61A7">
        <w:rPr>
          <w:rFonts w:ascii="Garamond" w:hAnsi="Garamond"/>
          <w:color w:val="000000" w:themeColor="text1"/>
          <w:sz w:val="24"/>
          <w:szCs w:val="24"/>
        </w:rPr>
        <w:t xml:space="preserve"> meghatározott igazolt </w:t>
      </w:r>
      <w:r w:rsidRPr="005F61A7">
        <w:rPr>
          <w:rFonts w:ascii="Garamond" w:hAnsi="Garamond"/>
          <w:color w:val="000000" w:themeColor="text1"/>
          <w:sz w:val="24"/>
          <w:szCs w:val="24"/>
        </w:rPr>
        <w:t>ismertetés</w:t>
      </w:r>
      <w:r w:rsidR="005E1F6C" w:rsidRPr="005F61A7">
        <w:rPr>
          <w:rFonts w:ascii="Garamond" w:hAnsi="Garamond"/>
          <w:color w:val="000000" w:themeColor="text1"/>
          <w:sz w:val="24"/>
          <w:szCs w:val="24"/>
        </w:rPr>
        <w:t>i</w:t>
      </w:r>
      <w:r w:rsidRPr="005F61A7">
        <w:rPr>
          <w:rFonts w:ascii="Garamond" w:hAnsi="Garamond"/>
          <w:color w:val="000000" w:themeColor="text1"/>
          <w:sz w:val="24"/>
          <w:szCs w:val="24"/>
        </w:rPr>
        <w:t xml:space="preserve"> napjától számított 90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on belül kell döntést hozni. Ezen határidőn belül 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köteles nyilatkozni különösen arról is, hogy a </w:t>
      </w:r>
      <w:r w:rsidR="004F4152"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zolgálati </w:t>
      </w:r>
      <w:r w:rsidR="004F4152" w:rsidRPr="005F61A7">
        <w:rPr>
          <w:rFonts w:ascii="Garamond" w:hAnsi="Garamond"/>
          <w:color w:val="000000" w:themeColor="text1"/>
          <w:sz w:val="24"/>
          <w:szCs w:val="24"/>
        </w:rPr>
        <w:t xml:space="preserve">Szellemi Alkotás </w:t>
      </w:r>
      <w:r w:rsidRPr="005F61A7">
        <w:rPr>
          <w:rFonts w:ascii="Garamond" w:hAnsi="Garamond"/>
          <w:color w:val="000000" w:themeColor="text1"/>
          <w:sz w:val="24"/>
          <w:szCs w:val="24"/>
        </w:rPr>
        <w:t>igényjogosultságá</w:t>
      </w:r>
      <w:r w:rsidR="00496F74" w:rsidRPr="005F61A7">
        <w:rPr>
          <w:rFonts w:ascii="Garamond" w:hAnsi="Garamond"/>
          <w:color w:val="000000" w:themeColor="text1"/>
          <w:sz w:val="24"/>
          <w:szCs w:val="24"/>
        </w:rPr>
        <w:t xml:space="preserve">ra </w:t>
      </w:r>
      <w:r w:rsidRPr="005F61A7">
        <w:rPr>
          <w:rFonts w:ascii="Garamond" w:hAnsi="Garamond"/>
          <w:color w:val="000000" w:themeColor="text1"/>
          <w:sz w:val="24"/>
          <w:szCs w:val="24"/>
        </w:rPr>
        <w:t xml:space="preserve">igényt tart-e,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az </w:t>
      </w:r>
      <w:r w:rsidR="00781C38" w:rsidRPr="005F61A7">
        <w:rPr>
          <w:rFonts w:ascii="Garamond" w:hAnsi="Garamond"/>
          <w:color w:val="000000" w:themeColor="text1"/>
          <w:sz w:val="24"/>
          <w:szCs w:val="24"/>
        </w:rPr>
        <w:t xml:space="preserve">Alkalmazotti Szellemi Alkotást </w:t>
      </w:r>
      <w:r w:rsidRPr="005F61A7">
        <w:rPr>
          <w:rFonts w:ascii="Garamond" w:hAnsi="Garamond"/>
          <w:color w:val="000000" w:themeColor="text1"/>
          <w:sz w:val="24"/>
          <w:szCs w:val="24"/>
        </w:rPr>
        <w:t xml:space="preserve">hasznosítani kívánja-e. </w:t>
      </w:r>
      <w:r w:rsidR="007D4D4B" w:rsidRPr="005F61A7">
        <w:rPr>
          <w:rFonts w:ascii="Garamond" w:hAnsi="Garamond"/>
          <w:color w:val="000000" w:themeColor="text1"/>
          <w:sz w:val="24"/>
          <w:szCs w:val="24"/>
        </w:rPr>
        <w:t xml:space="preserve">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00485F8F" w:rsidRPr="005F61A7">
        <w:rPr>
          <w:rFonts w:ascii="Garamond" w:hAnsi="Garamond"/>
          <w:color w:val="000000" w:themeColor="text1"/>
          <w:sz w:val="24"/>
          <w:szCs w:val="24"/>
        </w:rPr>
        <w:t xml:space="preserve">indokolással ellátott </w:t>
      </w:r>
      <w:r w:rsidR="007D4D4B" w:rsidRPr="005F61A7">
        <w:rPr>
          <w:rFonts w:ascii="Garamond" w:hAnsi="Garamond"/>
          <w:color w:val="000000" w:themeColor="text1"/>
          <w:sz w:val="24"/>
          <w:szCs w:val="24"/>
        </w:rPr>
        <w:t xml:space="preserve">szolgálati </w:t>
      </w:r>
      <w:r w:rsidR="002D0BF3" w:rsidRPr="005F61A7">
        <w:rPr>
          <w:rFonts w:ascii="Garamond" w:hAnsi="Garamond"/>
          <w:color w:val="000000" w:themeColor="text1"/>
          <w:sz w:val="24"/>
          <w:szCs w:val="24"/>
        </w:rPr>
        <w:t>vagy</w:t>
      </w:r>
      <w:r w:rsidRPr="005F61A7">
        <w:rPr>
          <w:rFonts w:ascii="Garamond" w:hAnsi="Garamond"/>
          <w:color w:val="000000" w:themeColor="text1"/>
          <w:sz w:val="24"/>
          <w:szCs w:val="24"/>
        </w:rPr>
        <w:t xml:space="preserve"> </w:t>
      </w:r>
      <w:r w:rsidR="005B421C" w:rsidRPr="005F61A7">
        <w:rPr>
          <w:rFonts w:ascii="Garamond" w:hAnsi="Garamond"/>
          <w:color w:val="000000" w:themeColor="text1"/>
          <w:sz w:val="24"/>
          <w:szCs w:val="24"/>
        </w:rPr>
        <w:t>alkalmazotti</w:t>
      </w:r>
      <w:r w:rsidRPr="005F61A7">
        <w:rPr>
          <w:rFonts w:ascii="Garamond" w:hAnsi="Garamond"/>
          <w:color w:val="000000" w:themeColor="text1"/>
          <w:sz w:val="24"/>
          <w:szCs w:val="24"/>
        </w:rPr>
        <w:t xml:space="preserve"> jellegre vonatkozó </w:t>
      </w:r>
      <w:r w:rsidR="002D649E" w:rsidRPr="005F61A7">
        <w:rPr>
          <w:rFonts w:ascii="Garamond" w:hAnsi="Garamond"/>
          <w:color w:val="000000" w:themeColor="text1"/>
          <w:sz w:val="24"/>
          <w:szCs w:val="24"/>
        </w:rPr>
        <w:t>döntés</w:t>
      </w:r>
      <w:r w:rsidR="00485F8F" w:rsidRPr="005F61A7">
        <w:rPr>
          <w:rFonts w:ascii="Garamond" w:hAnsi="Garamond"/>
          <w:color w:val="000000" w:themeColor="text1"/>
          <w:sz w:val="24"/>
          <w:szCs w:val="24"/>
        </w:rPr>
        <w:t>ével</w:t>
      </w:r>
      <w:r w:rsidR="002D649E" w:rsidRPr="005F61A7">
        <w:rPr>
          <w:rFonts w:ascii="Garamond" w:hAnsi="Garamond"/>
          <w:color w:val="000000" w:themeColor="text1"/>
          <w:sz w:val="24"/>
          <w:szCs w:val="24"/>
        </w:rPr>
        <w:t xml:space="preserve"> szemben az Alkalmazott </w:t>
      </w:r>
      <w:r w:rsidR="0091383F" w:rsidRPr="005F61A7">
        <w:rPr>
          <w:rFonts w:ascii="Garamond" w:hAnsi="Garamond"/>
          <w:color w:val="000000" w:themeColor="text1"/>
          <w:sz w:val="24"/>
          <w:szCs w:val="24"/>
        </w:rPr>
        <w:t>ellenbizonyítással élhet</w:t>
      </w:r>
      <w:r w:rsidRPr="005F61A7">
        <w:rPr>
          <w:rFonts w:ascii="Garamond" w:hAnsi="Garamond"/>
          <w:color w:val="000000" w:themeColor="text1"/>
          <w:sz w:val="24"/>
          <w:szCs w:val="24"/>
        </w:rPr>
        <w:t>.</w:t>
      </w:r>
      <w:bookmarkEnd w:id="141"/>
    </w:p>
    <w:p w14:paraId="32A072EF" w14:textId="29A79D90" w:rsidR="004332EB"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B80B0F">
        <w:rPr>
          <w:rFonts w:ascii="Garamond" w:hAnsi="Garamond"/>
          <w:color w:val="000000" w:themeColor="text1"/>
          <w:sz w:val="24"/>
          <w:szCs w:val="24"/>
        </w:rPr>
        <w:t>CSFK</w:t>
      </w:r>
      <w:r w:rsidRPr="005F61A7">
        <w:rPr>
          <w:rFonts w:ascii="Garamond" w:hAnsi="Garamond"/>
          <w:color w:val="000000" w:themeColor="text1"/>
          <w:sz w:val="24"/>
          <w:szCs w:val="24"/>
        </w:rPr>
        <w:t xml:space="preserve"> a</w:t>
      </w:r>
      <w:r w:rsidR="005B421C" w:rsidRPr="005F61A7">
        <w:rPr>
          <w:rFonts w:ascii="Garamond" w:hAnsi="Garamond"/>
          <w:color w:val="000000" w:themeColor="text1"/>
          <w:sz w:val="24"/>
          <w:szCs w:val="24"/>
        </w:rPr>
        <w:t xml:space="preserve"> Szolgál</w:t>
      </w:r>
      <w:r w:rsidR="001E4CAF" w:rsidRPr="005F61A7">
        <w:rPr>
          <w:rFonts w:ascii="Garamond" w:hAnsi="Garamond"/>
          <w:color w:val="000000" w:themeColor="text1"/>
          <w:sz w:val="24"/>
          <w:szCs w:val="24"/>
        </w:rPr>
        <w:t>a</w:t>
      </w:r>
      <w:r w:rsidR="005B421C" w:rsidRPr="005F61A7">
        <w:rPr>
          <w:rFonts w:ascii="Garamond" w:hAnsi="Garamond"/>
          <w:color w:val="000000" w:themeColor="text1"/>
          <w:sz w:val="24"/>
          <w:szCs w:val="24"/>
        </w:rPr>
        <w:t>ti Szellemi Alkotásnak minősülő</w:t>
      </w:r>
      <w:r w:rsidRPr="005F61A7">
        <w:rPr>
          <w:rFonts w:ascii="Garamond" w:hAnsi="Garamond"/>
          <w:color w:val="000000" w:themeColor="text1"/>
          <w:sz w:val="24"/>
          <w:szCs w:val="24"/>
        </w:rPr>
        <w:t xml:space="preserve"> </w:t>
      </w:r>
      <w:r w:rsidR="0009326C" w:rsidRPr="005F61A7">
        <w:rPr>
          <w:rFonts w:ascii="Garamond" w:hAnsi="Garamond"/>
          <w:color w:val="000000" w:themeColor="text1"/>
          <w:sz w:val="24"/>
          <w:szCs w:val="24"/>
        </w:rPr>
        <w:t xml:space="preserve">Műszaki </w:t>
      </w:r>
      <w:r w:rsidR="006725D2" w:rsidRPr="005F61A7">
        <w:rPr>
          <w:rFonts w:ascii="Garamond" w:hAnsi="Garamond"/>
          <w:color w:val="000000" w:themeColor="text1"/>
          <w:sz w:val="24"/>
          <w:szCs w:val="24"/>
        </w:rPr>
        <w:t>j</w:t>
      </w:r>
      <w:r w:rsidR="0009326C" w:rsidRPr="005F61A7">
        <w:rPr>
          <w:rFonts w:ascii="Garamond" w:hAnsi="Garamond"/>
          <w:color w:val="000000" w:themeColor="text1"/>
          <w:sz w:val="24"/>
          <w:szCs w:val="24"/>
        </w:rPr>
        <w:t xml:space="preserve">ellegű </w:t>
      </w:r>
      <w:r w:rsidR="006725D2" w:rsidRPr="005F61A7">
        <w:rPr>
          <w:rFonts w:ascii="Garamond" w:hAnsi="Garamond"/>
          <w:color w:val="000000" w:themeColor="text1"/>
          <w:sz w:val="24"/>
          <w:szCs w:val="24"/>
        </w:rPr>
        <w:t>s</w:t>
      </w:r>
      <w:r w:rsidR="0009326C" w:rsidRPr="005F61A7">
        <w:rPr>
          <w:rFonts w:ascii="Garamond" w:hAnsi="Garamond"/>
          <w:color w:val="000000" w:themeColor="text1"/>
          <w:sz w:val="24"/>
          <w:szCs w:val="24"/>
        </w:rPr>
        <w:t xml:space="preserve">zerzői </w:t>
      </w:r>
      <w:r w:rsidR="006725D2" w:rsidRPr="005F61A7">
        <w:rPr>
          <w:rFonts w:ascii="Garamond" w:hAnsi="Garamond"/>
          <w:color w:val="000000" w:themeColor="text1"/>
          <w:sz w:val="24"/>
          <w:szCs w:val="24"/>
        </w:rPr>
        <w:t>m</w:t>
      </w:r>
      <w:r w:rsidR="0009326C" w:rsidRPr="005F61A7">
        <w:rPr>
          <w:rFonts w:ascii="Garamond" w:hAnsi="Garamond"/>
          <w:color w:val="000000" w:themeColor="text1"/>
          <w:sz w:val="24"/>
          <w:szCs w:val="24"/>
        </w:rPr>
        <w:t>űvek</w:t>
      </w:r>
      <w:r w:rsidRPr="005F61A7">
        <w:rPr>
          <w:rFonts w:ascii="Garamond" w:hAnsi="Garamond"/>
          <w:color w:val="000000" w:themeColor="text1"/>
          <w:sz w:val="24"/>
          <w:szCs w:val="24"/>
        </w:rPr>
        <w:t xml:space="preserve"> esetében a mű átadásával </w:t>
      </w:r>
      <w:proofErr w:type="spellStart"/>
      <w:r w:rsidRPr="005F61A7">
        <w:rPr>
          <w:rFonts w:ascii="Garamond" w:hAnsi="Garamond"/>
          <w:color w:val="000000" w:themeColor="text1"/>
          <w:sz w:val="24"/>
          <w:szCs w:val="24"/>
        </w:rPr>
        <w:t>szerzi</w:t>
      </w:r>
      <w:proofErr w:type="spellEnd"/>
      <w:r w:rsidRPr="005F61A7">
        <w:rPr>
          <w:rFonts w:ascii="Garamond" w:hAnsi="Garamond"/>
          <w:color w:val="000000" w:themeColor="text1"/>
          <w:sz w:val="24"/>
          <w:szCs w:val="24"/>
        </w:rPr>
        <w:t xml:space="preserve"> meg a vagyoni jogokat. </w:t>
      </w:r>
      <w:r w:rsidR="0009326C" w:rsidRPr="005F61A7">
        <w:rPr>
          <w:rFonts w:ascii="Garamond" w:hAnsi="Garamond"/>
          <w:color w:val="000000" w:themeColor="text1"/>
          <w:sz w:val="24"/>
          <w:szCs w:val="24"/>
        </w:rPr>
        <w:t>Az Alkotó</w:t>
      </w:r>
      <w:r w:rsidRPr="005F61A7">
        <w:rPr>
          <w:rFonts w:ascii="Garamond" w:hAnsi="Garamond"/>
          <w:color w:val="000000" w:themeColor="text1"/>
          <w:sz w:val="24"/>
          <w:szCs w:val="24"/>
        </w:rPr>
        <w:t xml:space="preserve"> részéről történő ismertetést követően 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90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on belül dönt arról, hogy maga kíván-e gondoskodni a felhasználásról, vagy az átadással megszerzett jogokat vagy azok egy részét az </w:t>
      </w:r>
      <w:r w:rsidR="0009326C" w:rsidRPr="005F61A7">
        <w:rPr>
          <w:rFonts w:ascii="Garamond" w:hAnsi="Garamond"/>
          <w:color w:val="000000" w:themeColor="text1"/>
          <w:sz w:val="24"/>
          <w:szCs w:val="24"/>
        </w:rPr>
        <w:t xml:space="preserve">Alkotóra </w:t>
      </w:r>
      <w:r w:rsidRPr="005F61A7">
        <w:rPr>
          <w:rFonts w:ascii="Garamond" w:hAnsi="Garamond"/>
          <w:color w:val="000000" w:themeColor="text1"/>
          <w:sz w:val="24"/>
          <w:szCs w:val="24"/>
        </w:rPr>
        <w:t xml:space="preserve">visszaruházza, amelynek következtében </w:t>
      </w:r>
      <w:r w:rsidR="0009326C" w:rsidRPr="005F61A7">
        <w:rPr>
          <w:rFonts w:ascii="Garamond" w:hAnsi="Garamond"/>
          <w:color w:val="000000" w:themeColor="text1"/>
          <w:sz w:val="24"/>
          <w:szCs w:val="24"/>
        </w:rPr>
        <w:t>az Alkotó</w:t>
      </w:r>
      <w:r w:rsidRPr="005F61A7">
        <w:rPr>
          <w:rFonts w:ascii="Garamond" w:hAnsi="Garamond"/>
          <w:color w:val="000000" w:themeColor="text1"/>
          <w:sz w:val="24"/>
          <w:szCs w:val="24"/>
        </w:rPr>
        <w:t xml:space="preserve"> szabadon rendelkezhet a Szellemi Alkotással.</w:t>
      </w:r>
    </w:p>
    <w:p w14:paraId="23ADF538" w14:textId="7928A68C" w:rsidR="00EC7A21" w:rsidRPr="005F61A7" w:rsidRDefault="00EC7A21" w:rsidP="00EC7A21">
      <w:pPr>
        <w:pStyle w:val="Trzsszveg"/>
        <w:numPr>
          <w:ilvl w:val="0"/>
          <w:numId w:val="0"/>
        </w:numPr>
        <w:spacing w:after="0"/>
        <w:ind w:left="567"/>
        <w:rPr>
          <w:rFonts w:ascii="Garamond" w:hAnsi="Garamond"/>
          <w:color w:val="000000" w:themeColor="text1"/>
          <w:sz w:val="24"/>
          <w:szCs w:val="24"/>
        </w:rPr>
      </w:pPr>
    </w:p>
    <w:p w14:paraId="278A4864" w14:textId="77777777" w:rsidR="00857A33" w:rsidRPr="005F61A7" w:rsidRDefault="00857A33" w:rsidP="00EC7A21">
      <w:pPr>
        <w:pStyle w:val="Trzsszveg"/>
        <w:numPr>
          <w:ilvl w:val="0"/>
          <w:numId w:val="0"/>
        </w:numPr>
        <w:spacing w:after="0"/>
        <w:ind w:left="567"/>
        <w:rPr>
          <w:rFonts w:ascii="Garamond" w:hAnsi="Garamond"/>
          <w:color w:val="000000" w:themeColor="text1"/>
          <w:sz w:val="24"/>
          <w:szCs w:val="24"/>
        </w:rPr>
      </w:pPr>
    </w:p>
    <w:p w14:paraId="3BD54680" w14:textId="21A45C85" w:rsidR="00A932C5" w:rsidRPr="005F61A7" w:rsidRDefault="00A932C5" w:rsidP="004C555E">
      <w:pPr>
        <w:pStyle w:val="Cmsor3"/>
        <w:tabs>
          <w:tab w:val="left" w:pos="993"/>
        </w:tabs>
        <w:spacing w:before="0" w:after="0" w:line="276" w:lineRule="auto"/>
        <w:rPr>
          <w:rFonts w:ascii="Garamond" w:hAnsi="Garamond"/>
          <w:b w:val="0"/>
          <w:color w:val="000000" w:themeColor="text1"/>
          <w:szCs w:val="24"/>
        </w:rPr>
      </w:pPr>
      <w:r w:rsidRPr="005F61A7">
        <w:rPr>
          <w:rFonts w:ascii="Garamond" w:hAnsi="Garamond"/>
          <w:b w:val="0"/>
          <w:color w:val="000000" w:themeColor="text1"/>
          <w:szCs w:val="24"/>
        </w:rPr>
        <w:t>A Szellemi Alkotás befogadásáról való döntés</w:t>
      </w:r>
    </w:p>
    <w:p w14:paraId="397E1549" w14:textId="77777777" w:rsidR="00EC7A21" w:rsidRPr="005F61A7" w:rsidRDefault="00EC7A21" w:rsidP="00EC7A21">
      <w:pPr>
        <w:spacing w:after="0" w:line="276" w:lineRule="auto"/>
        <w:rPr>
          <w:rFonts w:ascii="Garamond" w:hAnsi="Garamond"/>
          <w:color w:val="000000" w:themeColor="text1"/>
          <w:sz w:val="24"/>
          <w:szCs w:val="24"/>
        </w:rPr>
      </w:pPr>
    </w:p>
    <w:p w14:paraId="2744056D" w14:textId="27411DCD" w:rsidR="007B76F9" w:rsidRPr="005F61A7" w:rsidRDefault="007B76F9"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B80B0F">
        <w:rPr>
          <w:rFonts w:ascii="Garamond" w:hAnsi="Garamond"/>
          <w:color w:val="000000" w:themeColor="text1"/>
          <w:sz w:val="24"/>
          <w:szCs w:val="24"/>
        </w:rPr>
        <w:t>CSFK</w:t>
      </w:r>
      <w:r w:rsidRPr="005F61A7">
        <w:rPr>
          <w:rFonts w:ascii="Garamond" w:hAnsi="Garamond"/>
          <w:color w:val="000000" w:themeColor="text1"/>
          <w:sz w:val="24"/>
          <w:szCs w:val="24"/>
        </w:rPr>
        <w:t xml:space="preserve"> törekszik arra, hogy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ban meghatározott határidőknél gyorsabb</w:t>
      </w:r>
      <w:r w:rsidR="00533964" w:rsidRPr="005F61A7">
        <w:rPr>
          <w:rFonts w:ascii="Garamond" w:hAnsi="Garamond"/>
          <w:color w:val="000000" w:themeColor="text1"/>
          <w:sz w:val="24"/>
          <w:szCs w:val="24"/>
        </w:rPr>
        <w:t xml:space="preserve">an folytassa le a szellemitulajdon-védelmi és -kezelési, </w:t>
      </w:r>
      <w:r w:rsidR="00101013" w:rsidRPr="005F61A7">
        <w:rPr>
          <w:rFonts w:ascii="Garamond" w:hAnsi="Garamond"/>
          <w:color w:val="000000" w:themeColor="text1"/>
          <w:sz w:val="24"/>
          <w:szCs w:val="24"/>
        </w:rPr>
        <w:t>valamint</w:t>
      </w:r>
      <w:r w:rsidR="00533964" w:rsidRPr="005F61A7">
        <w:rPr>
          <w:rFonts w:ascii="Garamond" w:hAnsi="Garamond"/>
          <w:color w:val="000000" w:themeColor="text1"/>
          <w:sz w:val="24"/>
          <w:szCs w:val="24"/>
        </w:rPr>
        <w:t xml:space="preserve"> </w:t>
      </w:r>
      <w:r w:rsidR="001E4CAF" w:rsidRPr="005F61A7">
        <w:rPr>
          <w:rFonts w:ascii="Garamond" w:hAnsi="Garamond"/>
          <w:color w:val="000000" w:themeColor="text1"/>
          <w:sz w:val="24"/>
          <w:szCs w:val="24"/>
        </w:rPr>
        <w:t>-</w:t>
      </w:r>
      <w:r w:rsidR="00533964" w:rsidRPr="005F61A7">
        <w:rPr>
          <w:rFonts w:ascii="Garamond" w:hAnsi="Garamond"/>
          <w:color w:val="000000" w:themeColor="text1"/>
          <w:sz w:val="24"/>
          <w:szCs w:val="24"/>
        </w:rPr>
        <w:t>hasznosítási</w:t>
      </w:r>
      <w:r w:rsidRPr="005F61A7">
        <w:rPr>
          <w:rFonts w:ascii="Garamond" w:hAnsi="Garamond"/>
          <w:color w:val="000000" w:themeColor="text1"/>
          <w:sz w:val="24"/>
          <w:szCs w:val="24"/>
        </w:rPr>
        <w:t xml:space="preserve"> eljárá</w:t>
      </w:r>
      <w:r w:rsidR="00533964" w:rsidRPr="005F61A7">
        <w:rPr>
          <w:rFonts w:ascii="Garamond" w:hAnsi="Garamond"/>
          <w:color w:val="000000" w:themeColor="text1"/>
          <w:sz w:val="24"/>
          <w:szCs w:val="24"/>
        </w:rPr>
        <w:t>sokat.</w:t>
      </w:r>
    </w:p>
    <w:p w14:paraId="34CA84D7" w14:textId="0057E853" w:rsidR="004332EB" w:rsidRPr="005F61A7" w:rsidRDefault="00A932C5"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EE3714" w:rsidRPr="005F61A7">
        <w:rPr>
          <w:rFonts w:ascii="Garamond" w:hAnsi="Garamond"/>
          <w:color w:val="000000" w:themeColor="text1"/>
          <w:sz w:val="24"/>
          <w:szCs w:val="24"/>
          <w:shd w:val="clear" w:color="auto" w:fill="E6E6E6"/>
        </w:rPr>
        <w:fldChar w:fldCharType="begin"/>
      </w:r>
      <w:r w:rsidR="00EE3714" w:rsidRPr="005F61A7">
        <w:rPr>
          <w:rFonts w:ascii="Garamond" w:hAnsi="Garamond"/>
          <w:color w:val="000000" w:themeColor="text1"/>
          <w:sz w:val="24"/>
          <w:szCs w:val="24"/>
        </w:rPr>
        <w:instrText xml:space="preserve"> REF _Ref76635465 \r \h </w:instrText>
      </w:r>
      <w:r w:rsidR="00857A33" w:rsidRPr="005F61A7">
        <w:rPr>
          <w:rFonts w:ascii="Garamond" w:hAnsi="Garamond"/>
          <w:color w:val="000000" w:themeColor="text1"/>
          <w:sz w:val="24"/>
          <w:szCs w:val="24"/>
          <w:shd w:val="clear" w:color="auto" w:fill="E6E6E6"/>
        </w:rPr>
        <w:instrText xml:space="preserve"> \* MERGEFORMAT </w:instrText>
      </w:r>
      <w:r w:rsidR="00EE3714" w:rsidRPr="005F61A7">
        <w:rPr>
          <w:rFonts w:ascii="Garamond" w:hAnsi="Garamond"/>
          <w:color w:val="000000" w:themeColor="text1"/>
          <w:sz w:val="24"/>
          <w:szCs w:val="24"/>
          <w:shd w:val="clear" w:color="auto" w:fill="E6E6E6"/>
        </w:rPr>
      </w:r>
      <w:r w:rsidR="00EE3714"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48. §</w:t>
      </w:r>
      <w:r w:rsidR="00EE3714" w:rsidRPr="005F61A7">
        <w:rPr>
          <w:rFonts w:ascii="Garamond" w:hAnsi="Garamond"/>
          <w:color w:val="000000" w:themeColor="text1"/>
          <w:sz w:val="24"/>
          <w:szCs w:val="24"/>
          <w:shd w:val="clear" w:color="auto" w:fill="E6E6E6"/>
        </w:rPr>
        <w:fldChar w:fldCharType="end"/>
      </w:r>
      <w:r w:rsidR="00EE3714" w:rsidRPr="005F61A7">
        <w:rPr>
          <w:rFonts w:ascii="Garamond" w:hAnsi="Garamond"/>
          <w:color w:val="000000" w:themeColor="text1"/>
          <w:sz w:val="24"/>
          <w:szCs w:val="24"/>
        </w:rPr>
        <w:t>-</w:t>
      </w:r>
      <w:proofErr w:type="spellStart"/>
      <w:r w:rsidR="00EE3714" w:rsidRPr="005F61A7">
        <w:rPr>
          <w:rFonts w:ascii="Garamond" w:hAnsi="Garamond"/>
          <w:color w:val="000000" w:themeColor="text1"/>
          <w:sz w:val="24"/>
          <w:szCs w:val="24"/>
        </w:rPr>
        <w:t>ban</w:t>
      </w:r>
      <w:proofErr w:type="spellEnd"/>
      <w:r w:rsidR="00EE3714" w:rsidRPr="005F61A7">
        <w:rPr>
          <w:rFonts w:ascii="Garamond" w:hAnsi="Garamond"/>
          <w:color w:val="000000" w:themeColor="text1"/>
          <w:sz w:val="24"/>
          <w:szCs w:val="24"/>
        </w:rPr>
        <w:t xml:space="preserve"> meghatározott igazolt ismertetési napot </w:t>
      </w:r>
      <w:r w:rsidR="004332EB" w:rsidRPr="005F61A7">
        <w:rPr>
          <w:rFonts w:ascii="Garamond" w:hAnsi="Garamond"/>
          <w:color w:val="000000" w:themeColor="text1"/>
          <w:sz w:val="24"/>
          <w:szCs w:val="24"/>
        </w:rPr>
        <w:t xml:space="preserve">követően 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 jogszabályi határidők betartásával, 90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on belül dönt a Szellemi Alkotás befogadásá</w:t>
      </w:r>
      <w:r w:rsidR="00A459CB" w:rsidRPr="005F61A7">
        <w:rPr>
          <w:rFonts w:ascii="Garamond" w:hAnsi="Garamond"/>
          <w:color w:val="000000" w:themeColor="text1"/>
          <w:sz w:val="24"/>
          <w:szCs w:val="24"/>
        </w:rPr>
        <w:t>val kapcsolatos kérdésekről (</w:t>
      </w:r>
      <w:r w:rsidR="001E4CAF" w:rsidRPr="005F61A7">
        <w:rPr>
          <w:rFonts w:ascii="Garamond" w:hAnsi="Garamond"/>
          <w:color w:val="000000" w:themeColor="text1"/>
          <w:sz w:val="24"/>
          <w:szCs w:val="24"/>
        </w:rPr>
        <w:t xml:space="preserve">a </w:t>
      </w:r>
      <w:r w:rsidR="00A459CB" w:rsidRPr="005F61A7">
        <w:rPr>
          <w:rFonts w:ascii="Garamond" w:hAnsi="Garamond"/>
          <w:color w:val="000000" w:themeColor="text1"/>
          <w:sz w:val="24"/>
          <w:szCs w:val="24"/>
        </w:rPr>
        <w:t>Szellemi Alkotás jogi helyzete; az ahhoz fűződő jog megszerzése</w:t>
      </w:r>
      <w:r w:rsidR="00645A37" w:rsidRPr="005F61A7">
        <w:rPr>
          <w:rFonts w:ascii="Garamond" w:hAnsi="Garamond"/>
          <w:color w:val="000000" w:themeColor="text1"/>
          <w:sz w:val="24"/>
          <w:szCs w:val="24"/>
        </w:rPr>
        <w:t xml:space="preserve"> vagy</w:t>
      </w:r>
      <w:r w:rsidR="00A459CB" w:rsidRPr="005F61A7">
        <w:rPr>
          <w:rFonts w:ascii="Garamond" w:hAnsi="Garamond"/>
          <w:color w:val="000000" w:themeColor="text1"/>
          <w:sz w:val="24"/>
          <w:szCs w:val="24"/>
        </w:rPr>
        <w:t xml:space="preserve"> </w:t>
      </w:r>
      <w:r w:rsidR="00645A37" w:rsidRPr="005F61A7">
        <w:rPr>
          <w:rFonts w:ascii="Garamond" w:hAnsi="Garamond"/>
          <w:color w:val="000000" w:themeColor="text1"/>
          <w:sz w:val="24"/>
          <w:szCs w:val="24"/>
        </w:rPr>
        <w:t>azokról</w:t>
      </w:r>
      <w:r w:rsidR="00A459CB" w:rsidRPr="005F61A7">
        <w:rPr>
          <w:rFonts w:ascii="Garamond" w:hAnsi="Garamond"/>
          <w:color w:val="000000" w:themeColor="text1"/>
          <w:sz w:val="24"/>
          <w:szCs w:val="24"/>
        </w:rPr>
        <w:t xml:space="preserve"> lemondás</w:t>
      </w:r>
      <w:r w:rsidR="00645A37" w:rsidRPr="005F61A7">
        <w:rPr>
          <w:rFonts w:ascii="Garamond" w:hAnsi="Garamond"/>
          <w:color w:val="000000" w:themeColor="text1"/>
          <w:sz w:val="24"/>
          <w:szCs w:val="24"/>
        </w:rPr>
        <w:t xml:space="preserve"> stb.)</w:t>
      </w:r>
      <w:r w:rsidR="004332EB" w:rsidRPr="005F61A7">
        <w:rPr>
          <w:rFonts w:ascii="Garamond" w:hAnsi="Garamond"/>
          <w:color w:val="000000" w:themeColor="text1"/>
          <w:sz w:val="24"/>
          <w:szCs w:val="24"/>
        </w:rPr>
        <w:t xml:space="preserve">. </w:t>
      </w:r>
      <w:proofErr w:type="gramStart"/>
      <w:r w:rsidR="004332EB" w:rsidRPr="005F61A7">
        <w:rPr>
          <w:rFonts w:ascii="Garamond" w:hAnsi="Garamond"/>
          <w:color w:val="000000" w:themeColor="text1"/>
          <w:sz w:val="24"/>
          <w:szCs w:val="24"/>
        </w:rPr>
        <w:t>A</w:t>
      </w:r>
      <w:proofErr w:type="gramEnd"/>
      <w:r w:rsidR="004332EB" w:rsidRPr="005F61A7">
        <w:rPr>
          <w:rFonts w:ascii="Garamond" w:hAnsi="Garamond"/>
          <w:color w:val="000000" w:themeColor="text1"/>
          <w:sz w:val="24"/>
          <w:szCs w:val="24"/>
        </w:rPr>
        <w:t xml:space="preserve"> döntéshozatal az alábbi rendben történik:</w:t>
      </w:r>
    </w:p>
    <w:p w14:paraId="751447DF" w14:textId="4A55787C" w:rsidR="004332EB" w:rsidRPr="005F61A7" w:rsidRDefault="00645A37"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4332EB" w:rsidRPr="005F61A7">
        <w:rPr>
          <w:rFonts w:ascii="Garamond" w:hAnsi="Garamond"/>
          <w:color w:val="000000" w:themeColor="text1"/>
          <w:sz w:val="24"/>
          <w:szCs w:val="24"/>
        </w:rPr>
        <w:t xml:space="preserve"> </w:t>
      </w:r>
      <w:bookmarkStart w:id="142" w:name="_Hlk98858373"/>
      <w:r w:rsidR="004332EB" w:rsidRPr="005F61A7">
        <w:rPr>
          <w:rFonts w:ascii="Garamond" w:hAnsi="Garamond"/>
          <w:color w:val="000000" w:themeColor="text1"/>
          <w:sz w:val="24"/>
          <w:szCs w:val="24"/>
        </w:rPr>
        <w:t xml:space="preserve">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w:t>
      </w:r>
      <w:bookmarkEnd w:id="142"/>
      <w:r w:rsidR="00E4547B" w:rsidRPr="005F61A7">
        <w:rPr>
          <w:rFonts w:ascii="Garamond" w:hAnsi="Garamond"/>
          <w:color w:val="000000" w:themeColor="text1"/>
          <w:sz w:val="24"/>
          <w:szCs w:val="24"/>
        </w:rPr>
        <w:t>ismertetési napját</w:t>
      </w:r>
      <w:r w:rsidR="004332EB" w:rsidRPr="005F61A7">
        <w:rPr>
          <w:rFonts w:ascii="Garamond" w:hAnsi="Garamond"/>
          <w:color w:val="000000" w:themeColor="text1"/>
          <w:sz w:val="24"/>
          <w:szCs w:val="24"/>
        </w:rPr>
        <w:t xml:space="preserve"> követő </w:t>
      </w:r>
      <w:r w:rsidR="00415F22" w:rsidRPr="005F61A7">
        <w:rPr>
          <w:rFonts w:ascii="Garamond" w:hAnsi="Garamond"/>
          <w:color w:val="000000" w:themeColor="text1"/>
          <w:sz w:val="24"/>
          <w:szCs w:val="24"/>
        </w:rPr>
        <w:t xml:space="preserve">40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on belül ellátja az alábbi feladatokat</w:t>
      </w:r>
      <w:r w:rsidR="008378FC" w:rsidRPr="005F61A7">
        <w:rPr>
          <w:rFonts w:ascii="Garamond" w:hAnsi="Garamond"/>
          <w:color w:val="000000" w:themeColor="text1"/>
          <w:sz w:val="24"/>
          <w:szCs w:val="24"/>
        </w:rPr>
        <w:t>:</w:t>
      </w:r>
    </w:p>
    <w:p w14:paraId="26161B04" w14:textId="01437F42"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érkezteti és nyilvántartja a Szellemi Alkotás </w:t>
      </w:r>
      <w:r w:rsidR="00D358DD" w:rsidRPr="005F61A7">
        <w:rPr>
          <w:rFonts w:ascii="Garamond" w:hAnsi="Garamond"/>
          <w:color w:val="000000" w:themeColor="text1"/>
          <w:sz w:val="24"/>
          <w:szCs w:val="24"/>
        </w:rPr>
        <w:t>A</w:t>
      </w:r>
      <w:r w:rsidRPr="005F61A7">
        <w:rPr>
          <w:rFonts w:ascii="Garamond" w:hAnsi="Garamond"/>
          <w:color w:val="000000" w:themeColor="text1"/>
          <w:sz w:val="24"/>
          <w:szCs w:val="24"/>
        </w:rPr>
        <w:t>lkotó általi bejelentését</w:t>
      </w:r>
      <w:r w:rsidR="00AE6A06" w:rsidRPr="005F61A7">
        <w:rPr>
          <w:rFonts w:ascii="Garamond" w:hAnsi="Garamond"/>
          <w:color w:val="000000" w:themeColor="text1"/>
          <w:sz w:val="24"/>
          <w:szCs w:val="24"/>
        </w:rPr>
        <w:t>;</w:t>
      </w:r>
    </w:p>
    <w:p w14:paraId="39173C99" w14:textId="4C666D04"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kiállítja az </w:t>
      </w:r>
      <w:r w:rsidR="00D7090F" w:rsidRPr="005F61A7">
        <w:rPr>
          <w:rFonts w:ascii="Garamond" w:hAnsi="Garamond"/>
          <w:color w:val="000000" w:themeColor="text1"/>
          <w:sz w:val="24"/>
          <w:szCs w:val="24"/>
        </w:rPr>
        <w:t>A</w:t>
      </w:r>
      <w:r w:rsidRPr="005F61A7">
        <w:rPr>
          <w:rFonts w:ascii="Garamond" w:hAnsi="Garamond"/>
          <w:color w:val="000000" w:themeColor="text1"/>
          <w:sz w:val="24"/>
          <w:szCs w:val="24"/>
        </w:rPr>
        <w:t>lkotó számára az igazolást a Szellemi Alkotás ismertetésének megtörténtéről;</w:t>
      </w:r>
    </w:p>
    <w:p w14:paraId="4B7C92BF" w14:textId="5DB005DB"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előzetesen értékeli a Szellemi Alkotást</w:t>
      </w:r>
      <w:r w:rsidR="00BB05B0" w:rsidRPr="005F61A7">
        <w:rPr>
          <w:rFonts w:ascii="Garamond" w:hAnsi="Garamond"/>
          <w:color w:val="000000" w:themeColor="text1"/>
          <w:sz w:val="24"/>
          <w:szCs w:val="24"/>
        </w:rPr>
        <w:t xml:space="preserve"> a</w:t>
      </w:r>
      <w:r w:rsidR="008B00BD" w:rsidRPr="005F61A7">
        <w:rPr>
          <w:rFonts w:ascii="Garamond" w:hAnsi="Garamond"/>
          <w:color w:val="000000" w:themeColor="text1"/>
          <w:sz w:val="24"/>
          <w:szCs w:val="24"/>
        </w:rPr>
        <w:t>z</w:t>
      </w:r>
      <w:r w:rsidR="00BB05B0" w:rsidRPr="005F61A7">
        <w:rPr>
          <w:rFonts w:ascii="Garamond" w:hAnsi="Garamond"/>
          <w:color w:val="000000" w:themeColor="text1"/>
          <w:sz w:val="24"/>
          <w:szCs w:val="24"/>
        </w:rPr>
        <w:t xml:space="preserve"> </w:t>
      </w:r>
      <w:r w:rsidR="00BB05B0" w:rsidRPr="005F61A7">
        <w:rPr>
          <w:rFonts w:ascii="Garamond" w:hAnsi="Garamond"/>
          <w:color w:val="000000" w:themeColor="text1"/>
          <w:sz w:val="24"/>
          <w:szCs w:val="24"/>
        </w:rPr>
        <w:fldChar w:fldCharType="begin"/>
      </w:r>
      <w:r w:rsidR="00BB05B0" w:rsidRPr="005F61A7">
        <w:rPr>
          <w:rFonts w:ascii="Garamond" w:hAnsi="Garamond"/>
          <w:color w:val="000000" w:themeColor="text1"/>
          <w:sz w:val="24"/>
          <w:szCs w:val="24"/>
        </w:rPr>
        <w:instrText xml:space="preserve"> REF _Ref72227683 \r \h </w:instrText>
      </w:r>
      <w:r w:rsidR="00746DE7" w:rsidRPr="005F61A7">
        <w:rPr>
          <w:rFonts w:ascii="Garamond" w:hAnsi="Garamond"/>
          <w:color w:val="000000" w:themeColor="text1"/>
          <w:sz w:val="24"/>
          <w:szCs w:val="24"/>
        </w:rPr>
        <w:instrText xml:space="preserve"> \* MERGEFORMAT </w:instrText>
      </w:r>
      <w:r w:rsidR="00BB05B0" w:rsidRPr="005F61A7">
        <w:rPr>
          <w:rFonts w:ascii="Garamond" w:hAnsi="Garamond"/>
          <w:color w:val="000000" w:themeColor="text1"/>
          <w:sz w:val="24"/>
          <w:szCs w:val="24"/>
        </w:rPr>
      </w:r>
      <w:r w:rsidR="00BB05B0"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53. §</w:t>
      </w:r>
      <w:r w:rsidR="00BB05B0" w:rsidRPr="005F61A7">
        <w:rPr>
          <w:rFonts w:ascii="Garamond" w:hAnsi="Garamond"/>
          <w:color w:val="000000" w:themeColor="text1"/>
          <w:sz w:val="24"/>
          <w:szCs w:val="24"/>
        </w:rPr>
        <w:fldChar w:fldCharType="end"/>
      </w:r>
      <w:r w:rsidR="00BB05B0" w:rsidRPr="005F61A7">
        <w:rPr>
          <w:rFonts w:ascii="Garamond" w:hAnsi="Garamond"/>
          <w:color w:val="000000" w:themeColor="text1"/>
          <w:sz w:val="24"/>
          <w:szCs w:val="24"/>
        </w:rPr>
        <w:t>-</w:t>
      </w:r>
      <w:proofErr w:type="spellStart"/>
      <w:r w:rsidR="00BB05B0" w:rsidRPr="005F61A7">
        <w:rPr>
          <w:rFonts w:ascii="Garamond" w:hAnsi="Garamond"/>
          <w:color w:val="000000" w:themeColor="text1"/>
          <w:sz w:val="24"/>
          <w:szCs w:val="24"/>
        </w:rPr>
        <w:t>ban</w:t>
      </w:r>
      <w:proofErr w:type="spellEnd"/>
      <w:r w:rsidR="00BB05B0" w:rsidRPr="005F61A7">
        <w:rPr>
          <w:rFonts w:ascii="Garamond" w:hAnsi="Garamond"/>
          <w:color w:val="000000" w:themeColor="text1"/>
          <w:sz w:val="24"/>
          <w:szCs w:val="24"/>
        </w:rPr>
        <w:t xml:space="preserve"> foglaltak szerint</w:t>
      </w:r>
      <w:r w:rsidRPr="005F61A7">
        <w:rPr>
          <w:rFonts w:ascii="Garamond" w:hAnsi="Garamond"/>
          <w:color w:val="000000" w:themeColor="text1"/>
          <w:sz w:val="24"/>
          <w:szCs w:val="24"/>
        </w:rPr>
        <w:t>;</w:t>
      </w:r>
    </w:p>
    <w:p w14:paraId="05168913" w14:textId="58BDA54E"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szükség esetén külső szakértőket von be a Szellemi Alkotással kapcsolat</w:t>
      </w:r>
      <w:r w:rsidR="006834F6" w:rsidRPr="005F61A7">
        <w:rPr>
          <w:rFonts w:ascii="Garamond" w:hAnsi="Garamond"/>
          <w:color w:val="000000" w:themeColor="text1"/>
          <w:sz w:val="24"/>
          <w:szCs w:val="24"/>
        </w:rPr>
        <w:t>os döntés-előkészítő folyamatba</w:t>
      </w:r>
      <w:r w:rsidR="008B00BD" w:rsidRPr="005F61A7">
        <w:rPr>
          <w:rFonts w:ascii="Garamond" w:hAnsi="Garamond"/>
          <w:color w:val="000000" w:themeColor="text1"/>
          <w:sz w:val="24"/>
          <w:szCs w:val="24"/>
        </w:rPr>
        <w:t>;</w:t>
      </w:r>
    </w:p>
    <w:p w14:paraId="4C954FA7" w14:textId="025B8B50" w:rsidR="004332EB" w:rsidRPr="005F61A7" w:rsidRDefault="0064661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4332EB" w:rsidRPr="005F61A7">
        <w:rPr>
          <w:rFonts w:ascii="Garamond" w:hAnsi="Garamond"/>
          <w:color w:val="000000" w:themeColor="text1"/>
          <w:sz w:val="24"/>
          <w:szCs w:val="24"/>
        </w:rPr>
        <w:t xml:space="preserve"> (adott esetben az Alkotóval együtt) – 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ismertetési napját</w:t>
      </w:r>
      <w:r w:rsidR="004332EB" w:rsidRPr="005F61A7">
        <w:rPr>
          <w:rFonts w:ascii="Garamond" w:hAnsi="Garamond"/>
          <w:color w:val="000000" w:themeColor="text1"/>
          <w:sz w:val="24"/>
          <w:szCs w:val="24"/>
        </w:rPr>
        <w:t xml:space="preserve"> követő </w:t>
      </w:r>
      <w:r w:rsidR="00415F22" w:rsidRPr="005F61A7">
        <w:rPr>
          <w:rFonts w:ascii="Garamond" w:hAnsi="Garamond"/>
          <w:color w:val="000000" w:themeColor="text1"/>
          <w:sz w:val="24"/>
          <w:szCs w:val="24"/>
        </w:rPr>
        <w:t xml:space="preserve">40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 </w:t>
      </w:r>
      <w:r w:rsidR="00726192" w:rsidRPr="005F61A7">
        <w:rPr>
          <w:rFonts w:ascii="Garamond" w:hAnsi="Garamond"/>
          <w:color w:val="000000" w:themeColor="text1"/>
          <w:sz w:val="24"/>
          <w:szCs w:val="24"/>
        </w:rPr>
        <w:t>előzetesen ért</w:t>
      </w:r>
      <w:r w:rsidR="00090635" w:rsidRPr="005F61A7">
        <w:rPr>
          <w:rFonts w:ascii="Garamond" w:hAnsi="Garamond"/>
          <w:color w:val="000000" w:themeColor="text1"/>
          <w:sz w:val="24"/>
          <w:szCs w:val="24"/>
        </w:rPr>
        <w:t>é</w:t>
      </w:r>
      <w:r w:rsidR="00726192" w:rsidRPr="005F61A7">
        <w:rPr>
          <w:rFonts w:ascii="Garamond" w:hAnsi="Garamond"/>
          <w:color w:val="000000" w:themeColor="text1"/>
          <w:sz w:val="24"/>
          <w:szCs w:val="24"/>
        </w:rPr>
        <w:t>keli a Szellemi Alkotást</w:t>
      </w:r>
      <w:r w:rsidR="008B00BD" w:rsidRPr="005F61A7">
        <w:rPr>
          <w:rFonts w:ascii="Garamond" w:hAnsi="Garamond"/>
          <w:color w:val="000000" w:themeColor="text1"/>
          <w:sz w:val="24"/>
          <w:szCs w:val="24"/>
        </w:rPr>
        <w:t>,</w:t>
      </w:r>
      <w:r w:rsidR="00726192" w:rsidRPr="005F61A7">
        <w:rPr>
          <w:rFonts w:ascii="Garamond" w:hAnsi="Garamond"/>
          <w:color w:val="000000" w:themeColor="text1"/>
          <w:sz w:val="24"/>
          <w:szCs w:val="24"/>
        </w:rPr>
        <w:t xml:space="preserve"> és </w:t>
      </w:r>
      <w:r w:rsidR="004332EB" w:rsidRPr="005F61A7">
        <w:rPr>
          <w:rFonts w:ascii="Garamond" w:hAnsi="Garamond"/>
          <w:color w:val="000000" w:themeColor="text1"/>
          <w:sz w:val="24"/>
          <w:szCs w:val="24"/>
        </w:rPr>
        <w:t xml:space="preserve">előterjesztést készít </w:t>
      </w:r>
      <w:r w:rsidR="00726192" w:rsidRPr="005F61A7">
        <w:rPr>
          <w:rFonts w:ascii="Garamond" w:hAnsi="Garamond"/>
          <w:color w:val="000000" w:themeColor="text1"/>
          <w:sz w:val="24"/>
          <w:szCs w:val="24"/>
        </w:rPr>
        <w:t>annak</w:t>
      </w:r>
      <w:r w:rsidR="004332EB" w:rsidRPr="005F61A7">
        <w:rPr>
          <w:rFonts w:ascii="Garamond" w:hAnsi="Garamond"/>
          <w:color w:val="000000" w:themeColor="text1"/>
          <w:sz w:val="24"/>
          <w:szCs w:val="24"/>
        </w:rPr>
        <w:t xml:space="preserve"> </w:t>
      </w:r>
      <w:r w:rsidR="001842A4" w:rsidRPr="005F61A7">
        <w:rPr>
          <w:rFonts w:ascii="Garamond" w:hAnsi="Garamond"/>
          <w:color w:val="000000" w:themeColor="text1"/>
          <w:sz w:val="24"/>
          <w:szCs w:val="24"/>
        </w:rPr>
        <w:t>átvételével</w:t>
      </w:r>
      <w:r w:rsidR="009B1090" w:rsidRPr="005F61A7">
        <w:rPr>
          <w:rFonts w:ascii="Garamond" w:hAnsi="Garamond"/>
          <w:color w:val="000000" w:themeColor="text1"/>
          <w:sz w:val="24"/>
          <w:szCs w:val="24"/>
        </w:rPr>
        <w:t>/birtokbavétel</w:t>
      </w:r>
      <w:r w:rsidR="001842A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és/vagy annak tervezett szellemitulajdon-védelmi lépéseivel</w:t>
      </w:r>
      <w:r w:rsidR="008B00BD"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és/vagy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ával kapcsolatban. </w:t>
      </w: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98174B" w:rsidRPr="005F61A7">
        <w:rPr>
          <w:rFonts w:ascii="Garamond" w:hAnsi="Garamond"/>
          <w:color w:val="000000" w:themeColor="text1"/>
          <w:sz w:val="24"/>
          <w:szCs w:val="24"/>
        </w:rPr>
        <w:t xml:space="preserve"> szükség</w:t>
      </w:r>
      <w:r w:rsidR="004332EB" w:rsidRPr="005F61A7">
        <w:rPr>
          <w:rFonts w:ascii="Garamond" w:hAnsi="Garamond"/>
          <w:color w:val="000000" w:themeColor="text1"/>
          <w:sz w:val="24"/>
          <w:szCs w:val="24"/>
        </w:rPr>
        <w:t xml:space="preserve"> esetén szakértő</w:t>
      </w:r>
      <w:r w:rsidR="0098174B" w:rsidRPr="005F61A7">
        <w:rPr>
          <w:rFonts w:ascii="Garamond" w:hAnsi="Garamond"/>
          <w:color w:val="000000" w:themeColor="text1"/>
          <w:sz w:val="24"/>
          <w:szCs w:val="24"/>
        </w:rPr>
        <w:t>t vonhat be</w:t>
      </w:r>
      <w:r w:rsidR="004332EB" w:rsidRPr="005F61A7">
        <w:rPr>
          <w:rFonts w:ascii="Garamond" w:hAnsi="Garamond"/>
          <w:color w:val="000000" w:themeColor="text1"/>
          <w:sz w:val="24"/>
          <w:szCs w:val="24"/>
        </w:rPr>
        <w:t xml:space="preserve"> az előterjesz</w:t>
      </w:r>
      <w:r w:rsidR="006834F6" w:rsidRPr="005F61A7">
        <w:rPr>
          <w:rFonts w:ascii="Garamond" w:hAnsi="Garamond"/>
          <w:color w:val="000000" w:themeColor="text1"/>
          <w:sz w:val="24"/>
          <w:szCs w:val="24"/>
        </w:rPr>
        <w:t>tés tartalmának összeállításába</w:t>
      </w:r>
      <w:r w:rsidR="0098174B"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98174B" w:rsidRPr="005F61A7">
        <w:rPr>
          <w:rFonts w:ascii="Garamond" w:hAnsi="Garamond"/>
          <w:color w:val="000000" w:themeColor="text1"/>
          <w:sz w:val="24"/>
          <w:szCs w:val="24"/>
        </w:rPr>
        <w:t xml:space="preserve"> újdonságkutatás elvégzése)</w:t>
      </w:r>
      <w:r w:rsidR="006834F6" w:rsidRPr="005F61A7">
        <w:rPr>
          <w:rFonts w:ascii="Garamond" w:hAnsi="Garamond"/>
          <w:color w:val="000000" w:themeColor="text1"/>
          <w:sz w:val="24"/>
          <w:szCs w:val="24"/>
        </w:rPr>
        <w:t>;</w:t>
      </w:r>
    </w:p>
    <w:p w14:paraId="171DAAE3" w14:textId="7D75B451" w:rsidR="004332EB" w:rsidRPr="005F61A7" w:rsidRDefault="00646618"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4332EB" w:rsidRPr="005F61A7">
        <w:rPr>
          <w:rFonts w:ascii="Garamond" w:hAnsi="Garamond"/>
          <w:color w:val="000000" w:themeColor="text1"/>
          <w:sz w:val="24"/>
          <w:szCs w:val="24"/>
        </w:rPr>
        <w:t xml:space="preserve"> megküldi a Szellemi Tulajdon Bizottság elnökének az előterjesztést;</w:t>
      </w:r>
    </w:p>
    <w:p w14:paraId="68318B8C" w14:textId="71D4D16B"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Tulajdon Bizottság elnöke az előterjesztés átvételét követően </w:t>
      </w:r>
      <w:r w:rsidR="00400FFA" w:rsidRPr="005F61A7">
        <w:rPr>
          <w:rFonts w:ascii="Garamond" w:hAnsi="Garamond"/>
          <w:color w:val="000000" w:themeColor="text1"/>
          <w:sz w:val="24"/>
          <w:szCs w:val="24"/>
        </w:rPr>
        <w:t>és</w:t>
      </w:r>
      <w:r w:rsidR="008B00BD" w:rsidRPr="005F61A7">
        <w:rPr>
          <w:rFonts w:ascii="Garamond" w:hAnsi="Garamond"/>
          <w:color w:val="000000" w:themeColor="text1"/>
          <w:sz w:val="24"/>
          <w:szCs w:val="24"/>
        </w:rPr>
        <w:t>z</w:t>
      </w:r>
      <w:r w:rsidR="00400FFA" w:rsidRPr="005F61A7">
        <w:rPr>
          <w:rFonts w:ascii="Garamond" w:hAnsi="Garamond"/>
          <w:color w:val="000000" w:themeColor="text1"/>
          <w:sz w:val="24"/>
          <w:szCs w:val="24"/>
        </w:rPr>
        <w:t xml:space="preserve">szerű határidőn belül </w:t>
      </w:r>
      <w:r w:rsidRPr="005F61A7">
        <w:rPr>
          <w:rFonts w:ascii="Garamond" w:hAnsi="Garamond"/>
          <w:color w:val="000000" w:themeColor="text1"/>
          <w:sz w:val="24"/>
          <w:szCs w:val="24"/>
        </w:rPr>
        <w:t>köteles gondoskodni a Szellemi Tulajdon Bizottság összehívásáról;</w:t>
      </w:r>
    </w:p>
    <w:p w14:paraId="4FC365D5" w14:textId="31388BE3" w:rsidR="004332EB" w:rsidRPr="005F61A7" w:rsidRDefault="008254F5"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Tulajdon Bizottság az előterjesztésben foglalt javaslatról 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ismertetési napját</w:t>
      </w:r>
      <w:r w:rsidR="004332EB" w:rsidRPr="005F61A7">
        <w:rPr>
          <w:rFonts w:ascii="Garamond" w:hAnsi="Garamond"/>
          <w:color w:val="000000" w:themeColor="text1"/>
          <w:sz w:val="24"/>
          <w:szCs w:val="24"/>
        </w:rPr>
        <w:t xml:space="preserve"> követő 55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dönt. Az előterjesztést jogosult helybenhagyni változatlan vagy a </w:t>
      </w:r>
      <w:r w:rsidR="007760C6" w:rsidRPr="005F61A7">
        <w:rPr>
          <w:rFonts w:ascii="Garamond" w:hAnsi="Garamond"/>
          <w:color w:val="000000" w:themeColor="text1"/>
          <w:sz w:val="24"/>
          <w:szCs w:val="24"/>
        </w:rPr>
        <w:t xml:space="preserve">Szellemi Tulajdon </w:t>
      </w:r>
      <w:r w:rsidR="004332EB" w:rsidRPr="005F61A7">
        <w:rPr>
          <w:rFonts w:ascii="Garamond" w:hAnsi="Garamond"/>
          <w:color w:val="000000" w:themeColor="text1"/>
          <w:sz w:val="24"/>
          <w:szCs w:val="24"/>
        </w:rPr>
        <w:t>Bizottság által módosított formában</w:t>
      </w:r>
      <w:r w:rsidR="00286B23"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vagy </w:t>
      </w:r>
      <w:r w:rsidR="00646618"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4332EB" w:rsidRPr="005F61A7">
        <w:rPr>
          <w:rFonts w:ascii="Garamond" w:hAnsi="Garamond"/>
          <w:color w:val="000000" w:themeColor="text1"/>
          <w:sz w:val="24"/>
          <w:szCs w:val="24"/>
        </w:rPr>
        <w:t>nek</w:t>
      </w:r>
      <w:proofErr w:type="gramEnd"/>
      <w:r w:rsidR="004332EB" w:rsidRPr="005F61A7">
        <w:rPr>
          <w:rFonts w:ascii="Garamond" w:hAnsi="Garamond"/>
          <w:color w:val="000000" w:themeColor="text1"/>
          <w:sz w:val="24"/>
          <w:szCs w:val="24"/>
        </w:rPr>
        <w:t xml:space="preserve"> visszaküldeni átdolgozásra legfeljebb 10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os határidő kikötésével</w:t>
      </w:r>
      <w:r w:rsidR="0045513E" w:rsidRPr="005F61A7">
        <w:rPr>
          <w:rFonts w:ascii="Garamond" w:hAnsi="Garamond"/>
          <w:color w:val="000000" w:themeColor="text1"/>
          <w:sz w:val="24"/>
          <w:szCs w:val="24"/>
        </w:rPr>
        <w:t>,</w:t>
      </w:r>
      <w:r w:rsidR="00A7191D" w:rsidRPr="005F61A7">
        <w:rPr>
          <w:rFonts w:ascii="Garamond" w:hAnsi="Garamond"/>
          <w:color w:val="000000" w:themeColor="text1"/>
          <w:sz w:val="24"/>
          <w:szCs w:val="24"/>
        </w:rPr>
        <w:t xml:space="preserve"> és az új Szellemi Tulajdon Bizottsági ülés </w:t>
      </w:r>
      <w:r w:rsidR="005E4C0A" w:rsidRPr="005F61A7">
        <w:rPr>
          <w:rFonts w:ascii="Garamond" w:hAnsi="Garamond"/>
          <w:color w:val="000000" w:themeColor="text1"/>
          <w:sz w:val="24"/>
          <w:szCs w:val="24"/>
        </w:rPr>
        <w:t xml:space="preserve">– az </w:t>
      </w:r>
      <w:r w:rsidR="003F544C" w:rsidRPr="005F61A7">
        <w:rPr>
          <w:rFonts w:ascii="Garamond" w:hAnsi="Garamond"/>
          <w:color w:val="000000" w:themeColor="text1"/>
          <w:sz w:val="24"/>
          <w:szCs w:val="24"/>
        </w:rPr>
        <w:t>Innovációs menedzser</w:t>
      </w:r>
      <w:r w:rsidR="005E4C0A" w:rsidRPr="005F61A7">
        <w:rPr>
          <w:rFonts w:ascii="Garamond" w:hAnsi="Garamond"/>
          <w:color w:val="000000" w:themeColor="text1"/>
          <w:sz w:val="24"/>
          <w:szCs w:val="24"/>
        </w:rPr>
        <w:t xml:space="preserve"> számara előírt határidőtől számított – </w:t>
      </w:r>
      <w:r w:rsidR="00A7191D" w:rsidRPr="005F61A7">
        <w:rPr>
          <w:rFonts w:ascii="Garamond" w:hAnsi="Garamond"/>
          <w:color w:val="000000" w:themeColor="text1"/>
          <w:sz w:val="24"/>
          <w:szCs w:val="24"/>
        </w:rPr>
        <w:t>legfeljebb 5 naptári napon belüli időpontra történő kitűzé</w:t>
      </w:r>
      <w:r w:rsidR="00055FA0" w:rsidRPr="005F61A7">
        <w:rPr>
          <w:rFonts w:ascii="Garamond" w:hAnsi="Garamond"/>
          <w:color w:val="000000" w:themeColor="text1"/>
          <w:sz w:val="24"/>
          <w:szCs w:val="24"/>
        </w:rPr>
        <w:t>sével</w:t>
      </w:r>
      <w:r w:rsidR="004332EB" w:rsidRPr="005F61A7">
        <w:rPr>
          <w:rFonts w:ascii="Garamond" w:hAnsi="Garamond"/>
          <w:color w:val="000000" w:themeColor="text1"/>
          <w:sz w:val="24"/>
          <w:szCs w:val="24"/>
        </w:rPr>
        <w:t xml:space="preserve">. Amennyiben a </w:t>
      </w:r>
      <w:r w:rsidR="007760C6" w:rsidRPr="005F61A7">
        <w:rPr>
          <w:rFonts w:ascii="Garamond" w:hAnsi="Garamond"/>
          <w:color w:val="000000" w:themeColor="text1"/>
          <w:sz w:val="24"/>
          <w:szCs w:val="24"/>
        </w:rPr>
        <w:t xml:space="preserve">Szellemi Tulajdon </w:t>
      </w:r>
      <w:r w:rsidR="004332EB" w:rsidRPr="005F61A7">
        <w:rPr>
          <w:rFonts w:ascii="Garamond" w:hAnsi="Garamond"/>
          <w:color w:val="000000" w:themeColor="text1"/>
          <w:sz w:val="24"/>
          <w:szCs w:val="24"/>
        </w:rPr>
        <w:t xml:space="preserve">Bizottság az előterjesztés átdolgozását kérte, 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ismertetési napját</w:t>
      </w:r>
      <w:r w:rsidR="004332EB" w:rsidRPr="005F61A7">
        <w:rPr>
          <w:rFonts w:ascii="Garamond" w:hAnsi="Garamond"/>
          <w:color w:val="000000" w:themeColor="text1"/>
          <w:sz w:val="24"/>
          <w:szCs w:val="24"/>
        </w:rPr>
        <w:t xml:space="preserve"> követő 70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köteles az előterjesztést jóváhagyni vagy </w:t>
      </w:r>
      <w:proofErr w:type="gramStart"/>
      <w:r w:rsidR="004332EB" w:rsidRPr="005F61A7">
        <w:rPr>
          <w:rFonts w:ascii="Garamond" w:hAnsi="Garamond"/>
          <w:color w:val="000000" w:themeColor="text1"/>
          <w:sz w:val="24"/>
          <w:szCs w:val="24"/>
        </w:rPr>
        <w:t>változatlan</w:t>
      </w:r>
      <w:proofErr w:type="gramEnd"/>
      <w:r w:rsidR="004332EB" w:rsidRPr="005F61A7">
        <w:rPr>
          <w:rFonts w:ascii="Garamond" w:hAnsi="Garamond"/>
          <w:color w:val="000000" w:themeColor="text1"/>
          <w:sz w:val="24"/>
          <w:szCs w:val="24"/>
        </w:rPr>
        <w:t xml:space="preserve"> vagy a </w:t>
      </w:r>
      <w:r w:rsidR="007760C6" w:rsidRPr="005F61A7">
        <w:rPr>
          <w:rFonts w:ascii="Garamond" w:hAnsi="Garamond"/>
          <w:color w:val="000000" w:themeColor="text1"/>
          <w:sz w:val="24"/>
          <w:szCs w:val="24"/>
        </w:rPr>
        <w:t xml:space="preserve">Szellemi Tulajdon </w:t>
      </w:r>
      <w:r w:rsidR="004332EB" w:rsidRPr="005F61A7">
        <w:rPr>
          <w:rFonts w:ascii="Garamond" w:hAnsi="Garamond"/>
          <w:color w:val="000000" w:themeColor="text1"/>
          <w:sz w:val="24"/>
          <w:szCs w:val="24"/>
        </w:rPr>
        <w:t>Bizottság által módosított formában;</w:t>
      </w:r>
    </w:p>
    <w:p w14:paraId="16266C68" w14:textId="73863CFC"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jóváhagyott előterjesztést a Szellemi Tulajdon Bizottság elnöke </w:t>
      </w:r>
      <w:r w:rsidR="00EB31D6"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EB31D6" w:rsidRPr="005F61A7">
        <w:rPr>
          <w:rFonts w:ascii="Garamond" w:hAnsi="Garamond"/>
          <w:color w:val="000000" w:themeColor="text1"/>
          <w:sz w:val="24"/>
          <w:szCs w:val="24"/>
        </w:rPr>
        <w:t>en</w:t>
      </w:r>
      <w:proofErr w:type="gramEnd"/>
      <w:r w:rsidR="00EB31D6" w:rsidRPr="005F61A7">
        <w:rPr>
          <w:rFonts w:ascii="Garamond" w:hAnsi="Garamond"/>
          <w:color w:val="000000" w:themeColor="text1"/>
          <w:sz w:val="24"/>
          <w:szCs w:val="24"/>
        </w:rPr>
        <w:t xml:space="preserve"> keresztül </w:t>
      </w:r>
      <w:r w:rsidRPr="005F61A7">
        <w:rPr>
          <w:rFonts w:ascii="Garamond" w:hAnsi="Garamond"/>
          <w:color w:val="000000" w:themeColor="text1"/>
          <w:sz w:val="24"/>
          <w:szCs w:val="24"/>
        </w:rPr>
        <w:t xml:space="preserve">haladéktalanul megküldi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jének</w:t>
      </w:r>
      <w:r w:rsidR="00B80B0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jóváhagyásra;</w:t>
      </w:r>
    </w:p>
    <w:p w14:paraId="5B1984F5" w14:textId="08677CA9"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ismertetési napját</w:t>
      </w:r>
      <w:r w:rsidR="00E4547B" w:rsidRPr="005F61A7" w:rsidDel="00E4547B">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követő 70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 elteltével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jét</w:t>
      </w:r>
      <w:r w:rsidR="00B80B0F" w:rsidRPr="005F61A7">
        <w:rPr>
          <w:rFonts w:ascii="Garamond" w:hAnsi="Garamond"/>
          <w:color w:val="000000" w:themeColor="text1"/>
          <w:sz w:val="24"/>
          <w:szCs w:val="24"/>
        </w:rPr>
        <w:t xml:space="preserve"> </w:t>
      </w:r>
      <w:r w:rsidR="00907C66"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Szellemi Tulajdon Bizottság előterjesztési javaslata hiányában is tájékoztatni kell;</w:t>
      </w:r>
    </w:p>
    <w:p w14:paraId="7D0E872A" w14:textId="1F86B402" w:rsidR="004332EB" w:rsidRPr="005F61A7" w:rsidRDefault="00C211F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a</w:t>
      </w:r>
      <w:r w:rsidR="00410665" w:rsidRPr="005F61A7">
        <w:rPr>
          <w:rFonts w:ascii="Garamond" w:hAnsi="Garamond"/>
          <w:color w:val="000000" w:themeColor="text1"/>
          <w:sz w:val="24"/>
          <w:szCs w:val="24"/>
        </w:rPr>
        <w:t xml:space="preserve"> </w:t>
      </w:r>
      <w:r w:rsidR="00B80B0F">
        <w:rPr>
          <w:rFonts w:ascii="Garamond" w:hAnsi="Garamond"/>
          <w:color w:val="000000" w:themeColor="text1"/>
          <w:sz w:val="24"/>
          <w:szCs w:val="24"/>
        </w:rPr>
        <w:t>CSFK</w:t>
      </w:r>
      <w:r w:rsidR="00993E9A" w:rsidRPr="005F61A7">
        <w:rPr>
          <w:rFonts w:ascii="Garamond" w:hAnsi="Garamond"/>
          <w:color w:val="000000" w:themeColor="text1"/>
          <w:sz w:val="24"/>
          <w:szCs w:val="24"/>
        </w:rPr>
        <w:t xml:space="preserve"> </w:t>
      </w:r>
      <w:r w:rsidR="00E3612B" w:rsidRPr="005F61A7">
        <w:rPr>
          <w:rFonts w:ascii="Garamond" w:hAnsi="Garamond"/>
          <w:color w:val="000000" w:themeColor="text1"/>
          <w:sz w:val="24"/>
          <w:szCs w:val="24"/>
        </w:rPr>
        <w:t>felelős vezető</w:t>
      </w:r>
      <w:r w:rsidR="00B80B0F">
        <w:rPr>
          <w:rFonts w:ascii="Garamond" w:hAnsi="Garamond"/>
          <w:color w:val="000000" w:themeColor="text1"/>
          <w:sz w:val="24"/>
          <w:szCs w:val="24"/>
        </w:rPr>
        <w:t>je</w:t>
      </w:r>
      <w:r w:rsidR="00E3612B" w:rsidRPr="005F61A7">
        <w:rPr>
          <w:rFonts w:ascii="Garamond" w:hAnsi="Garamond"/>
          <w:color w:val="000000" w:themeColor="text1"/>
          <w:sz w:val="24"/>
          <w:szCs w:val="24"/>
        </w:rPr>
        <w:t xml:space="preserve"> </w:t>
      </w:r>
      <w:r w:rsidR="00907C66"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Szellemi Tulajdon Bizottság előterjesztését </w:t>
      </w:r>
      <w:r w:rsidR="00FD252F" w:rsidRPr="005F61A7">
        <w:rPr>
          <w:rFonts w:ascii="Garamond" w:hAnsi="Garamond"/>
          <w:color w:val="000000" w:themeColor="text1"/>
          <w:sz w:val="24"/>
          <w:szCs w:val="24"/>
        </w:rPr>
        <w:t xml:space="preserve">8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on belül köteles elbírálni</w:t>
      </w:r>
      <w:r w:rsidR="006834F6" w:rsidRPr="005F61A7">
        <w:rPr>
          <w:rFonts w:ascii="Garamond" w:hAnsi="Garamond"/>
          <w:color w:val="000000" w:themeColor="text1"/>
          <w:sz w:val="24"/>
          <w:szCs w:val="24"/>
        </w:rPr>
        <w:t>;</w:t>
      </w:r>
    </w:p>
    <w:p w14:paraId="31644022" w14:textId="5CC28D12" w:rsidR="004332EB" w:rsidRPr="005F61A7" w:rsidRDefault="00C211F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B80B0F">
        <w:rPr>
          <w:rFonts w:ascii="Garamond" w:hAnsi="Garamond"/>
          <w:color w:val="000000" w:themeColor="text1"/>
          <w:sz w:val="24"/>
          <w:szCs w:val="24"/>
        </w:rPr>
        <w:t>CSFK</w:t>
      </w:r>
      <w:r w:rsidR="00993E9A" w:rsidRPr="005F61A7">
        <w:rPr>
          <w:rFonts w:ascii="Garamond" w:hAnsi="Garamond"/>
          <w:color w:val="000000" w:themeColor="text1"/>
          <w:sz w:val="24"/>
          <w:szCs w:val="24"/>
        </w:rPr>
        <w:t xml:space="preserve"> </w:t>
      </w:r>
      <w:r w:rsidR="006C4A17" w:rsidRPr="005F61A7">
        <w:rPr>
          <w:rFonts w:ascii="Garamond" w:hAnsi="Garamond"/>
          <w:color w:val="000000" w:themeColor="text1"/>
          <w:sz w:val="24"/>
          <w:szCs w:val="24"/>
        </w:rPr>
        <w:t>felelős vezető</w:t>
      </w:r>
      <w:r w:rsidR="00B80B0F">
        <w:rPr>
          <w:rFonts w:ascii="Garamond" w:hAnsi="Garamond"/>
          <w:color w:val="000000" w:themeColor="text1"/>
          <w:sz w:val="24"/>
          <w:szCs w:val="24"/>
        </w:rPr>
        <w:t>je</w:t>
      </w:r>
      <w:r w:rsidR="006C4A1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legkésőbb a Szellemi Alkotás </w:t>
      </w:r>
      <w:r w:rsidR="00E4547B" w:rsidRPr="005F61A7">
        <w:rPr>
          <w:rFonts w:ascii="Garamond" w:hAnsi="Garamond"/>
          <w:color w:val="000000" w:themeColor="text1"/>
          <w:sz w:val="24"/>
          <w:szCs w:val="24"/>
        </w:rPr>
        <w:fldChar w:fldCharType="begin"/>
      </w:r>
      <w:r w:rsidR="00E4547B" w:rsidRPr="005F61A7">
        <w:rPr>
          <w:rFonts w:ascii="Garamond" w:hAnsi="Garamond"/>
          <w:color w:val="000000" w:themeColor="text1"/>
          <w:sz w:val="24"/>
          <w:szCs w:val="24"/>
        </w:rPr>
        <w:instrText xml:space="preserve"> REF _Ref76635465 \r \h </w:instrText>
      </w:r>
      <w:r w:rsidR="004E2884" w:rsidRPr="005F61A7">
        <w:rPr>
          <w:rFonts w:ascii="Garamond" w:hAnsi="Garamond"/>
          <w:color w:val="000000" w:themeColor="text1"/>
          <w:sz w:val="24"/>
          <w:szCs w:val="24"/>
        </w:rPr>
        <w:instrText xml:space="preserve"> \* MERGEFORMAT </w:instrText>
      </w:r>
      <w:r w:rsidR="00E4547B" w:rsidRPr="005F61A7">
        <w:rPr>
          <w:rFonts w:ascii="Garamond" w:hAnsi="Garamond"/>
          <w:color w:val="000000" w:themeColor="text1"/>
          <w:sz w:val="24"/>
          <w:szCs w:val="24"/>
        </w:rPr>
      </w:r>
      <w:r w:rsidR="00E4547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E4547B" w:rsidRPr="005F61A7">
        <w:rPr>
          <w:rFonts w:ascii="Garamond" w:hAnsi="Garamond"/>
          <w:color w:val="000000" w:themeColor="text1"/>
          <w:sz w:val="24"/>
          <w:szCs w:val="24"/>
        </w:rPr>
        <w:fldChar w:fldCharType="end"/>
      </w:r>
      <w:r w:rsidR="00E4547B" w:rsidRPr="005F61A7">
        <w:rPr>
          <w:rFonts w:ascii="Garamond" w:hAnsi="Garamond"/>
          <w:color w:val="000000" w:themeColor="text1"/>
          <w:sz w:val="24"/>
          <w:szCs w:val="24"/>
        </w:rPr>
        <w:t>-</w:t>
      </w:r>
      <w:proofErr w:type="spellStart"/>
      <w:r w:rsidR="00E4547B" w:rsidRPr="005F61A7">
        <w:rPr>
          <w:rFonts w:ascii="Garamond" w:hAnsi="Garamond"/>
          <w:color w:val="000000" w:themeColor="text1"/>
          <w:sz w:val="24"/>
          <w:szCs w:val="24"/>
        </w:rPr>
        <w:t>ban</w:t>
      </w:r>
      <w:proofErr w:type="spellEnd"/>
      <w:r w:rsidR="00E4547B" w:rsidRPr="005F61A7">
        <w:rPr>
          <w:rFonts w:ascii="Garamond" w:hAnsi="Garamond"/>
          <w:color w:val="000000" w:themeColor="text1"/>
          <w:sz w:val="24"/>
          <w:szCs w:val="24"/>
        </w:rPr>
        <w:t xml:space="preserve"> meghatározott igazolt ismertetési napját</w:t>
      </w:r>
      <w:r w:rsidR="00E4547B" w:rsidRPr="005F61A7" w:rsidDel="00E4547B">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követő </w:t>
      </w:r>
      <w:r w:rsidR="00CE7A6A" w:rsidRPr="005F61A7">
        <w:rPr>
          <w:rFonts w:ascii="Garamond" w:hAnsi="Garamond"/>
          <w:color w:val="000000" w:themeColor="text1"/>
          <w:sz w:val="24"/>
          <w:szCs w:val="24"/>
        </w:rPr>
        <w:t xml:space="preserve">88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w:t>
      </w:r>
      <w:r w:rsidR="00857E0F" w:rsidRPr="005F61A7">
        <w:rPr>
          <w:rFonts w:ascii="Garamond" w:hAnsi="Garamond"/>
          <w:color w:val="000000" w:themeColor="text1"/>
          <w:sz w:val="24"/>
          <w:szCs w:val="24"/>
        </w:rPr>
        <w:t xml:space="preserve">dönt </w:t>
      </w:r>
      <w:r w:rsidR="004332EB" w:rsidRPr="005F61A7">
        <w:rPr>
          <w:rFonts w:ascii="Garamond" w:hAnsi="Garamond"/>
          <w:color w:val="000000" w:themeColor="text1"/>
          <w:sz w:val="24"/>
          <w:szCs w:val="24"/>
        </w:rPr>
        <w:t xml:space="preserve">a Szellemi Tulajdon Bizottság </w:t>
      </w:r>
      <w:r w:rsidR="00961C5A" w:rsidRPr="005F61A7">
        <w:rPr>
          <w:rFonts w:ascii="Garamond" w:hAnsi="Garamond"/>
          <w:color w:val="000000" w:themeColor="text1"/>
          <w:sz w:val="24"/>
          <w:szCs w:val="24"/>
        </w:rPr>
        <w:t>előterjesztése alapján</w:t>
      </w:r>
      <w:r w:rsidR="004332EB" w:rsidRPr="005F61A7">
        <w:rPr>
          <w:rFonts w:ascii="Garamond" w:hAnsi="Garamond"/>
          <w:color w:val="000000" w:themeColor="text1"/>
          <w:sz w:val="24"/>
          <w:szCs w:val="24"/>
        </w:rPr>
        <w:t>, és elkészíti az írásos nyilatkozatot a Szellemi Alkotás befogadásáról vagy annak felajánlásáról az Alkotó részére;</w:t>
      </w:r>
    </w:p>
    <w:p w14:paraId="6DFD2527" w14:textId="2EAAC8C0" w:rsidR="004332EB" w:rsidRPr="005F61A7" w:rsidRDefault="00646618" w:rsidP="004C555E">
      <w:pPr>
        <w:pStyle w:val="Trzsszveg2"/>
        <w:spacing w:after="120"/>
        <w:ind w:left="1049" w:hanging="482"/>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4332EB" w:rsidRPr="005F61A7">
        <w:rPr>
          <w:rFonts w:ascii="Garamond" w:hAnsi="Garamond"/>
          <w:color w:val="000000" w:themeColor="text1"/>
          <w:sz w:val="24"/>
          <w:szCs w:val="24"/>
        </w:rPr>
        <w:t xml:space="preserve"> írásban</w:t>
      </w:r>
      <w:proofErr w:type="gramEnd"/>
      <w:r w:rsidR="004332EB" w:rsidRPr="005F61A7">
        <w:rPr>
          <w:rFonts w:ascii="Garamond" w:hAnsi="Garamond"/>
          <w:color w:val="000000" w:themeColor="text1"/>
          <w:sz w:val="24"/>
          <w:szCs w:val="24"/>
        </w:rPr>
        <w:t xml:space="preserve"> értesíti az Alkotót a </w:t>
      </w:r>
      <w:r w:rsidR="00B80B0F">
        <w:rPr>
          <w:rFonts w:ascii="Garamond" w:hAnsi="Garamond"/>
          <w:color w:val="000000" w:themeColor="text1"/>
          <w:sz w:val="24"/>
          <w:szCs w:val="24"/>
        </w:rPr>
        <w:t>CSFK</w:t>
      </w:r>
      <w:r w:rsidR="004332EB" w:rsidRPr="005F61A7" w:rsidDel="00503210">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döntéséről </w:t>
      </w:r>
      <w:r w:rsidR="00BD6E84" w:rsidRPr="005F61A7">
        <w:rPr>
          <w:rFonts w:ascii="Garamond" w:hAnsi="Garamond"/>
          <w:color w:val="000000" w:themeColor="text1"/>
          <w:sz w:val="24"/>
          <w:szCs w:val="24"/>
        </w:rPr>
        <w:t xml:space="preserve">a </w:t>
      </w:r>
      <w:r w:rsidR="00BD6E84" w:rsidRPr="005F61A7">
        <w:rPr>
          <w:rFonts w:ascii="Garamond" w:hAnsi="Garamond"/>
          <w:color w:val="000000" w:themeColor="text1"/>
          <w:sz w:val="24"/>
          <w:szCs w:val="24"/>
        </w:rPr>
        <w:fldChar w:fldCharType="begin"/>
      </w:r>
      <w:r w:rsidR="00BD6E84" w:rsidRPr="005F61A7">
        <w:rPr>
          <w:rFonts w:ascii="Garamond" w:hAnsi="Garamond"/>
          <w:color w:val="000000" w:themeColor="text1"/>
          <w:sz w:val="24"/>
          <w:szCs w:val="24"/>
        </w:rPr>
        <w:instrText xml:space="preserve"> REF _Ref76635465 \r \h </w:instrText>
      </w:r>
      <w:r w:rsidR="002149FE" w:rsidRPr="005F61A7">
        <w:rPr>
          <w:rFonts w:ascii="Garamond" w:hAnsi="Garamond"/>
          <w:color w:val="000000" w:themeColor="text1"/>
          <w:sz w:val="24"/>
          <w:szCs w:val="24"/>
        </w:rPr>
        <w:instrText xml:space="preserve"> \* MERGEFORMAT </w:instrText>
      </w:r>
      <w:r w:rsidR="00BD6E84" w:rsidRPr="005F61A7">
        <w:rPr>
          <w:rFonts w:ascii="Garamond" w:hAnsi="Garamond"/>
          <w:color w:val="000000" w:themeColor="text1"/>
          <w:sz w:val="24"/>
          <w:szCs w:val="24"/>
        </w:rPr>
      </w:r>
      <w:r w:rsidR="00BD6E84"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48. §</w:t>
      </w:r>
      <w:r w:rsidR="00BD6E84" w:rsidRPr="005F61A7">
        <w:rPr>
          <w:rFonts w:ascii="Garamond" w:hAnsi="Garamond"/>
          <w:color w:val="000000" w:themeColor="text1"/>
          <w:sz w:val="24"/>
          <w:szCs w:val="24"/>
        </w:rPr>
        <w:fldChar w:fldCharType="end"/>
      </w:r>
      <w:r w:rsidR="00BD6E84" w:rsidRPr="005F61A7">
        <w:rPr>
          <w:rFonts w:ascii="Garamond" w:hAnsi="Garamond"/>
          <w:color w:val="000000" w:themeColor="text1"/>
          <w:sz w:val="24"/>
          <w:szCs w:val="24"/>
        </w:rPr>
        <w:t>-</w:t>
      </w:r>
      <w:proofErr w:type="spellStart"/>
      <w:r w:rsidR="00BD6E84" w:rsidRPr="005F61A7">
        <w:rPr>
          <w:rFonts w:ascii="Garamond" w:hAnsi="Garamond"/>
          <w:color w:val="000000" w:themeColor="text1"/>
          <w:sz w:val="24"/>
          <w:szCs w:val="24"/>
        </w:rPr>
        <w:t>ban</w:t>
      </w:r>
      <w:proofErr w:type="spellEnd"/>
      <w:r w:rsidR="00BD6E84" w:rsidRPr="005F61A7">
        <w:rPr>
          <w:rFonts w:ascii="Garamond" w:hAnsi="Garamond"/>
          <w:color w:val="000000" w:themeColor="text1"/>
          <w:sz w:val="24"/>
          <w:szCs w:val="24"/>
        </w:rPr>
        <w:t xml:space="preserve"> meghatározott igazolt ismertetési naptól</w:t>
      </w:r>
      <w:r w:rsidR="00BD6E84" w:rsidRPr="005F61A7" w:rsidDel="00BD6E84">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számított 90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w:t>
      </w:r>
      <w:r w:rsidR="00F91ED2" w:rsidRPr="005F61A7">
        <w:rPr>
          <w:rFonts w:ascii="Garamond" w:hAnsi="Garamond"/>
          <w:color w:val="000000" w:themeColor="text1"/>
          <w:sz w:val="24"/>
          <w:szCs w:val="24"/>
        </w:rPr>
        <w:t>ezt követően</w:t>
      </w:r>
      <w:r w:rsidR="004332EB" w:rsidRPr="005F61A7">
        <w:rPr>
          <w:rFonts w:ascii="Garamond" w:hAnsi="Garamond"/>
          <w:color w:val="000000" w:themeColor="text1"/>
          <w:sz w:val="24"/>
          <w:szCs w:val="24"/>
        </w:rPr>
        <w:t>:</w:t>
      </w:r>
    </w:p>
    <w:p w14:paraId="238729FA" w14:textId="7304CAE4" w:rsidR="004332EB" w:rsidRPr="005F61A7" w:rsidRDefault="004332EB"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 befogadása esetén</w:t>
      </w:r>
      <w:r w:rsidR="0037722B" w:rsidRPr="005F61A7">
        <w:rPr>
          <w:rFonts w:ascii="Garamond" w:hAnsi="Garamond"/>
          <w:color w:val="000000" w:themeColor="text1"/>
          <w:sz w:val="24"/>
          <w:szCs w:val="24"/>
        </w:rPr>
        <w:t xml:space="preserve"> </w:t>
      </w:r>
      <w:r w:rsidR="00F91ED2" w:rsidRPr="005F61A7">
        <w:rPr>
          <w:rFonts w:ascii="Garamond" w:hAnsi="Garamond"/>
          <w:color w:val="000000" w:themeColor="text1"/>
          <w:sz w:val="24"/>
          <w:szCs w:val="24"/>
        </w:rPr>
        <w:t>szükség</w:t>
      </w:r>
      <w:r w:rsidR="0037722B" w:rsidRPr="005F61A7">
        <w:rPr>
          <w:rFonts w:ascii="Garamond" w:hAnsi="Garamond"/>
          <w:color w:val="000000" w:themeColor="text1"/>
          <w:sz w:val="24"/>
          <w:szCs w:val="24"/>
        </w:rPr>
        <w:t xml:space="preserve"> szerint </w:t>
      </w:r>
      <w:r w:rsidRPr="005F61A7">
        <w:rPr>
          <w:rFonts w:ascii="Garamond" w:hAnsi="Garamond"/>
          <w:color w:val="000000" w:themeColor="text1"/>
          <w:sz w:val="24"/>
          <w:szCs w:val="24"/>
        </w:rPr>
        <w:t xml:space="preserve">gondoskodik </w:t>
      </w:r>
      <w:r w:rsidR="00304299" w:rsidRPr="005F61A7">
        <w:rPr>
          <w:rFonts w:ascii="Garamond" w:hAnsi="Garamond"/>
          <w:color w:val="000000" w:themeColor="text1"/>
          <w:sz w:val="24"/>
          <w:szCs w:val="24"/>
        </w:rPr>
        <w:t>a jogutódlási</w:t>
      </w:r>
      <w:r w:rsidRPr="005F61A7">
        <w:rPr>
          <w:rFonts w:ascii="Garamond" w:hAnsi="Garamond"/>
          <w:color w:val="000000" w:themeColor="text1"/>
          <w:sz w:val="24"/>
          <w:szCs w:val="24"/>
        </w:rPr>
        <w:t xml:space="preserve"> nyilatkozat aláíratásáról </w:t>
      </w:r>
      <w:r w:rsidR="00F91ED2" w:rsidRPr="005F61A7">
        <w:rPr>
          <w:rFonts w:ascii="Garamond" w:hAnsi="Garamond"/>
          <w:color w:val="000000" w:themeColor="text1"/>
          <w:sz w:val="24"/>
          <w:szCs w:val="24"/>
        </w:rPr>
        <w:t xml:space="preserve">az </w:t>
      </w:r>
      <w:r w:rsidRPr="005F61A7">
        <w:rPr>
          <w:rFonts w:ascii="Garamond" w:hAnsi="Garamond"/>
          <w:color w:val="000000" w:themeColor="text1"/>
          <w:sz w:val="24"/>
          <w:szCs w:val="24"/>
        </w:rPr>
        <w:t xml:space="preserve">Alkotóval a Szellemi Alkotásra nézve, </w:t>
      </w:r>
      <w:r w:rsidR="006C2CEB" w:rsidRPr="005F61A7">
        <w:rPr>
          <w:rFonts w:ascii="Garamond" w:hAnsi="Garamond"/>
          <w:color w:val="000000" w:themeColor="text1"/>
          <w:sz w:val="24"/>
          <w:szCs w:val="24"/>
        </w:rPr>
        <w:t xml:space="preserve">Alkalmazotti </w:t>
      </w:r>
      <w:r w:rsidRPr="005F61A7">
        <w:rPr>
          <w:rFonts w:ascii="Garamond" w:hAnsi="Garamond"/>
          <w:color w:val="000000" w:themeColor="text1"/>
          <w:sz w:val="24"/>
          <w:szCs w:val="24"/>
        </w:rPr>
        <w:t xml:space="preserve">Szellemi Alkotás esetében gondoskodik az </w:t>
      </w:r>
      <w:r w:rsidR="006C2CEB" w:rsidRPr="005F61A7">
        <w:rPr>
          <w:rFonts w:ascii="Garamond" w:hAnsi="Garamond"/>
          <w:color w:val="000000" w:themeColor="text1"/>
          <w:sz w:val="24"/>
          <w:szCs w:val="24"/>
        </w:rPr>
        <w:t xml:space="preserve">Alkalmazotti </w:t>
      </w:r>
      <w:r w:rsidRPr="005F61A7">
        <w:rPr>
          <w:rFonts w:ascii="Garamond" w:hAnsi="Garamond"/>
          <w:color w:val="000000" w:themeColor="text1"/>
          <w:sz w:val="24"/>
          <w:szCs w:val="24"/>
        </w:rPr>
        <w:t>Szellemi Alkotás minőség</w:t>
      </w:r>
      <w:r w:rsidR="00A91475" w:rsidRPr="005F61A7">
        <w:rPr>
          <w:rFonts w:ascii="Garamond" w:hAnsi="Garamond"/>
          <w:color w:val="000000" w:themeColor="text1"/>
          <w:sz w:val="24"/>
          <w:szCs w:val="24"/>
        </w:rPr>
        <w:t>é</w:t>
      </w:r>
      <w:r w:rsidRPr="005F61A7">
        <w:rPr>
          <w:rFonts w:ascii="Garamond" w:hAnsi="Garamond"/>
          <w:color w:val="000000" w:themeColor="text1"/>
          <w:sz w:val="24"/>
          <w:szCs w:val="24"/>
        </w:rPr>
        <w:t>t rögzítő és a hasznosítási engedélyt részletező megállapodás előkészítéséről és megkötéséről;</w:t>
      </w:r>
    </w:p>
    <w:p w14:paraId="37D9FB47" w14:textId="1861C01E" w:rsidR="004332EB" w:rsidRPr="005F61A7" w:rsidRDefault="004332EB"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Alkotás</w:t>
      </w:r>
      <w:r w:rsidR="00AC010F" w:rsidRPr="005F61A7">
        <w:rPr>
          <w:rFonts w:ascii="Garamond" w:hAnsi="Garamond"/>
          <w:color w:val="000000" w:themeColor="text1"/>
          <w:sz w:val="24"/>
          <w:szCs w:val="24"/>
        </w:rPr>
        <w:t>ra vonatkozó igényről</w:t>
      </w:r>
      <w:r w:rsidR="00461974" w:rsidRPr="005F61A7">
        <w:rPr>
          <w:rFonts w:ascii="Garamond" w:hAnsi="Garamond"/>
          <w:color w:val="000000" w:themeColor="text1"/>
          <w:sz w:val="24"/>
          <w:szCs w:val="24"/>
        </w:rPr>
        <w:t xml:space="preserve"> történő lemondás</w:t>
      </w:r>
      <w:r w:rsidRPr="005F61A7">
        <w:rPr>
          <w:rFonts w:ascii="Garamond" w:hAnsi="Garamond"/>
          <w:color w:val="000000" w:themeColor="text1"/>
          <w:sz w:val="24"/>
          <w:szCs w:val="24"/>
        </w:rPr>
        <w:t xml:space="preserve"> esetén elkészíti a </w:t>
      </w:r>
      <w:r w:rsidR="00B80B0F">
        <w:rPr>
          <w:rFonts w:ascii="Garamond" w:hAnsi="Garamond"/>
          <w:color w:val="000000" w:themeColor="text1"/>
          <w:sz w:val="24"/>
          <w:szCs w:val="24"/>
        </w:rPr>
        <w:t>CSFK</w:t>
      </w:r>
      <w:r w:rsidRPr="005F61A7" w:rsidDel="00503210">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nyilatkozatát arra vonatkozóan, hogy a </w:t>
      </w:r>
      <w:r w:rsidR="00B80B0F">
        <w:rPr>
          <w:rFonts w:ascii="Garamond" w:hAnsi="Garamond"/>
          <w:color w:val="000000" w:themeColor="text1"/>
          <w:sz w:val="24"/>
          <w:szCs w:val="24"/>
        </w:rPr>
        <w:t>CSFK</w:t>
      </w:r>
      <w:r w:rsidRPr="005F61A7" w:rsidDel="00503210">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ingyenesen felajánlja a Szellemi Alkotáshoz fűződő vagyoni jogokat az </w:t>
      </w:r>
      <w:r w:rsidR="00B9456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lkotónak, </w:t>
      </w:r>
      <w:r w:rsidR="0037722B" w:rsidRPr="005F61A7">
        <w:rPr>
          <w:rFonts w:ascii="Garamond" w:hAnsi="Garamond"/>
          <w:color w:val="000000" w:themeColor="text1"/>
          <w:sz w:val="24"/>
          <w:szCs w:val="24"/>
        </w:rPr>
        <w:t>A</w:t>
      </w:r>
      <w:r w:rsidR="00E67AE2" w:rsidRPr="005F61A7">
        <w:rPr>
          <w:rFonts w:ascii="Garamond" w:hAnsi="Garamond"/>
          <w:color w:val="000000" w:themeColor="text1"/>
          <w:sz w:val="24"/>
          <w:szCs w:val="24"/>
        </w:rPr>
        <w:t>lkotói rész</w:t>
      </w:r>
      <w:r w:rsidRPr="005F61A7">
        <w:rPr>
          <w:rFonts w:ascii="Garamond" w:hAnsi="Garamond"/>
          <w:color w:val="000000" w:themeColor="text1"/>
          <w:sz w:val="24"/>
          <w:szCs w:val="24"/>
        </w:rPr>
        <w:t>arány</w:t>
      </w:r>
      <w:r w:rsidR="00421D27" w:rsidRPr="005F61A7">
        <w:rPr>
          <w:rFonts w:ascii="Garamond" w:hAnsi="Garamond"/>
          <w:color w:val="000000" w:themeColor="text1"/>
          <w:sz w:val="24"/>
          <w:szCs w:val="24"/>
        </w:rPr>
        <w:t>á</w:t>
      </w:r>
      <w:r w:rsidRPr="005F61A7">
        <w:rPr>
          <w:rFonts w:ascii="Garamond" w:hAnsi="Garamond"/>
          <w:color w:val="000000" w:themeColor="text1"/>
          <w:sz w:val="24"/>
          <w:szCs w:val="24"/>
        </w:rPr>
        <w:t>nak megfelelően;</w:t>
      </w:r>
    </w:p>
    <w:p w14:paraId="7A6BEEA5" w14:textId="7913F79E" w:rsidR="004332EB" w:rsidRPr="005F61A7" w:rsidRDefault="000367C6" w:rsidP="004C555E">
      <w:pPr>
        <w:pStyle w:val="Trzsszveg3"/>
        <w:spacing w:after="120"/>
        <w:ind w:left="1361" w:hanging="170"/>
        <w:contextualSpacing w:val="0"/>
        <w:rPr>
          <w:rFonts w:ascii="Garamond" w:hAnsi="Garamond"/>
          <w:color w:val="000000" w:themeColor="text1"/>
          <w:sz w:val="24"/>
          <w:szCs w:val="24"/>
        </w:rPr>
      </w:pPr>
      <w:r w:rsidRPr="005F61A7">
        <w:rPr>
          <w:rFonts w:ascii="Garamond" w:hAnsi="Garamond"/>
          <w:color w:val="000000" w:themeColor="text1"/>
          <w:sz w:val="24"/>
          <w:szCs w:val="24"/>
        </w:rPr>
        <w:t>Független</w:t>
      </w:r>
      <w:r w:rsidR="004332EB" w:rsidRPr="005F61A7">
        <w:rPr>
          <w:rFonts w:ascii="Garamond" w:hAnsi="Garamond"/>
          <w:color w:val="000000" w:themeColor="text1"/>
          <w:sz w:val="24"/>
          <w:szCs w:val="24"/>
        </w:rPr>
        <w:t xml:space="preserve"> Szellemi Alkotás esetében kapcsolatba lép az Alkotó</w:t>
      </w:r>
      <w:r w:rsidRPr="005F61A7">
        <w:rPr>
          <w:rFonts w:ascii="Garamond" w:hAnsi="Garamond"/>
          <w:color w:val="000000" w:themeColor="text1"/>
          <w:sz w:val="24"/>
          <w:szCs w:val="24"/>
        </w:rPr>
        <w:t>v</w:t>
      </w:r>
      <w:r w:rsidR="004332EB" w:rsidRPr="005F61A7">
        <w:rPr>
          <w:rFonts w:ascii="Garamond" w:hAnsi="Garamond"/>
          <w:color w:val="000000" w:themeColor="text1"/>
          <w:sz w:val="24"/>
          <w:szCs w:val="24"/>
        </w:rPr>
        <w:t>al, hogy megtudja</w:t>
      </w:r>
      <w:r w:rsidR="00F91ED2"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DE13DD" w:rsidRPr="005F61A7">
        <w:rPr>
          <w:rFonts w:ascii="Garamond" w:hAnsi="Garamond"/>
          <w:color w:val="000000" w:themeColor="text1"/>
          <w:sz w:val="24"/>
          <w:szCs w:val="24"/>
        </w:rPr>
        <w:t xml:space="preserve">kíván-e valamilyen jogot felajánlani a </w:t>
      </w:r>
      <w:r w:rsidR="00B80B0F">
        <w:rPr>
          <w:rFonts w:ascii="Garamond" w:hAnsi="Garamond"/>
          <w:color w:val="000000" w:themeColor="text1"/>
          <w:sz w:val="24"/>
          <w:szCs w:val="24"/>
        </w:rPr>
        <w:t>CSFK</w:t>
      </w:r>
      <w:r w:rsidR="00DE13DD" w:rsidRPr="005F61A7">
        <w:rPr>
          <w:rFonts w:ascii="Garamond" w:hAnsi="Garamond"/>
          <w:color w:val="000000" w:themeColor="text1"/>
          <w:sz w:val="24"/>
          <w:szCs w:val="24"/>
        </w:rPr>
        <w:t xml:space="preserve"> </w:t>
      </w:r>
      <w:r w:rsidR="006C0FB0" w:rsidRPr="005F61A7">
        <w:rPr>
          <w:rFonts w:ascii="Garamond" w:hAnsi="Garamond"/>
          <w:color w:val="000000" w:themeColor="text1"/>
          <w:sz w:val="24"/>
          <w:szCs w:val="24"/>
        </w:rPr>
        <w:t xml:space="preserve">számára </w:t>
      </w:r>
      <w:r w:rsidR="00DE13DD" w:rsidRPr="005F61A7">
        <w:rPr>
          <w:rFonts w:ascii="Garamond" w:hAnsi="Garamond"/>
          <w:color w:val="000000" w:themeColor="text1"/>
          <w:sz w:val="24"/>
          <w:szCs w:val="24"/>
        </w:rPr>
        <w:t>a Független Szellemi Alkotásra nézve, és ha igen, milyen jogokat és milyen feltételekkel</w:t>
      </w:r>
      <w:r w:rsidR="004332EB" w:rsidRPr="005F61A7">
        <w:rPr>
          <w:rFonts w:ascii="Garamond" w:hAnsi="Garamond"/>
          <w:color w:val="000000" w:themeColor="text1"/>
          <w:sz w:val="24"/>
          <w:szCs w:val="24"/>
        </w:rPr>
        <w:t>.</w:t>
      </w:r>
    </w:p>
    <w:p w14:paraId="704ECC8F" w14:textId="23CFF216" w:rsidR="007A5080" w:rsidRPr="005F61A7" w:rsidRDefault="008A331F" w:rsidP="004C555E">
      <w:pPr>
        <w:pStyle w:val="Trzsszveg"/>
        <w:spacing w:after="120"/>
        <w:ind w:hanging="624"/>
        <w:rPr>
          <w:rFonts w:ascii="Garamond" w:hAnsi="Garamond"/>
          <w:color w:val="000000" w:themeColor="text1"/>
          <w:sz w:val="24"/>
          <w:szCs w:val="24"/>
        </w:rPr>
      </w:pPr>
      <w:bookmarkStart w:id="143" w:name="_Ref104895749"/>
      <w:bookmarkStart w:id="144" w:name="_Ref72227683"/>
      <w:r w:rsidRPr="005F61A7">
        <w:rPr>
          <w:rFonts w:ascii="Garamond" w:hAnsi="Garamond"/>
          <w:color w:val="000000" w:themeColor="text1"/>
          <w:sz w:val="24"/>
          <w:szCs w:val="24"/>
        </w:rPr>
        <w:t xml:space="preserve">A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_Ref76635465 \r \h </w:instrText>
      </w:r>
      <w:r w:rsidR="00857A33" w:rsidRPr="005F61A7">
        <w:rPr>
          <w:rFonts w:ascii="Garamond" w:hAnsi="Garamond"/>
          <w:color w:val="000000" w:themeColor="text1"/>
          <w:sz w:val="24"/>
          <w:szCs w:val="24"/>
          <w:shd w:val="clear" w:color="auto" w:fill="E6E6E6"/>
        </w:rPr>
        <w:instrText xml:space="preserve">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48. §</w:t>
      </w:r>
      <w:r w:rsidRPr="005F61A7">
        <w:rPr>
          <w:rFonts w:ascii="Garamond" w:hAnsi="Garamond"/>
          <w:color w:val="000000" w:themeColor="text1"/>
          <w:sz w:val="24"/>
          <w:szCs w:val="24"/>
          <w:shd w:val="clear" w:color="auto" w:fill="E6E6E6"/>
        </w:rPr>
        <w:fldChar w:fldCharType="end"/>
      </w:r>
      <w:r w:rsidR="00EF200B" w:rsidRPr="005F61A7">
        <w:rPr>
          <w:rFonts w:ascii="Garamond" w:hAnsi="Garamond"/>
          <w:color w:val="000000" w:themeColor="text1"/>
          <w:sz w:val="24"/>
          <w:szCs w:val="24"/>
        </w:rPr>
        <w:t>-</w:t>
      </w:r>
      <w:proofErr w:type="spellStart"/>
      <w:r w:rsidR="00EF200B" w:rsidRPr="005F61A7">
        <w:rPr>
          <w:rFonts w:ascii="Garamond" w:hAnsi="Garamond"/>
          <w:color w:val="000000" w:themeColor="text1"/>
          <w:sz w:val="24"/>
          <w:szCs w:val="24"/>
        </w:rPr>
        <w:t>ban</w:t>
      </w:r>
      <w:proofErr w:type="spellEnd"/>
      <w:r w:rsidR="00EF200B" w:rsidRPr="005F61A7">
        <w:rPr>
          <w:rFonts w:ascii="Garamond" w:hAnsi="Garamond"/>
          <w:color w:val="000000" w:themeColor="text1"/>
          <w:sz w:val="24"/>
          <w:szCs w:val="24"/>
        </w:rPr>
        <w:t xml:space="preserve"> meghatározott igazolt ismertetési napot követő eljárásra vonatkozó határidőktől </w:t>
      </w:r>
      <w:r w:rsidR="00B25F0B" w:rsidRPr="005F61A7">
        <w:rPr>
          <w:rFonts w:ascii="Garamond" w:hAnsi="Garamond"/>
          <w:color w:val="000000" w:themeColor="text1"/>
          <w:sz w:val="24"/>
          <w:szCs w:val="24"/>
        </w:rPr>
        <w:t xml:space="preserve">indokolt esetben 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00B25F0B" w:rsidRPr="005F61A7">
        <w:rPr>
          <w:rFonts w:ascii="Garamond" w:hAnsi="Garamond"/>
          <w:color w:val="000000" w:themeColor="text1"/>
          <w:sz w:val="24"/>
          <w:szCs w:val="24"/>
        </w:rPr>
        <w:t xml:space="preserve">írásbeli döntése alapján </w:t>
      </w:r>
      <w:r w:rsidR="00A45389" w:rsidRPr="005F61A7">
        <w:rPr>
          <w:rFonts w:ascii="Garamond" w:hAnsi="Garamond"/>
          <w:color w:val="000000" w:themeColor="text1"/>
          <w:sz w:val="24"/>
          <w:szCs w:val="24"/>
        </w:rPr>
        <w:t>el lehet térni (rendkívüli eljárásrend). Indokolt eset lehet például az ismertetett Szellemi Alkot</w:t>
      </w:r>
      <w:r w:rsidR="0038544D" w:rsidRPr="005F61A7">
        <w:rPr>
          <w:rFonts w:ascii="Garamond" w:hAnsi="Garamond"/>
          <w:color w:val="000000" w:themeColor="text1"/>
          <w:sz w:val="24"/>
          <w:szCs w:val="24"/>
        </w:rPr>
        <w:t>ást érintő halaszthatatlan publikáció,</w:t>
      </w:r>
      <w:r w:rsidR="0053236C" w:rsidRPr="005F61A7">
        <w:rPr>
          <w:rFonts w:ascii="Garamond" w:hAnsi="Garamond"/>
          <w:color w:val="000000" w:themeColor="text1"/>
          <w:sz w:val="24"/>
          <w:szCs w:val="24"/>
        </w:rPr>
        <w:t xml:space="preserve"> vagy a</w:t>
      </w:r>
      <w:r w:rsidR="0078304F" w:rsidRPr="005F61A7">
        <w:rPr>
          <w:rFonts w:ascii="Garamond" w:hAnsi="Garamond"/>
          <w:color w:val="000000" w:themeColor="text1"/>
          <w:sz w:val="24"/>
          <w:szCs w:val="24"/>
        </w:rPr>
        <w:t xml:space="preserve"> </w:t>
      </w:r>
      <w:proofErr w:type="gramStart"/>
      <w:r w:rsidR="0078304F" w:rsidRPr="005F61A7">
        <w:rPr>
          <w:rFonts w:ascii="Garamond" w:hAnsi="Garamond"/>
          <w:color w:val="000000" w:themeColor="text1"/>
          <w:sz w:val="24"/>
          <w:szCs w:val="24"/>
        </w:rPr>
        <w:t>potenciális</w:t>
      </w:r>
      <w:proofErr w:type="gramEnd"/>
      <w:r w:rsidR="0053236C" w:rsidRPr="005F61A7">
        <w:rPr>
          <w:rFonts w:ascii="Garamond" w:hAnsi="Garamond"/>
          <w:color w:val="000000" w:themeColor="text1"/>
          <w:sz w:val="24"/>
          <w:szCs w:val="24"/>
        </w:rPr>
        <w:t xml:space="preserve"> újdonságrontás elkerülése </w:t>
      </w:r>
      <w:r w:rsidR="00B620F6" w:rsidRPr="005F61A7">
        <w:rPr>
          <w:rFonts w:ascii="Garamond" w:hAnsi="Garamond"/>
          <w:color w:val="000000" w:themeColor="text1"/>
          <w:sz w:val="24"/>
          <w:szCs w:val="24"/>
        </w:rPr>
        <w:t>érdekében történő sürgős eljárás</w:t>
      </w:r>
      <w:r w:rsidR="00564259" w:rsidRPr="005F61A7">
        <w:rPr>
          <w:rFonts w:ascii="Garamond" w:hAnsi="Garamond"/>
          <w:color w:val="000000" w:themeColor="text1"/>
          <w:sz w:val="24"/>
          <w:szCs w:val="24"/>
        </w:rPr>
        <w:t>.</w:t>
      </w:r>
      <w:r w:rsidR="00B620F6" w:rsidRPr="005F61A7">
        <w:rPr>
          <w:rFonts w:ascii="Garamond" w:hAnsi="Garamond"/>
          <w:color w:val="000000" w:themeColor="text1"/>
          <w:sz w:val="24"/>
          <w:szCs w:val="24"/>
        </w:rPr>
        <w:t xml:space="preserve"> A rendkívüli eljárás</w:t>
      </w:r>
      <w:r w:rsidR="00DC48DE" w:rsidRPr="005F61A7">
        <w:rPr>
          <w:rFonts w:ascii="Garamond" w:hAnsi="Garamond"/>
          <w:color w:val="000000" w:themeColor="text1"/>
          <w:sz w:val="24"/>
          <w:szCs w:val="24"/>
        </w:rPr>
        <w:t xml:space="preserve">rendről szóló döntést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DC48DE" w:rsidRPr="005F61A7">
        <w:rPr>
          <w:rFonts w:ascii="Garamond" w:hAnsi="Garamond"/>
          <w:color w:val="000000" w:themeColor="text1"/>
          <w:sz w:val="24"/>
          <w:szCs w:val="24"/>
        </w:rPr>
        <w:t xml:space="preserve"> köteles előkészíteni </w:t>
      </w:r>
      <w:r w:rsidR="00103622" w:rsidRPr="005F61A7">
        <w:rPr>
          <w:rFonts w:ascii="Garamond" w:hAnsi="Garamond"/>
          <w:color w:val="000000" w:themeColor="text1"/>
          <w:sz w:val="24"/>
          <w:szCs w:val="24"/>
        </w:rPr>
        <w:t>az eset körülményeihez igazodó lehető legrövidebb időn belül.</w:t>
      </w:r>
      <w:r w:rsidR="00023AAE" w:rsidRPr="005F61A7">
        <w:rPr>
          <w:rFonts w:ascii="Garamond" w:hAnsi="Garamond"/>
          <w:color w:val="000000" w:themeColor="text1"/>
          <w:sz w:val="24"/>
          <w:szCs w:val="24"/>
        </w:rPr>
        <w:t xml:space="preserve"> 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00023AAE" w:rsidRPr="005F61A7">
        <w:rPr>
          <w:rFonts w:ascii="Garamond" w:hAnsi="Garamond"/>
          <w:color w:val="000000" w:themeColor="text1"/>
          <w:sz w:val="24"/>
          <w:szCs w:val="24"/>
        </w:rPr>
        <w:t xml:space="preserve">döntésén alapuló rendkívüli eljárásrend ugyanakkor nemcsak rövidebb, de az egyes eljárási lépésekre előírt határidőknél hosszabb határidőt is engedélyezhet, </w:t>
      </w:r>
      <w:r w:rsidR="00814D53" w:rsidRPr="005F61A7">
        <w:rPr>
          <w:rFonts w:ascii="Garamond" w:hAnsi="Garamond"/>
          <w:color w:val="000000" w:themeColor="text1"/>
          <w:sz w:val="24"/>
          <w:szCs w:val="24"/>
        </w:rPr>
        <w:t xml:space="preserve">ez </w:t>
      </w:r>
      <w:r w:rsidR="00023AAE" w:rsidRPr="005F61A7">
        <w:rPr>
          <w:rFonts w:ascii="Garamond" w:hAnsi="Garamond"/>
          <w:color w:val="000000" w:themeColor="text1"/>
          <w:sz w:val="24"/>
          <w:szCs w:val="24"/>
        </w:rPr>
        <w:t>azonban</w:t>
      </w:r>
      <w:r w:rsidR="00814D53" w:rsidRPr="005F61A7">
        <w:rPr>
          <w:rFonts w:ascii="Garamond" w:hAnsi="Garamond"/>
          <w:color w:val="000000" w:themeColor="text1"/>
          <w:sz w:val="24"/>
          <w:szCs w:val="24"/>
        </w:rPr>
        <w:t xml:space="preserve"> nem eredményezhet olyan helyzetet, hogy</w:t>
      </w:r>
      <w:r w:rsidR="00023AAE" w:rsidRPr="005F61A7">
        <w:rPr>
          <w:rFonts w:ascii="Garamond" w:hAnsi="Garamond"/>
          <w:color w:val="000000" w:themeColor="text1"/>
          <w:sz w:val="24"/>
          <w:szCs w:val="24"/>
        </w:rPr>
        <w:t xml:space="preserve"> </w:t>
      </w:r>
      <w:r w:rsidR="00814D53" w:rsidRPr="005F61A7">
        <w:rPr>
          <w:rFonts w:ascii="Garamond" w:hAnsi="Garamond"/>
          <w:color w:val="000000" w:themeColor="text1"/>
          <w:sz w:val="24"/>
          <w:szCs w:val="24"/>
        </w:rPr>
        <w:t xml:space="preserve">a </w:t>
      </w:r>
      <w:r w:rsidR="00814D53" w:rsidRPr="005F61A7">
        <w:rPr>
          <w:rFonts w:ascii="Garamond" w:hAnsi="Garamond"/>
          <w:color w:val="000000" w:themeColor="text1"/>
          <w:sz w:val="24"/>
          <w:szCs w:val="24"/>
          <w:shd w:val="clear" w:color="auto" w:fill="E6E6E6"/>
        </w:rPr>
        <w:fldChar w:fldCharType="begin"/>
      </w:r>
      <w:r w:rsidR="00814D53" w:rsidRPr="005F61A7">
        <w:rPr>
          <w:rFonts w:ascii="Garamond" w:hAnsi="Garamond"/>
          <w:color w:val="000000" w:themeColor="text1"/>
          <w:sz w:val="24"/>
          <w:szCs w:val="24"/>
        </w:rPr>
        <w:instrText xml:space="preserve"> REF _Ref76635465 \r \h </w:instrText>
      </w:r>
      <w:r w:rsidR="00857A33" w:rsidRPr="005F61A7">
        <w:rPr>
          <w:rFonts w:ascii="Garamond" w:hAnsi="Garamond"/>
          <w:color w:val="000000" w:themeColor="text1"/>
          <w:sz w:val="24"/>
          <w:szCs w:val="24"/>
          <w:shd w:val="clear" w:color="auto" w:fill="E6E6E6"/>
        </w:rPr>
        <w:instrText xml:space="preserve"> \* MERGEFORMAT </w:instrText>
      </w:r>
      <w:r w:rsidR="00814D53" w:rsidRPr="005F61A7">
        <w:rPr>
          <w:rFonts w:ascii="Garamond" w:hAnsi="Garamond"/>
          <w:color w:val="000000" w:themeColor="text1"/>
          <w:sz w:val="24"/>
          <w:szCs w:val="24"/>
          <w:shd w:val="clear" w:color="auto" w:fill="E6E6E6"/>
        </w:rPr>
      </w:r>
      <w:r w:rsidR="00814D53"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48. §</w:t>
      </w:r>
      <w:r w:rsidR="00814D53" w:rsidRPr="005F61A7">
        <w:rPr>
          <w:rFonts w:ascii="Garamond" w:hAnsi="Garamond"/>
          <w:color w:val="000000" w:themeColor="text1"/>
          <w:sz w:val="24"/>
          <w:szCs w:val="24"/>
          <w:shd w:val="clear" w:color="auto" w:fill="E6E6E6"/>
        </w:rPr>
        <w:fldChar w:fldCharType="end"/>
      </w:r>
      <w:r w:rsidR="00814D53" w:rsidRPr="005F61A7">
        <w:rPr>
          <w:rFonts w:ascii="Garamond" w:hAnsi="Garamond"/>
          <w:color w:val="000000" w:themeColor="text1"/>
          <w:sz w:val="24"/>
          <w:szCs w:val="24"/>
        </w:rPr>
        <w:t>-</w:t>
      </w:r>
      <w:proofErr w:type="spellStart"/>
      <w:r w:rsidR="00814D53" w:rsidRPr="005F61A7">
        <w:rPr>
          <w:rFonts w:ascii="Garamond" w:hAnsi="Garamond"/>
          <w:color w:val="000000" w:themeColor="text1"/>
          <w:sz w:val="24"/>
          <w:szCs w:val="24"/>
        </w:rPr>
        <w:t>ban</w:t>
      </w:r>
      <w:proofErr w:type="spellEnd"/>
      <w:r w:rsidR="00814D53" w:rsidRPr="005F61A7">
        <w:rPr>
          <w:rFonts w:ascii="Garamond" w:hAnsi="Garamond"/>
          <w:color w:val="000000" w:themeColor="text1"/>
          <w:sz w:val="24"/>
          <w:szCs w:val="24"/>
        </w:rPr>
        <w:t xml:space="preserve"> meghatározott igazolt ismertetési napot követő</w:t>
      </w:r>
      <w:r w:rsidR="00774604" w:rsidRPr="005F61A7">
        <w:rPr>
          <w:rFonts w:ascii="Garamond" w:hAnsi="Garamond"/>
          <w:color w:val="000000" w:themeColor="text1"/>
          <w:sz w:val="24"/>
          <w:szCs w:val="24"/>
        </w:rPr>
        <w:t xml:space="preserve"> és a</w:t>
      </w:r>
      <w:r w:rsidR="00F22E94" w:rsidRPr="005F61A7">
        <w:rPr>
          <w:rFonts w:ascii="Garamond" w:hAnsi="Garamond"/>
          <w:color w:val="000000" w:themeColor="text1"/>
          <w:sz w:val="24"/>
          <w:szCs w:val="24"/>
        </w:rPr>
        <w:t xml:space="preserve"> Szabadalmi törvényben meghatáro</w:t>
      </w:r>
      <w:r w:rsidR="006908E3" w:rsidRPr="005F61A7">
        <w:rPr>
          <w:rFonts w:ascii="Garamond" w:hAnsi="Garamond"/>
          <w:color w:val="000000" w:themeColor="text1"/>
          <w:sz w:val="24"/>
          <w:szCs w:val="24"/>
        </w:rPr>
        <w:t>zott</w:t>
      </w:r>
      <w:r w:rsidR="00814D53" w:rsidRPr="005F61A7">
        <w:rPr>
          <w:rFonts w:ascii="Garamond" w:hAnsi="Garamond"/>
          <w:color w:val="000000" w:themeColor="text1"/>
          <w:sz w:val="24"/>
          <w:szCs w:val="24"/>
        </w:rPr>
        <w:t xml:space="preserve"> 90 nap</w:t>
      </w:r>
      <w:r w:rsidR="006908E3" w:rsidRPr="005F61A7">
        <w:rPr>
          <w:rFonts w:ascii="Garamond" w:hAnsi="Garamond"/>
          <w:color w:val="000000" w:themeColor="text1"/>
          <w:sz w:val="24"/>
          <w:szCs w:val="24"/>
        </w:rPr>
        <w:t>os határidő</w:t>
      </w:r>
      <w:r w:rsidR="00814D53" w:rsidRPr="005F61A7">
        <w:rPr>
          <w:rFonts w:ascii="Garamond" w:hAnsi="Garamond"/>
          <w:color w:val="000000" w:themeColor="text1"/>
          <w:sz w:val="24"/>
          <w:szCs w:val="24"/>
        </w:rPr>
        <w:t xml:space="preserve"> a Szellemi Alkotás befogadásáról szóló döntés</w:t>
      </w:r>
      <w:r w:rsidR="00166676" w:rsidRPr="005F61A7">
        <w:rPr>
          <w:rFonts w:ascii="Garamond" w:hAnsi="Garamond"/>
          <w:color w:val="000000" w:themeColor="text1"/>
          <w:sz w:val="24"/>
          <w:szCs w:val="24"/>
        </w:rPr>
        <w:t xml:space="preserve"> </w:t>
      </w:r>
      <w:r w:rsidR="00814D53" w:rsidRPr="005F61A7">
        <w:rPr>
          <w:rFonts w:ascii="Garamond" w:hAnsi="Garamond"/>
          <w:color w:val="000000" w:themeColor="text1"/>
          <w:sz w:val="24"/>
          <w:szCs w:val="24"/>
        </w:rPr>
        <w:t>meghozatala nélkül telik el.</w:t>
      </w:r>
      <w:bookmarkEnd w:id="143"/>
      <w:r w:rsidR="001617EC" w:rsidRPr="005F61A7">
        <w:rPr>
          <w:rFonts w:ascii="Garamond" w:hAnsi="Garamond"/>
          <w:color w:val="000000" w:themeColor="text1"/>
          <w:sz w:val="24"/>
          <w:szCs w:val="24"/>
        </w:rPr>
        <w:t xml:space="preserve"> </w:t>
      </w:r>
    </w:p>
    <w:p w14:paraId="3D1F9DBF" w14:textId="77BDD16F" w:rsidR="00F865BB" w:rsidRPr="005F61A7" w:rsidRDefault="007A5080"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Különösen indokolt esetben a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_Ref76635465 \r \h </w:instrText>
      </w:r>
      <w:r w:rsidR="00857A33" w:rsidRPr="005F61A7">
        <w:rPr>
          <w:rFonts w:ascii="Garamond" w:hAnsi="Garamond"/>
          <w:color w:val="000000" w:themeColor="text1"/>
          <w:sz w:val="24"/>
          <w:szCs w:val="24"/>
          <w:shd w:val="clear" w:color="auto" w:fill="E6E6E6"/>
        </w:rPr>
        <w:instrText xml:space="preserve">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48. §</w:t>
      </w:r>
      <w:r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w:t>
      </w:r>
      <w:proofErr w:type="spellStart"/>
      <w:r w:rsidRPr="005F61A7">
        <w:rPr>
          <w:rFonts w:ascii="Garamond" w:hAnsi="Garamond"/>
          <w:color w:val="000000" w:themeColor="text1"/>
          <w:sz w:val="24"/>
          <w:szCs w:val="24"/>
        </w:rPr>
        <w:t>ban</w:t>
      </w:r>
      <w:proofErr w:type="spellEnd"/>
      <w:r w:rsidRPr="005F61A7">
        <w:rPr>
          <w:rFonts w:ascii="Garamond" w:hAnsi="Garamond"/>
          <w:color w:val="000000" w:themeColor="text1"/>
          <w:sz w:val="24"/>
          <w:szCs w:val="24"/>
        </w:rPr>
        <w:t xml:space="preserve"> meghatározott igazolt ismertetési napot követően </w:t>
      </w:r>
      <w:r w:rsidR="001617EC" w:rsidRPr="005F61A7">
        <w:rPr>
          <w:rFonts w:ascii="Garamond" w:hAnsi="Garamond"/>
          <w:color w:val="000000" w:themeColor="text1"/>
          <w:sz w:val="24"/>
          <w:szCs w:val="24"/>
        </w:rPr>
        <w:t xml:space="preserve">a </w:t>
      </w:r>
      <w:r w:rsidR="00B80B0F">
        <w:rPr>
          <w:rFonts w:ascii="Garamond" w:hAnsi="Garamond"/>
          <w:color w:val="000000" w:themeColor="text1"/>
          <w:sz w:val="24"/>
          <w:szCs w:val="24"/>
        </w:rPr>
        <w:t>CSFK</w:t>
      </w:r>
      <w:r w:rsidR="00B80B0F" w:rsidRPr="005F61A7">
        <w:rPr>
          <w:rFonts w:ascii="Garamond" w:hAnsi="Garamond"/>
          <w:color w:val="000000" w:themeColor="text1"/>
          <w:sz w:val="24"/>
          <w:szCs w:val="24"/>
        </w:rPr>
        <w:t xml:space="preserve"> felelős vezető</w:t>
      </w:r>
      <w:r w:rsidR="00B80B0F">
        <w:rPr>
          <w:rFonts w:ascii="Garamond" w:hAnsi="Garamond"/>
          <w:color w:val="000000" w:themeColor="text1"/>
          <w:sz w:val="24"/>
          <w:szCs w:val="24"/>
        </w:rPr>
        <w:t>je</w:t>
      </w:r>
      <w:r w:rsidR="00B80B0F" w:rsidRPr="005F61A7">
        <w:rPr>
          <w:rFonts w:ascii="Garamond" w:hAnsi="Garamond"/>
          <w:color w:val="000000" w:themeColor="text1"/>
          <w:sz w:val="24"/>
          <w:szCs w:val="24"/>
        </w:rPr>
        <w:t xml:space="preserve"> </w:t>
      </w:r>
      <w:r w:rsidR="005C214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javaslata alapján</w:t>
      </w:r>
      <w:r w:rsidR="005C214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1617EC" w:rsidRPr="005F61A7">
        <w:rPr>
          <w:rFonts w:ascii="Garamond" w:hAnsi="Garamond"/>
          <w:color w:val="000000" w:themeColor="text1"/>
          <w:sz w:val="24"/>
          <w:szCs w:val="24"/>
        </w:rPr>
        <w:t>egy</w:t>
      </w:r>
      <w:r w:rsidR="007D6BD7" w:rsidRPr="005F61A7">
        <w:rPr>
          <w:rFonts w:ascii="Garamond" w:hAnsi="Garamond"/>
          <w:color w:val="000000" w:themeColor="text1"/>
          <w:sz w:val="24"/>
          <w:szCs w:val="24"/>
        </w:rPr>
        <w:t xml:space="preserve"> </w:t>
      </w:r>
      <w:r w:rsidR="001617EC" w:rsidRPr="005F61A7">
        <w:rPr>
          <w:rFonts w:ascii="Garamond" w:hAnsi="Garamond"/>
          <w:color w:val="000000" w:themeColor="text1"/>
          <w:sz w:val="24"/>
          <w:szCs w:val="24"/>
        </w:rPr>
        <w:t xml:space="preserve">személyben, haladéktalanul dönt a Szellemi Alkotás befogadását vagy elutasítását illetően, és szükség szerint utasítja az </w:t>
      </w:r>
      <w:r w:rsidR="003F544C" w:rsidRPr="005F61A7">
        <w:rPr>
          <w:rFonts w:ascii="Garamond" w:hAnsi="Garamond"/>
          <w:color w:val="000000" w:themeColor="text1"/>
          <w:sz w:val="24"/>
          <w:szCs w:val="24"/>
        </w:rPr>
        <w:t>Innovációs menedzser</w:t>
      </w:r>
      <w:r w:rsidR="001617EC" w:rsidRPr="005F61A7">
        <w:rPr>
          <w:rFonts w:ascii="Garamond" w:hAnsi="Garamond"/>
          <w:color w:val="000000" w:themeColor="text1"/>
          <w:sz w:val="24"/>
          <w:szCs w:val="24"/>
        </w:rPr>
        <w:t>t az oltalomszerzési eljárás mielőbbi megindítására.</w:t>
      </w:r>
      <w:r w:rsidR="008036FF" w:rsidRPr="005F61A7">
        <w:rPr>
          <w:rFonts w:ascii="Garamond" w:hAnsi="Garamond"/>
          <w:color w:val="000000" w:themeColor="text1"/>
          <w:sz w:val="24"/>
          <w:szCs w:val="24"/>
        </w:rPr>
        <w:t xml:space="preserve"> Ilyen esetben a </w:t>
      </w:r>
      <w:r w:rsidR="002134E4" w:rsidRPr="005F61A7">
        <w:rPr>
          <w:rFonts w:ascii="Garamond" w:hAnsi="Garamond"/>
          <w:color w:val="000000" w:themeColor="text1"/>
          <w:sz w:val="24"/>
          <w:szCs w:val="24"/>
        </w:rPr>
        <w:t>sürgős döntést megalapozó</w:t>
      </w:r>
      <w:r w:rsidR="008036FF" w:rsidRPr="005F61A7">
        <w:rPr>
          <w:rFonts w:ascii="Garamond" w:hAnsi="Garamond"/>
          <w:color w:val="000000" w:themeColor="text1"/>
          <w:sz w:val="24"/>
          <w:szCs w:val="24"/>
        </w:rPr>
        <w:t xml:space="preserve"> körülménye</w:t>
      </w:r>
      <w:r w:rsidR="002134E4" w:rsidRPr="005F61A7">
        <w:rPr>
          <w:rFonts w:ascii="Garamond" w:hAnsi="Garamond"/>
          <w:color w:val="000000" w:themeColor="text1"/>
          <w:sz w:val="24"/>
          <w:szCs w:val="24"/>
        </w:rPr>
        <w:t>ke</w:t>
      </w:r>
      <w:r w:rsidR="008036FF" w:rsidRPr="005F61A7">
        <w:rPr>
          <w:rFonts w:ascii="Garamond" w:hAnsi="Garamond"/>
          <w:color w:val="000000" w:themeColor="text1"/>
          <w:sz w:val="24"/>
          <w:szCs w:val="24"/>
        </w:rPr>
        <w:t xml:space="preserve">t igazolható módon dokumentálni kell a </w:t>
      </w:r>
      <w:r w:rsidR="009C0063">
        <w:rPr>
          <w:rFonts w:ascii="Garamond" w:hAnsi="Garamond"/>
          <w:color w:val="000000" w:themeColor="text1"/>
          <w:sz w:val="24"/>
          <w:szCs w:val="24"/>
        </w:rPr>
        <w:t>CSFK</w:t>
      </w:r>
      <w:r w:rsidR="007310BD" w:rsidRPr="005F61A7">
        <w:rPr>
          <w:rFonts w:ascii="Garamond" w:hAnsi="Garamond"/>
          <w:color w:val="000000" w:themeColor="text1"/>
          <w:sz w:val="24"/>
          <w:szCs w:val="24"/>
        </w:rPr>
        <w:t xml:space="preserve"> felelős</w:t>
      </w:r>
      <w:r w:rsidR="00D04108" w:rsidRPr="005F61A7">
        <w:rPr>
          <w:rFonts w:ascii="Garamond" w:hAnsi="Garamond"/>
          <w:color w:val="000000" w:themeColor="text1"/>
          <w:sz w:val="24"/>
          <w:szCs w:val="24"/>
        </w:rPr>
        <w:t xml:space="preserve"> vezető</w:t>
      </w:r>
      <w:r w:rsidR="009C0063">
        <w:rPr>
          <w:rFonts w:ascii="Garamond" w:hAnsi="Garamond"/>
          <w:color w:val="000000" w:themeColor="text1"/>
          <w:sz w:val="24"/>
          <w:szCs w:val="24"/>
        </w:rPr>
        <w:t>je</w:t>
      </w:r>
      <w:r w:rsidR="008036FF" w:rsidRPr="005F61A7">
        <w:rPr>
          <w:rFonts w:ascii="Garamond" w:hAnsi="Garamond"/>
          <w:color w:val="000000" w:themeColor="text1"/>
          <w:sz w:val="24"/>
          <w:szCs w:val="24"/>
        </w:rPr>
        <w:t xml:space="preserve"> döntésé</w:t>
      </w:r>
      <w:r w:rsidR="002134E4" w:rsidRPr="005F61A7">
        <w:rPr>
          <w:rFonts w:ascii="Garamond" w:hAnsi="Garamond"/>
          <w:color w:val="000000" w:themeColor="text1"/>
          <w:sz w:val="24"/>
          <w:szCs w:val="24"/>
        </w:rPr>
        <w:t>ben, valamint</w:t>
      </w:r>
      <w:r w:rsidR="00F42700" w:rsidRPr="005F61A7">
        <w:rPr>
          <w:rFonts w:ascii="Garamond" w:hAnsi="Garamond"/>
          <w:color w:val="000000" w:themeColor="text1"/>
          <w:sz w:val="24"/>
          <w:szCs w:val="24"/>
        </w:rPr>
        <w:t xml:space="preserve"> a Szellemi Tulajdon Bizottságot </w:t>
      </w:r>
      <w:r w:rsidR="002134E4" w:rsidRPr="005F61A7">
        <w:rPr>
          <w:rFonts w:ascii="Garamond" w:hAnsi="Garamond"/>
          <w:color w:val="000000" w:themeColor="text1"/>
          <w:sz w:val="24"/>
          <w:szCs w:val="24"/>
        </w:rPr>
        <w:t>és</w:t>
      </w:r>
      <w:r w:rsidR="00F42700" w:rsidRPr="005F61A7">
        <w:rPr>
          <w:rFonts w:ascii="Garamond" w:hAnsi="Garamond"/>
          <w:color w:val="000000" w:themeColor="text1"/>
          <w:sz w:val="24"/>
          <w:szCs w:val="24"/>
        </w:rPr>
        <w:t xml:space="preserve"> az Innovációs Főosztályt utólag haladéktalanul tájékoztatni kell a döntésről.</w:t>
      </w:r>
    </w:p>
    <w:p w14:paraId="6F0AE1E1" w14:textId="165CE3F8"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ismertetett Szellemi Alkotás előzetes értékelésében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7D6BD7" w:rsidRPr="005F61A7">
        <w:rPr>
          <w:rFonts w:ascii="Garamond" w:hAnsi="Garamond"/>
          <w:color w:val="000000" w:themeColor="text1"/>
          <w:sz w:val="24"/>
          <w:szCs w:val="24"/>
        </w:rPr>
        <w:t>nek</w:t>
      </w:r>
      <w:proofErr w:type="gramEnd"/>
      <w:r w:rsidRPr="005F61A7">
        <w:rPr>
          <w:rFonts w:ascii="Garamond" w:hAnsi="Garamond"/>
          <w:color w:val="000000" w:themeColor="text1"/>
          <w:sz w:val="24"/>
          <w:szCs w:val="24"/>
        </w:rPr>
        <w:t xml:space="preserve"> ki</w:t>
      </w:r>
      <w:r w:rsidR="007D6BD7" w:rsidRPr="005F61A7">
        <w:rPr>
          <w:rFonts w:ascii="Garamond" w:hAnsi="Garamond"/>
          <w:color w:val="000000" w:themeColor="text1"/>
          <w:sz w:val="24"/>
          <w:szCs w:val="24"/>
        </w:rPr>
        <w:t xml:space="preserve"> kell </w:t>
      </w:r>
      <w:r w:rsidRPr="005F61A7">
        <w:rPr>
          <w:rFonts w:ascii="Garamond" w:hAnsi="Garamond"/>
          <w:color w:val="000000" w:themeColor="text1"/>
          <w:sz w:val="24"/>
          <w:szCs w:val="24"/>
        </w:rPr>
        <w:t>tér</w:t>
      </w:r>
      <w:r w:rsidR="007D6BD7" w:rsidRPr="005F61A7">
        <w:rPr>
          <w:rFonts w:ascii="Garamond" w:hAnsi="Garamond"/>
          <w:color w:val="000000" w:themeColor="text1"/>
          <w:sz w:val="24"/>
          <w:szCs w:val="24"/>
        </w:rPr>
        <w:t>nie</w:t>
      </w:r>
      <w:r w:rsidRPr="005F61A7">
        <w:rPr>
          <w:rFonts w:ascii="Garamond" w:hAnsi="Garamond"/>
          <w:color w:val="000000" w:themeColor="text1"/>
          <w:sz w:val="24"/>
          <w:szCs w:val="24"/>
        </w:rPr>
        <w:t xml:space="preserve"> legalább az alábbiakra:</w:t>
      </w:r>
      <w:bookmarkEnd w:id="144"/>
    </w:p>
    <w:p w14:paraId="0F885C4B" w14:textId="41285F1A"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az ismertetett megoldás</w:t>
      </w:r>
      <w:r w:rsidR="00EB7B43" w:rsidRPr="005F61A7">
        <w:rPr>
          <w:rFonts w:ascii="Garamond" w:hAnsi="Garamond"/>
          <w:color w:val="000000" w:themeColor="text1"/>
          <w:sz w:val="24"/>
          <w:szCs w:val="24"/>
        </w:rPr>
        <w:t xml:space="preserve"> valószínűsíthetően</w:t>
      </w:r>
      <w:r w:rsidRPr="005F61A7">
        <w:rPr>
          <w:rFonts w:ascii="Garamond" w:hAnsi="Garamond"/>
          <w:color w:val="000000" w:themeColor="text1"/>
          <w:sz w:val="24"/>
          <w:szCs w:val="24"/>
        </w:rPr>
        <w:t xml:space="preserve"> új</w:t>
      </w:r>
      <w:r w:rsidR="003C20CC" w:rsidRPr="005F61A7">
        <w:rPr>
          <w:rFonts w:ascii="Garamond" w:hAnsi="Garamond"/>
          <w:color w:val="000000" w:themeColor="text1"/>
          <w:sz w:val="24"/>
          <w:szCs w:val="24"/>
        </w:rPr>
        <w:t>nak szám</w:t>
      </w:r>
      <w:r w:rsidR="002B00F9" w:rsidRPr="005F61A7">
        <w:rPr>
          <w:rFonts w:ascii="Garamond" w:hAnsi="Garamond"/>
          <w:color w:val="000000" w:themeColor="text1"/>
          <w:sz w:val="24"/>
          <w:szCs w:val="24"/>
        </w:rPr>
        <w:t>ít-</w:t>
      </w:r>
      <w:r w:rsidRPr="005F61A7">
        <w:rPr>
          <w:rFonts w:ascii="Garamond" w:hAnsi="Garamond"/>
          <w:color w:val="000000" w:themeColor="text1"/>
          <w:sz w:val="24"/>
          <w:szCs w:val="24"/>
        </w:rPr>
        <w:t>e</w:t>
      </w:r>
      <w:r w:rsidR="001A20E4" w:rsidRPr="005F61A7">
        <w:rPr>
          <w:rFonts w:ascii="Garamond" w:hAnsi="Garamond"/>
          <w:color w:val="000000" w:themeColor="text1"/>
          <w:sz w:val="24"/>
          <w:szCs w:val="24"/>
        </w:rPr>
        <w:t xml:space="preserve">, különös tekintettel az Alkotónak a Szellemi Alkotást érintő </w:t>
      </w:r>
      <w:r w:rsidR="00FA7E76" w:rsidRPr="005F61A7">
        <w:rPr>
          <w:rFonts w:ascii="Garamond" w:hAnsi="Garamond"/>
          <w:color w:val="000000" w:themeColor="text1"/>
          <w:sz w:val="24"/>
          <w:szCs w:val="24"/>
        </w:rPr>
        <w:t xml:space="preserve">esetleges </w:t>
      </w:r>
      <w:r w:rsidR="001A20E4" w:rsidRPr="005F61A7">
        <w:rPr>
          <w:rFonts w:ascii="Garamond" w:hAnsi="Garamond"/>
          <w:color w:val="000000" w:themeColor="text1"/>
          <w:sz w:val="24"/>
          <w:szCs w:val="24"/>
        </w:rPr>
        <w:t>publikációs tevékenységére</w:t>
      </w:r>
      <w:r w:rsidRPr="005F61A7">
        <w:rPr>
          <w:rFonts w:ascii="Garamond" w:hAnsi="Garamond"/>
          <w:color w:val="000000" w:themeColor="text1"/>
          <w:sz w:val="24"/>
          <w:szCs w:val="24"/>
        </w:rPr>
        <w:t>;</w:t>
      </w:r>
    </w:p>
    <w:p w14:paraId="7D495DEB"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 ismertetés megfelelő részletességgel tartalmazza-e a javasolt megoldást, oly módon, hogy azt a szakmában jártas személy megvalósítani és alkalmazni tudja;</w:t>
      </w:r>
    </w:p>
    <w:p w14:paraId="02A4F4D0"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szükség esetén további szakvélemény beszerzésére és a szakvéleményező személyére vonatkozó javaslat;</w:t>
      </w:r>
    </w:p>
    <w:p w14:paraId="0D508D88" w14:textId="04A25B4F"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megvalósítás előtt szükséges-e további tesztek vagy kísérletek elvégzése, ha igen, melyek a tesztekkel és kísérlete</w:t>
      </w:r>
      <w:r w:rsidR="007D6BD7" w:rsidRPr="005F61A7">
        <w:rPr>
          <w:rFonts w:ascii="Garamond" w:hAnsi="Garamond"/>
          <w:color w:val="000000" w:themeColor="text1"/>
          <w:sz w:val="24"/>
          <w:szCs w:val="24"/>
        </w:rPr>
        <w:t>kke</w:t>
      </w:r>
      <w:r w:rsidRPr="005F61A7">
        <w:rPr>
          <w:rFonts w:ascii="Garamond" w:hAnsi="Garamond"/>
          <w:color w:val="000000" w:themeColor="text1"/>
          <w:sz w:val="24"/>
          <w:szCs w:val="24"/>
        </w:rPr>
        <w:t>l szemben támasztott követelmények és a várható költségek;</w:t>
      </w:r>
    </w:p>
    <w:p w14:paraId="66525633" w14:textId="370850BA"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milyen területen alkalmazható</w:t>
      </w:r>
      <w:r w:rsidR="0061670B" w:rsidRPr="005F61A7">
        <w:rPr>
          <w:rFonts w:ascii="Garamond" w:hAnsi="Garamond"/>
          <w:color w:val="000000" w:themeColor="text1"/>
          <w:sz w:val="24"/>
          <w:szCs w:val="24"/>
        </w:rPr>
        <w:t>/hasznosítható</w:t>
      </w:r>
      <w:r w:rsidRPr="005F61A7">
        <w:rPr>
          <w:rFonts w:ascii="Garamond" w:hAnsi="Garamond"/>
          <w:color w:val="000000" w:themeColor="text1"/>
          <w:sz w:val="24"/>
          <w:szCs w:val="24"/>
        </w:rPr>
        <w:t xml:space="preserve"> a </w:t>
      </w:r>
      <w:r w:rsidR="0061670B" w:rsidRPr="005F61A7">
        <w:rPr>
          <w:rFonts w:ascii="Garamond" w:hAnsi="Garamond"/>
          <w:color w:val="000000" w:themeColor="text1"/>
          <w:sz w:val="24"/>
          <w:szCs w:val="24"/>
        </w:rPr>
        <w:t xml:space="preserve">Szellemi Alkotás </w:t>
      </w:r>
      <w:r w:rsidRPr="005F61A7">
        <w:rPr>
          <w:rFonts w:ascii="Garamond" w:hAnsi="Garamond"/>
          <w:color w:val="000000" w:themeColor="text1"/>
          <w:sz w:val="24"/>
          <w:szCs w:val="24"/>
        </w:rPr>
        <w:t xml:space="preserve">a </w:t>
      </w:r>
      <w:r w:rsidR="009C0063">
        <w:rPr>
          <w:rFonts w:ascii="Garamond" w:hAnsi="Garamond"/>
          <w:color w:val="000000" w:themeColor="text1"/>
          <w:sz w:val="24"/>
          <w:szCs w:val="24"/>
        </w:rPr>
        <w:t>CSFK</w:t>
      </w:r>
      <w:r w:rsidRPr="005F61A7" w:rsidDel="00CA2399">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keretein belül,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alkalmas-e más gazdálkodó szervezetnél történő </w:t>
      </w:r>
      <w:r w:rsidR="00681765" w:rsidRPr="005F61A7">
        <w:rPr>
          <w:rFonts w:ascii="Garamond" w:hAnsi="Garamond"/>
          <w:color w:val="000000" w:themeColor="text1"/>
          <w:sz w:val="24"/>
          <w:szCs w:val="24"/>
        </w:rPr>
        <w:t>Hasznosítás</w:t>
      </w:r>
      <w:r w:rsidR="0061670B" w:rsidRPr="005F61A7">
        <w:rPr>
          <w:rFonts w:ascii="Garamond" w:hAnsi="Garamond"/>
          <w:color w:val="000000" w:themeColor="text1"/>
          <w:sz w:val="24"/>
          <w:szCs w:val="24"/>
        </w:rPr>
        <w:t>ra/</w:t>
      </w:r>
      <w:r w:rsidRPr="005F61A7">
        <w:rPr>
          <w:rFonts w:ascii="Garamond" w:hAnsi="Garamond"/>
          <w:color w:val="000000" w:themeColor="text1"/>
          <w:sz w:val="24"/>
          <w:szCs w:val="24"/>
        </w:rPr>
        <w:t>értékesítésre, ha igen, hol;</w:t>
      </w:r>
    </w:p>
    <w:p w14:paraId="7FC1D169" w14:textId="7B9F8669"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ismertetett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ának műszaki, gazdasági és egyéb előnyei, kihatásai;</w:t>
      </w:r>
    </w:p>
    <w:p w14:paraId="498B9378"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becslés a várható piaci igényre, a Szellemi Alkotás üzleti potenciáljára nézve;</w:t>
      </w:r>
    </w:p>
    <w:p w14:paraId="0AA532D8" w14:textId="77777777" w:rsidR="004332EB" w:rsidRPr="005F61A7" w:rsidRDefault="008B2DF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Alkotást hasznosító termék várható forgalma </w:t>
      </w: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következő 10 évben (alacsony, közepes, magas);</w:t>
      </w:r>
    </w:p>
    <w:p w14:paraId="7E9C508C" w14:textId="31F467E0" w:rsidR="004332EB" w:rsidRPr="005F61A7" w:rsidRDefault="008B2DF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hozzájárulásának mértéke a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hoz (</w:t>
      </w:r>
      <w:proofErr w:type="gramStart"/>
      <w:r w:rsidR="004332EB" w:rsidRPr="005F61A7">
        <w:rPr>
          <w:rFonts w:ascii="Garamond" w:hAnsi="Garamond"/>
          <w:color w:val="000000" w:themeColor="text1"/>
          <w:sz w:val="24"/>
          <w:szCs w:val="24"/>
        </w:rPr>
        <w:t>minimális</w:t>
      </w:r>
      <w:proofErr w:type="gramEnd"/>
      <w:r w:rsidR="004332EB" w:rsidRPr="005F61A7">
        <w:rPr>
          <w:rFonts w:ascii="Garamond" w:hAnsi="Garamond"/>
          <w:color w:val="000000" w:themeColor="text1"/>
          <w:sz w:val="24"/>
          <w:szCs w:val="24"/>
        </w:rPr>
        <w:t xml:space="preserve"> – alapvető);</w:t>
      </w:r>
    </w:p>
    <w:p w14:paraId="4DCB0105" w14:textId="0841CE6D"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 Alkotó hozzájárulásának mértéke;</w:t>
      </w:r>
    </w:p>
    <w:p w14:paraId="7FF307E3" w14:textId="5F98DB1A"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munkaköri kötele</w:t>
      </w:r>
      <w:r w:rsidR="00817021" w:rsidRPr="005F61A7">
        <w:rPr>
          <w:rFonts w:ascii="Garamond" w:hAnsi="Garamond"/>
          <w:color w:val="000000" w:themeColor="text1"/>
          <w:sz w:val="24"/>
          <w:szCs w:val="24"/>
        </w:rPr>
        <w:t>zettség</w:t>
      </w:r>
      <w:r w:rsidRPr="005F61A7">
        <w:rPr>
          <w:rFonts w:ascii="Garamond" w:hAnsi="Garamond"/>
          <w:color w:val="000000" w:themeColor="text1"/>
          <w:sz w:val="24"/>
          <w:szCs w:val="24"/>
        </w:rPr>
        <w:t xml:space="preserve"> mértéke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szolgálati, alkalmazotti, független);</w:t>
      </w:r>
    </w:p>
    <w:p w14:paraId="29827EF6" w14:textId="6E4F0B51"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Szellemi Alkotás létrehozását és hovatartozását meghatározó jogszabályi és szerződéses kötelezettségek következtében kialakult jogi helyzet;</w:t>
      </w:r>
    </w:p>
    <w:p w14:paraId="0E4D61A3" w14:textId="02767BA8"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ismertetés színvonala eléri-e a szabadalmazható </w:t>
      </w:r>
      <w:r w:rsidR="00F0620A"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alálmány, </w:t>
      </w:r>
      <w:r w:rsidR="005144A5" w:rsidRPr="005F61A7">
        <w:rPr>
          <w:rFonts w:ascii="Garamond" w:hAnsi="Garamond"/>
          <w:color w:val="000000" w:themeColor="text1"/>
          <w:sz w:val="24"/>
          <w:szCs w:val="24"/>
        </w:rPr>
        <w:t>H</w:t>
      </w:r>
      <w:r w:rsidRPr="005F61A7">
        <w:rPr>
          <w:rFonts w:ascii="Garamond" w:hAnsi="Garamond"/>
          <w:color w:val="000000" w:themeColor="text1"/>
          <w:sz w:val="24"/>
          <w:szCs w:val="24"/>
        </w:rPr>
        <w:t xml:space="preserve">asználati minta, </w:t>
      </w:r>
      <w:r w:rsidR="005144A5" w:rsidRPr="005F61A7">
        <w:rPr>
          <w:rFonts w:ascii="Garamond" w:hAnsi="Garamond"/>
          <w:color w:val="000000" w:themeColor="text1"/>
          <w:sz w:val="24"/>
          <w:szCs w:val="24"/>
        </w:rPr>
        <w:t>F</w:t>
      </w:r>
      <w:r w:rsidRPr="005F61A7">
        <w:rPr>
          <w:rFonts w:ascii="Garamond" w:hAnsi="Garamond"/>
          <w:color w:val="000000" w:themeColor="text1"/>
          <w:sz w:val="24"/>
          <w:szCs w:val="24"/>
        </w:rPr>
        <w:t xml:space="preserve">ormatervezési minta szintjét, </w:t>
      </w:r>
      <w:r w:rsidR="005144A5" w:rsidRPr="005F61A7">
        <w:rPr>
          <w:rFonts w:ascii="Garamond" w:hAnsi="Garamond"/>
          <w:color w:val="000000" w:themeColor="text1"/>
          <w:sz w:val="24"/>
          <w:szCs w:val="24"/>
        </w:rPr>
        <w:t>N</w:t>
      </w:r>
      <w:r w:rsidRPr="005F61A7">
        <w:rPr>
          <w:rFonts w:ascii="Garamond" w:hAnsi="Garamond"/>
          <w:color w:val="000000" w:themeColor="text1"/>
          <w:sz w:val="24"/>
          <w:szCs w:val="24"/>
        </w:rPr>
        <w:t>övényfajta</w:t>
      </w:r>
      <w:r w:rsidR="009E66E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oltalom, egyéb oltalom oltalmazási </w:t>
      </w:r>
      <w:proofErr w:type="gramStart"/>
      <w:r w:rsidRPr="005F61A7">
        <w:rPr>
          <w:rFonts w:ascii="Garamond" w:hAnsi="Garamond"/>
          <w:color w:val="000000" w:themeColor="text1"/>
          <w:sz w:val="24"/>
          <w:szCs w:val="24"/>
        </w:rPr>
        <w:t>kritériumainak</w:t>
      </w:r>
      <w:proofErr w:type="gramEnd"/>
      <w:r w:rsidRPr="005F61A7">
        <w:rPr>
          <w:rFonts w:ascii="Garamond" w:hAnsi="Garamond"/>
          <w:color w:val="000000" w:themeColor="text1"/>
          <w:sz w:val="24"/>
          <w:szCs w:val="24"/>
        </w:rPr>
        <w:t xml:space="preserve"> szintjét;</w:t>
      </w:r>
    </w:p>
    <w:p w14:paraId="49A75B84"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keletkező előny mérésének módja;</w:t>
      </w:r>
    </w:p>
    <w:p w14:paraId="346EC4B9"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 vélemény arra vonatkozóan, hogy az alkotás </w:t>
      </w:r>
      <w:r w:rsidR="007C4460" w:rsidRPr="005F61A7">
        <w:rPr>
          <w:rFonts w:ascii="Garamond" w:hAnsi="Garamond"/>
          <w:color w:val="000000" w:themeColor="text1"/>
          <w:sz w:val="24"/>
          <w:szCs w:val="24"/>
        </w:rPr>
        <w:t xml:space="preserve">várhatóan </w:t>
      </w:r>
      <w:r w:rsidRPr="005F61A7">
        <w:rPr>
          <w:rFonts w:ascii="Garamond" w:hAnsi="Garamond"/>
          <w:color w:val="000000" w:themeColor="text1"/>
          <w:sz w:val="24"/>
          <w:szCs w:val="24"/>
        </w:rPr>
        <w:t>oltalmazható-e, ha igen, az oltalomban részesítésre vagy titokban tartásra vonatkozó javaslattétel;</w:t>
      </w:r>
    </w:p>
    <w:p w14:paraId="187DCB05" w14:textId="1672938E"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javaslat az optimális </w:t>
      </w:r>
      <w:proofErr w:type="spellStart"/>
      <w:r w:rsidRPr="005F61A7">
        <w:rPr>
          <w:rFonts w:ascii="Garamond" w:hAnsi="Garamond"/>
          <w:color w:val="000000" w:themeColor="text1"/>
          <w:sz w:val="24"/>
          <w:szCs w:val="24"/>
        </w:rPr>
        <w:t>oltalmi</w:t>
      </w:r>
      <w:proofErr w:type="spellEnd"/>
      <w:r w:rsidRPr="005F61A7">
        <w:rPr>
          <w:rFonts w:ascii="Garamond" w:hAnsi="Garamond"/>
          <w:color w:val="000000" w:themeColor="text1"/>
          <w:sz w:val="24"/>
          <w:szCs w:val="24"/>
        </w:rPr>
        <w:t xml:space="preserve"> formára nézve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szabadalom);</w:t>
      </w:r>
    </w:p>
    <w:p w14:paraId="2CE2422E" w14:textId="449378EB"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becslés a piacra</w:t>
      </w:r>
      <w:r w:rsidR="002E27C3"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vitelhez szükséges fejlesztési időre és költségre nézve, az előrelátható fejlesztési és engedélyezési lépések megnevezésével;</w:t>
      </w:r>
    </w:p>
    <w:p w14:paraId="7F119D7F" w14:textId="6892A10A"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ához szükséges fejlesztési és előkészítési lépések elindításának javasolt időpontja;</w:t>
      </w:r>
    </w:p>
    <w:p w14:paraId="61D41994" w14:textId="64D39BB6"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esetleges </w:t>
      </w:r>
      <w:r w:rsidR="00CB6070" w:rsidRPr="005F61A7">
        <w:rPr>
          <w:rFonts w:ascii="Garamond" w:hAnsi="Garamond"/>
          <w:color w:val="000000" w:themeColor="text1"/>
          <w:sz w:val="24"/>
          <w:szCs w:val="24"/>
        </w:rPr>
        <w:t xml:space="preserve">Alkotói </w:t>
      </w:r>
      <w:r w:rsidRPr="005F61A7">
        <w:rPr>
          <w:rFonts w:ascii="Garamond" w:hAnsi="Garamond"/>
          <w:color w:val="000000" w:themeColor="text1"/>
          <w:sz w:val="24"/>
          <w:szCs w:val="24"/>
        </w:rPr>
        <w:t>észrevételek.</w:t>
      </w:r>
    </w:p>
    <w:p w14:paraId="20E63A21" w14:textId="2D64CA41"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Alkotó </w:t>
      </w:r>
      <w:r w:rsidR="0039212E"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w:t>
      </w:r>
      <w:r w:rsidR="007E7B65" w:rsidRPr="005F61A7">
        <w:rPr>
          <w:rFonts w:ascii="Garamond" w:hAnsi="Garamond"/>
          <w:color w:val="000000" w:themeColor="text1"/>
          <w:sz w:val="24"/>
          <w:szCs w:val="24"/>
        </w:rPr>
        <w:t xml:space="preserve">szerint </w:t>
      </w:r>
      <w:r w:rsidR="00847E47" w:rsidRPr="005F61A7">
        <w:rPr>
          <w:rFonts w:ascii="Garamond" w:hAnsi="Garamond"/>
          <w:color w:val="000000" w:themeColor="text1"/>
          <w:sz w:val="24"/>
          <w:szCs w:val="24"/>
        </w:rPr>
        <w:t>töreked</w:t>
      </w:r>
      <w:r w:rsidR="00BE37CC" w:rsidRPr="005F61A7">
        <w:rPr>
          <w:rFonts w:ascii="Garamond" w:hAnsi="Garamond"/>
          <w:color w:val="000000" w:themeColor="text1"/>
          <w:sz w:val="24"/>
          <w:szCs w:val="24"/>
        </w:rPr>
        <w:t>i</w:t>
      </w:r>
      <w:r w:rsidR="00847E47" w:rsidRPr="005F61A7">
        <w:rPr>
          <w:rFonts w:ascii="Garamond" w:hAnsi="Garamond"/>
          <w:color w:val="000000" w:themeColor="text1"/>
          <w:sz w:val="24"/>
          <w:szCs w:val="24"/>
        </w:rPr>
        <w:t xml:space="preserve">k </w:t>
      </w:r>
      <w:r w:rsidR="007E7B65" w:rsidRPr="005F61A7">
        <w:rPr>
          <w:rFonts w:ascii="Garamond" w:hAnsi="Garamond"/>
          <w:color w:val="000000" w:themeColor="text1"/>
          <w:sz w:val="24"/>
          <w:szCs w:val="24"/>
        </w:rPr>
        <w:t xml:space="preserve">arra, hogy </w:t>
      </w:r>
      <w:r w:rsidRPr="005F61A7">
        <w:rPr>
          <w:rFonts w:ascii="Garamond" w:hAnsi="Garamond"/>
          <w:color w:val="000000" w:themeColor="text1"/>
          <w:sz w:val="24"/>
          <w:szCs w:val="24"/>
        </w:rPr>
        <w:t>nem csorbítj</w:t>
      </w:r>
      <w:r w:rsidR="00BE37CC"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a </w:t>
      </w:r>
      <w:r w:rsidR="009C0063">
        <w:rPr>
          <w:rFonts w:ascii="Garamond" w:hAnsi="Garamond"/>
          <w:color w:val="000000" w:themeColor="text1"/>
          <w:sz w:val="24"/>
          <w:szCs w:val="24"/>
        </w:rPr>
        <w:t>CSFK</w:t>
      </w:r>
      <w:r w:rsidRPr="005F61A7">
        <w:rPr>
          <w:rFonts w:ascii="Garamond" w:hAnsi="Garamond"/>
          <w:color w:val="000000" w:themeColor="text1"/>
          <w:sz w:val="24"/>
          <w:szCs w:val="24"/>
        </w:rPr>
        <w:t xml:space="preserve"> </w:t>
      </w:r>
      <w:r w:rsidR="00BC1F89" w:rsidRPr="005F61A7">
        <w:rPr>
          <w:rFonts w:ascii="Garamond" w:hAnsi="Garamond"/>
          <w:color w:val="000000" w:themeColor="text1"/>
          <w:sz w:val="24"/>
          <w:szCs w:val="24"/>
        </w:rPr>
        <w:t xml:space="preserve">Alkalmazotti </w:t>
      </w:r>
      <w:r w:rsidRPr="005F61A7">
        <w:rPr>
          <w:rFonts w:ascii="Garamond" w:hAnsi="Garamond"/>
          <w:color w:val="000000" w:themeColor="text1"/>
          <w:sz w:val="24"/>
          <w:szCs w:val="24"/>
        </w:rPr>
        <w:t>Szellemi Alkotásokra vonatkozó hasznosítási jogát</w:t>
      </w:r>
      <w:r w:rsidR="00EF778E"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B33C93"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ehhez fűződő üzleti érdekeit </w:t>
      </w:r>
      <w:r w:rsidR="00434738" w:rsidRPr="005F61A7">
        <w:rPr>
          <w:rFonts w:ascii="Garamond" w:hAnsi="Garamond"/>
          <w:color w:val="000000" w:themeColor="text1"/>
          <w:sz w:val="24"/>
          <w:szCs w:val="24"/>
        </w:rPr>
        <w:lastRenderedPageBreak/>
        <w:t>azzal, hogy</w:t>
      </w:r>
      <w:r w:rsidRPr="005F61A7">
        <w:rPr>
          <w:rFonts w:ascii="Garamond" w:hAnsi="Garamond"/>
          <w:color w:val="000000" w:themeColor="text1"/>
          <w:sz w:val="24"/>
          <w:szCs w:val="24"/>
        </w:rPr>
        <w:t xml:space="preserve"> </w:t>
      </w:r>
      <w:r w:rsidR="00B3309A" w:rsidRPr="005F61A7">
        <w:rPr>
          <w:rFonts w:ascii="Garamond" w:hAnsi="Garamond"/>
          <w:color w:val="000000" w:themeColor="text1"/>
          <w:sz w:val="24"/>
          <w:szCs w:val="24"/>
        </w:rPr>
        <w:t xml:space="preserve">jogos érdek hiányában </w:t>
      </w:r>
      <w:r w:rsidR="00800BEE" w:rsidRPr="005F61A7">
        <w:rPr>
          <w:rFonts w:ascii="Garamond" w:hAnsi="Garamond"/>
          <w:color w:val="000000" w:themeColor="text1"/>
          <w:sz w:val="24"/>
          <w:szCs w:val="24"/>
        </w:rPr>
        <w:t>megtagadj</w:t>
      </w:r>
      <w:r w:rsidR="00F04C5F" w:rsidRPr="005F61A7">
        <w:rPr>
          <w:rFonts w:ascii="Garamond" w:hAnsi="Garamond"/>
          <w:color w:val="000000" w:themeColor="text1"/>
          <w:sz w:val="24"/>
          <w:szCs w:val="24"/>
        </w:rPr>
        <w:t>a</w:t>
      </w:r>
      <w:r w:rsidR="00800BEE" w:rsidRPr="005F61A7">
        <w:rPr>
          <w:rFonts w:ascii="Garamond" w:hAnsi="Garamond"/>
          <w:color w:val="000000" w:themeColor="text1"/>
          <w:sz w:val="24"/>
          <w:szCs w:val="24"/>
        </w:rPr>
        <w:t xml:space="preserve"> hozzájárulás</w:t>
      </w:r>
      <w:r w:rsidR="00F04C5F" w:rsidRPr="005F61A7">
        <w:rPr>
          <w:rFonts w:ascii="Garamond" w:hAnsi="Garamond"/>
          <w:color w:val="000000" w:themeColor="text1"/>
          <w:sz w:val="24"/>
          <w:szCs w:val="24"/>
        </w:rPr>
        <w:t>á</w:t>
      </w:r>
      <w:r w:rsidR="00800BEE" w:rsidRPr="005F61A7">
        <w:rPr>
          <w:rFonts w:ascii="Garamond" w:hAnsi="Garamond"/>
          <w:color w:val="000000" w:themeColor="text1"/>
          <w:sz w:val="24"/>
          <w:szCs w:val="24"/>
        </w:rPr>
        <w:t xml:space="preserve">t </w:t>
      </w:r>
      <w:r w:rsidRPr="005F61A7">
        <w:rPr>
          <w:rFonts w:ascii="Garamond" w:hAnsi="Garamond"/>
          <w:color w:val="000000" w:themeColor="text1"/>
          <w:sz w:val="24"/>
          <w:szCs w:val="24"/>
        </w:rPr>
        <w:t xml:space="preserve">a </w:t>
      </w:r>
      <w:r w:rsidR="009C0063">
        <w:rPr>
          <w:rFonts w:ascii="Garamond" w:hAnsi="Garamond"/>
          <w:color w:val="000000" w:themeColor="text1"/>
          <w:sz w:val="24"/>
          <w:szCs w:val="24"/>
        </w:rPr>
        <w:t>CSFK</w:t>
      </w:r>
      <w:r w:rsidRPr="005F61A7">
        <w:rPr>
          <w:rFonts w:ascii="Garamond" w:hAnsi="Garamond"/>
          <w:color w:val="000000" w:themeColor="text1"/>
          <w:sz w:val="24"/>
          <w:szCs w:val="24"/>
        </w:rPr>
        <w:t xml:space="preserve"> jogos üzleti érdekei</w:t>
      </w:r>
      <w:r w:rsidR="00DA290F" w:rsidRPr="005F61A7">
        <w:rPr>
          <w:rFonts w:ascii="Garamond" w:hAnsi="Garamond"/>
          <w:color w:val="000000" w:themeColor="text1"/>
          <w:sz w:val="24"/>
          <w:szCs w:val="24"/>
        </w:rPr>
        <w:t xml:space="preserve">t </w:t>
      </w:r>
      <w:r w:rsidRPr="005F61A7">
        <w:rPr>
          <w:rFonts w:ascii="Garamond" w:hAnsi="Garamond"/>
          <w:color w:val="000000" w:themeColor="text1"/>
          <w:sz w:val="24"/>
          <w:szCs w:val="24"/>
        </w:rPr>
        <w:t>megfelelő</w:t>
      </w:r>
      <w:r w:rsidR="00DA290F" w:rsidRPr="005F61A7">
        <w:rPr>
          <w:rFonts w:ascii="Garamond" w:hAnsi="Garamond"/>
          <w:color w:val="000000" w:themeColor="text1"/>
          <w:sz w:val="24"/>
          <w:szCs w:val="24"/>
        </w:rPr>
        <w:t>en</w:t>
      </w:r>
      <w:r w:rsidRPr="005F61A7">
        <w:rPr>
          <w:rFonts w:ascii="Garamond" w:hAnsi="Garamond"/>
          <w:color w:val="000000" w:themeColor="text1"/>
          <w:sz w:val="24"/>
          <w:szCs w:val="24"/>
        </w:rPr>
        <w:t xml:space="preserve"> </w:t>
      </w:r>
      <w:r w:rsidR="00DA290F" w:rsidRPr="005F61A7">
        <w:rPr>
          <w:rFonts w:ascii="Garamond" w:hAnsi="Garamond"/>
          <w:color w:val="000000" w:themeColor="text1"/>
          <w:sz w:val="24"/>
          <w:szCs w:val="24"/>
        </w:rPr>
        <w:t xml:space="preserve">biztosító </w:t>
      </w:r>
      <w:r w:rsidRPr="005F61A7">
        <w:rPr>
          <w:rFonts w:ascii="Garamond" w:hAnsi="Garamond"/>
          <w:color w:val="000000" w:themeColor="text1"/>
          <w:sz w:val="24"/>
          <w:szCs w:val="24"/>
        </w:rPr>
        <w:t>jogi oltalom megszerzéséhez</w:t>
      </w:r>
      <w:r w:rsidR="009D7145" w:rsidRPr="005F61A7">
        <w:rPr>
          <w:rFonts w:ascii="Garamond" w:hAnsi="Garamond"/>
          <w:color w:val="000000" w:themeColor="text1"/>
          <w:sz w:val="24"/>
          <w:szCs w:val="24"/>
        </w:rPr>
        <w:t>. Erre tekintettel az Alkotó</w:t>
      </w:r>
      <w:r w:rsidR="007C00FD" w:rsidRPr="005F61A7">
        <w:rPr>
          <w:rFonts w:ascii="Garamond" w:hAnsi="Garamond"/>
          <w:color w:val="000000" w:themeColor="text1"/>
          <w:sz w:val="24"/>
          <w:szCs w:val="24"/>
        </w:rPr>
        <w:t>:</w:t>
      </w:r>
    </w:p>
    <w:p w14:paraId="3B50C507" w14:textId="0EAFF855" w:rsidR="004332EB" w:rsidRPr="005F61A7" w:rsidRDefault="00B3309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jogos érdek hiányában </w:t>
      </w:r>
      <w:r w:rsidR="004332EB" w:rsidRPr="005F61A7">
        <w:rPr>
          <w:rFonts w:ascii="Garamond" w:hAnsi="Garamond"/>
          <w:color w:val="000000" w:themeColor="text1"/>
          <w:sz w:val="24"/>
          <w:szCs w:val="24"/>
        </w:rPr>
        <w:t xml:space="preserve">nem dönt a Szellemi Alkotás titokban tartása mellett, amennyiben a </w:t>
      </w:r>
      <w:r w:rsidR="009C0063">
        <w:rPr>
          <w:rFonts w:ascii="Garamond" w:hAnsi="Garamond"/>
          <w:color w:val="000000" w:themeColor="text1"/>
          <w:sz w:val="24"/>
          <w:szCs w:val="24"/>
        </w:rPr>
        <w:t>CSFK</w:t>
      </w:r>
      <w:r w:rsidR="004332EB" w:rsidRPr="005F61A7">
        <w:rPr>
          <w:rFonts w:ascii="Garamond" w:hAnsi="Garamond"/>
          <w:color w:val="000000" w:themeColor="text1"/>
          <w:sz w:val="24"/>
          <w:szCs w:val="24"/>
        </w:rPr>
        <w:t xml:space="preserve"> ezzel nem ért egyet</w:t>
      </w:r>
      <w:r w:rsidR="00FA7DDE" w:rsidRPr="005F61A7">
        <w:rPr>
          <w:rFonts w:ascii="Garamond" w:hAnsi="Garamond"/>
          <w:color w:val="000000" w:themeColor="text1"/>
          <w:sz w:val="24"/>
          <w:szCs w:val="24"/>
        </w:rPr>
        <w:t>, valamint</w:t>
      </w:r>
    </w:p>
    <w:p w14:paraId="24A36A7F" w14:textId="0FD68AC1"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hozzájárul, hogy amennyiben a </w:t>
      </w:r>
      <w:r w:rsidR="009C0063">
        <w:rPr>
          <w:rFonts w:ascii="Garamond" w:hAnsi="Garamond"/>
          <w:color w:val="000000" w:themeColor="text1"/>
          <w:sz w:val="24"/>
          <w:szCs w:val="24"/>
        </w:rPr>
        <w:t>CSFK</w:t>
      </w:r>
      <w:r w:rsidRPr="005F61A7">
        <w:rPr>
          <w:rFonts w:ascii="Garamond" w:hAnsi="Garamond"/>
          <w:color w:val="000000" w:themeColor="text1"/>
          <w:sz w:val="24"/>
          <w:szCs w:val="24"/>
        </w:rPr>
        <w:t xml:space="preserve"> az Alkotó</w:t>
      </w:r>
      <w:r w:rsidR="00BC012D" w:rsidRPr="005F61A7">
        <w:rPr>
          <w:rFonts w:ascii="Garamond" w:hAnsi="Garamond"/>
          <w:color w:val="000000" w:themeColor="text1"/>
          <w:sz w:val="24"/>
          <w:szCs w:val="24"/>
        </w:rPr>
        <w:t xml:space="preserve"> által </w:t>
      </w:r>
      <w:proofErr w:type="spellStart"/>
      <w:r w:rsidR="00BC012D" w:rsidRPr="005F61A7">
        <w:rPr>
          <w:rFonts w:ascii="Garamond" w:hAnsi="Garamond"/>
          <w:color w:val="000000" w:themeColor="text1"/>
          <w:sz w:val="24"/>
          <w:szCs w:val="24"/>
        </w:rPr>
        <w:t>javasoltnál</w:t>
      </w:r>
      <w:proofErr w:type="spellEnd"/>
      <w:r w:rsidR="00BC012D"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szélesebb</w:t>
      </w:r>
      <w:r w:rsidR="00BC012D" w:rsidRPr="005F61A7">
        <w:rPr>
          <w:rFonts w:ascii="Garamond" w:hAnsi="Garamond"/>
          <w:color w:val="000000" w:themeColor="text1"/>
          <w:sz w:val="24"/>
          <w:szCs w:val="24"/>
        </w:rPr>
        <w:t xml:space="preserve"> körű</w:t>
      </w:r>
      <w:r w:rsidRPr="005F61A7">
        <w:rPr>
          <w:rFonts w:ascii="Garamond" w:hAnsi="Garamond"/>
          <w:color w:val="000000" w:themeColor="text1"/>
          <w:sz w:val="24"/>
          <w:szCs w:val="24"/>
        </w:rPr>
        <w:t xml:space="preserve"> jogi oltalom megszerzéséről kíván gondoskodni (tehát például szabadalmi bejelentést kíván tenni, </w:t>
      </w:r>
      <w:r w:rsidR="00C83187" w:rsidRPr="005F61A7">
        <w:rPr>
          <w:rFonts w:ascii="Garamond" w:hAnsi="Garamond"/>
          <w:color w:val="000000" w:themeColor="text1"/>
          <w:sz w:val="24"/>
          <w:szCs w:val="24"/>
        </w:rPr>
        <w:t>a</w:t>
      </w:r>
      <w:r w:rsidRPr="005F61A7">
        <w:rPr>
          <w:rFonts w:ascii="Garamond" w:hAnsi="Garamond"/>
          <w:color w:val="000000" w:themeColor="text1"/>
          <w:sz w:val="24"/>
          <w:szCs w:val="24"/>
        </w:rPr>
        <w:t>mikor az Alkotó ezt önállóan nem tenné meg), akkor ezt saját költségén, a szabadalmi ügyvivőnek instrukciót adva, de az Alkotó javára és nevében eljárva megtegye</w:t>
      </w:r>
      <w:r w:rsidR="000508FD" w:rsidRPr="005F61A7">
        <w:rPr>
          <w:rFonts w:ascii="Garamond" w:hAnsi="Garamond"/>
          <w:color w:val="000000" w:themeColor="text1"/>
          <w:sz w:val="24"/>
          <w:szCs w:val="24"/>
        </w:rPr>
        <w:t xml:space="preserve">, feltéve, hogy az Alkotónak nem fűződik </w:t>
      </w:r>
      <w:r w:rsidR="00312F99" w:rsidRPr="005F61A7">
        <w:rPr>
          <w:rFonts w:ascii="Garamond" w:hAnsi="Garamond"/>
          <w:color w:val="000000" w:themeColor="text1"/>
          <w:sz w:val="24"/>
          <w:szCs w:val="24"/>
        </w:rPr>
        <w:t xml:space="preserve">méltányolható </w:t>
      </w:r>
      <w:r w:rsidR="000508FD" w:rsidRPr="005F61A7">
        <w:rPr>
          <w:rFonts w:ascii="Garamond" w:hAnsi="Garamond"/>
          <w:color w:val="000000" w:themeColor="text1"/>
          <w:sz w:val="24"/>
          <w:szCs w:val="24"/>
        </w:rPr>
        <w:t>jogos érdeke ennek ellenkezőjéhez</w:t>
      </w:r>
      <w:r w:rsidRPr="005F61A7">
        <w:rPr>
          <w:rFonts w:ascii="Garamond" w:hAnsi="Garamond"/>
          <w:color w:val="000000" w:themeColor="text1"/>
          <w:sz w:val="24"/>
          <w:szCs w:val="24"/>
        </w:rPr>
        <w:t>.</w:t>
      </w:r>
    </w:p>
    <w:p w14:paraId="2E1F7DA0" w14:textId="446F4E3A" w:rsidR="004332EB" w:rsidRPr="005F61A7" w:rsidRDefault="004332EB" w:rsidP="004C555E">
      <w:pPr>
        <w:pStyle w:val="Trzsszveg"/>
        <w:spacing w:after="0"/>
        <w:ind w:hanging="624"/>
        <w:rPr>
          <w:rFonts w:ascii="Garamond" w:hAnsi="Garamond"/>
          <w:color w:val="000000" w:themeColor="text1"/>
          <w:sz w:val="24"/>
          <w:szCs w:val="24"/>
        </w:rPr>
      </w:pPr>
      <w:bookmarkStart w:id="145" w:name="_Ref97030794"/>
      <w:r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elfogadásával az Alkotó kötelezettséget vállal az </w:t>
      </w:r>
      <w:r w:rsidR="009972A4" w:rsidRPr="005F61A7">
        <w:rPr>
          <w:rFonts w:ascii="Garamond" w:hAnsi="Garamond"/>
          <w:color w:val="000000" w:themeColor="text1"/>
          <w:sz w:val="24"/>
          <w:szCs w:val="24"/>
        </w:rPr>
        <w:t xml:space="preserve">Alkalmazotti </w:t>
      </w:r>
      <w:r w:rsidRPr="005F61A7">
        <w:rPr>
          <w:rFonts w:ascii="Garamond" w:hAnsi="Garamond"/>
          <w:color w:val="000000" w:themeColor="text1"/>
          <w:sz w:val="24"/>
          <w:szCs w:val="24"/>
        </w:rPr>
        <w:t xml:space="preserve">Szellemi Alkotásokkal kapcsolatban – amennyiben az Alkotó gyakorolja az oltalmazással kapcsolatos döntéshozatalt – arra, hogy legkésőbb az oltalom nemzetközi kiterjesztésének jogvesztő határideje előtt 3 hónappal írásban nyilatkozik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9C0063">
        <w:rPr>
          <w:rFonts w:ascii="Garamond" w:hAnsi="Garamond"/>
          <w:color w:val="000000" w:themeColor="text1"/>
          <w:sz w:val="24"/>
          <w:szCs w:val="24"/>
        </w:rPr>
        <w:t>CSFK</w:t>
      </w:r>
      <w:r w:rsidR="00993E9A"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felé arról, hogy mely földrajzi területekre tervezi az oltalom kiterjesztését saját mag</w:t>
      </w:r>
      <w:r w:rsidR="000C2B28"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vagy az által</w:t>
      </w:r>
      <w:r w:rsidR="000C2B28"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erre felhatalmazott harmadik személy (például licenciavevő, jogutód) által. Minden más földrajzi piacra nézve, ahol az Alkotó vagy az által</w:t>
      </w:r>
      <w:r w:rsidR="000C2B28"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felhatalmazott harmadik személy nem tervez oltalmat szerezni, a bejelentés jogát </w:t>
      </w:r>
      <w:r w:rsidR="00307DBC" w:rsidRPr="005F61A7">
        <w:rPr>
          <w:rFonts w:ascii="Garamond" w:hAnsi="Garamond"/>
          <w:color w:val="000000" w:themeColor="text1"/>
          <w:sz w:val="24"/>
          <w:szCs w:val="24"/>
        </w:rPr>
        <w:t xml:space="preserve">a Kutatóhellyel kötött egyedi megállapodás alapján </w:t>
      </w:r>
      <w:r w:rsidR="00D30FBB" w:rsidRPr="005F61A7">
        <w:rPr>
          <w:rFonts w:ascii="Garamond" w:hAnsi="Garamond"/>
          <w:color w:val="000000" w:themeColor="text1"/>
          <w:sz w:val="24"/>
          <w:szCs w:val="24"/>
        </w:rPr>
        <w:t>átruházz</w:t>
      </w:r>
      <w:r w:rsidR="000C2B28" w:rsidRPr="005F61A7">
        <w:rPr>
          <w:rFonts w:ascii="Garamond" w:hAnsi="Garamond"/>
          <w:color w:val="000000" w:themeColor="text1"/>
          <w:sz w:val="24"/>
          <w:szCs w:val="24"/>
        </w:rPr>
        <w:t>a</w:t>
      </w:r>
      <w:r w:rsidR="00D30FBB"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9C0063">
        <w:rPr>
          <w:rFonts w:ascii="Garamond" w:hAnsi="Garamond"/>
          <w:color w:val="000000" w:themeColor="text1"/>
          <w:sz w:val="24"/>
          <w:szCs w:val="24"/>
        </w:rPr>
        <w:t>CSFK-</w:t>
      </w:r>
      <w:proofErr w:type="spellStart"/>
      <w:r w:rsidR="005411B3" w:rsidRPr="005F61A7">
        <w:rPr>
          <w:rFonts w:ascii="Garamond" w:hAnsi="Garamond"/>
          <w:color w:val="000000" w:themeColor="text1"/>
          <w:sz w:val="24"/>
          <w:szCs w:val="24"/>
        </w:rPr>
        <w:t>r</w:t>
      </w:r>
      <w:r w:rsidR="009C0063">
        <w:rPr>
          <w:rFonts w:ascii="Garamond" w:hAnsi="Garamond"/>
          <w:color w:val="000000" w:themeColor="text1"/>
          <w:sz w:val="24"/>
          <w:szCs w:val="24"/>
        </w:rPr>
        <w:t>a</w:t>
      </w:r>
      <w:proofErr w:type="spellEnd"/>
      <w:r w:rsidRPr="005F61A7">
        <w:rPr>
          <w:rFonts w:ascii="Garamond" w:hAnsi="Garamond"/>
          <w:color w:val="000000" w:themeColor="text1"/>
          <w:sz w:val="24"/>
          <w:szCs w:val="24"/>
        </w:rPr>
        <w:t xml:space="preserve"> a </w:t>
      </w:r>
      <w:r w:rsidR="00502B1D" w:rsidRPr="005F61A7">
        <w:rPr>
          <w:rFonts w:ascii="Garamond" w:hAnsi="Garamond"/>
          <w:color w:val="000000" w:themeColor="text1"/>
          <w:sz w:val="24"/>
          <w:szCs w:val="24"/>
        </w:rPr>
        <w:t xml:space="preserve">Szolgálati </w:t>
      </w:r>
      <w:r w:rsidRPr="005F61A7">
        <w:rPr>
          <w:rFonts w:ascii="Garamond" w:hAnsi="Garamond"/>
          <w:color w:val="000000" w:themeColor="text1"/>
          <w:sz w:val="24"/>
          <w:szCs w:val="24"/>
        </w:rPr>
        <w:t xml:space="preserve">Szellemi Alkotásra vonatkozó,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ban foglalt jogosultsági és díjazási feltételek mellett</w:t>
      </w:r>
      <w:r w:rsidR="00AF6172"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AF6172" w:rsidRPr="005F61A7">
        <w:rPr>
          <w:rFonts w:ascii="Garamond" w:hAnsi="Garamond"/>
          <w:color w:val="000000" w:themeColor="text1"/>
          <w:sz w:val="24"/>
          <w:szCs w:val="24"/>
        </w:rPr>
        <w:t>A bejelentési jog átruházásával érintett</w:t>
      </w:r>
      <w:r w:rsidRPr="005F61A7">
        <w:rPr>
          <w:rFonts w:ascii="Garamond" w:hAnsi="Garamond"/>
          <w:color w:val="000000" w:themeColor="text1"/>
          <w:sz w:val="24"/>
          <w:szCs w:val="24"/>
        </w:rPr>
        <w:t xml:space="preserve"> országokban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9C0063">
        <w:rPr>
          <w:rFonts w:ascii="Garamond" w:hAnsi="Garamond"/>
          <w:color w:val="000000" w:themeColor="text1"/>
          <w:sz w:val="24"/>
          <w:szCs w:val="24"/>
        </w:rPr>
        <w:t>CSFK</w:t>
      </w:r>
      <w:r w:rsidR="005B2FD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lesz a jogtulajdonos, az Alkotó pedig Alkotói díjazásra jogosult az </w:t>
      </w:r>
      <w:r w:rsidR="00AF6172" w:rsidRPr="005F61A7">
        <w:rPr>
          <w:rFonts w:ascii="Garamond" w:hAnsi="Garamond"/>
          <w:color w:val="000000" w:themeColor="text1"/>
          <w:sz w:val="24"/>
          <w:szCs w:val="24"/>
        </w:rPr>
        <w:t>ezen országokban törté</w:t>
      </w:r>
      <w:r w:rsidR="0081143A" w:rsidRPr="005F61A7">
        <w:rPr>
          <w:rFonts w:ascii="Garamond" w:hAnsi="Garamond"/>
          <w:color w:val="000000" w:themeColor="text1"/>
          <w:sz w:val="24"/>
          <w:szCs w:val="24"/>
        </w:rPr>
        <w:t>n</w:t>
      </w:r>
      <w:r w:rsidR="00AF6172" w:rsidRPr="005F61A7">
        <w:rPr>
          <w:rFonts w:ascii="Garamond" w:hAnsi="Garamond"/>
          <w:color w:val="000000" w:themeColor="text1"/>
          <w:sz w:val="24"/>
          <w:szCs w:val="24"/>
        </w:rPr>
        <w:t xml:space="preserve">ő </w:t>
      </w:r>
      <w:r w:rsidR="00681765" w:rsidRPr="005F61A7">
        <w:rPr>
          <w:rFonts w:ascii="Garamond" w:hAnsi="Garamond"/>
          <w:color w:val="000000" w:themeColor="text1"/>
          <w:sz w:val="24"/>
          <w:szCs w:val="24"/>
        </w:rPr>
        <w:t>Hasznosítás</w:t>
      </w:r>
      <w:r w:rsidR="00AF6172" w:rsidRPr="005F61A7">
        <w:rPr>
          <w:rFonts w:ascii="Garamond" w:hAnsi="Garamond"/>
          <w:color w:val="000000" w:themeColor="text1"/>
          <w:sz w:val="24"/>
          <w:szCs w:val="24"/>
        </w:rPr>
        <w:t>ból származó</w:t>
      </w:r>
      <w:r w:rsidR="00F91ED2" w:rsidRPr="005F61A7">
        <w:rPr>
          <w:rFonts w:ascii="Garamond" w:hAnsi="Garamond"/>
          <w:color w:val="000000" w:themeColor="text1"/>
          <w:sz w:val="24"/>
          <w:szCs w:val="24"/>
        </w:rPr>
        <w:t xml:space="preserve"> bevételek után.</w:t>
      </w:r>
      <w:bookmarkEnd w:id="145"/>
    </w:p>
    <w:p w14:paraId="54973CDB" w14:textId="37F203CC" w:rsidR="00D9072F" w:rsidRPr="005F61A7" w:rsidRDefault="00D9072F" w:rsidP="00D9072F">
      <w:pPr>
        <w:pStyle w:val="Trzsszveg"/>
        <w:numPr>
          <w:ilvl w:val="0"/>
          <w:numId w:val="0"/>
        </w:numPr>
        <w:spacing w:after="0"/>
        <w:ind w:left="567" w:hanging="567"/>
        <w:rPr>
          <w:rFonts w:ascii="Garamond" w:hAnsi="Garamond"/>
          <w:color w:val="000000" w:themeColor="text1"/>
          <w:sz w:val="24"/>
          <w:szCs w:val="24"/>
        </w:rPr>
      </w:pPr>
    </w:p>
    <w:p w14:paraId="5A887D67" w14:textId="77777777" w:rsidR="00D9072F" w:rsidRPr="005F61A7" w:rsidRDefault="00D9072F" w:rsidP="00D9072F">
      <w:pPr>
        <w:pStyle w:val="Trzsszveg"/>
        <w:numPr>
          <w:ilvl w:val="0"/>
          <w:numId w:val="0"/>
        </w:numPr>
        <w:spacing w:after="0"/>
        <w:ind w:left="567" w:hanging="567"/>
        <w:rPr>
          <w:rFonts w:ascii="Garamond" w:hAnsi="Garamond"/>
          <w:color w:val="000000" w:themeColor="text1"/>
          <w:sz w:val="24"/>
          <w:szCs w:val="24"/>
        </w:rPr>
      </w:pPr>
    </w:p>
    <w:p w14:paraId="09233DA4" w14:textId="1F5F7358" w:rsidR="004332EB" w:rsidRPr="005F61A7" w:rsidRDefault="004332EB" w:rsidP="00D9072F">
      <w:pPr>
        <w:pStyle w:val="Cmsor2"/>
        <w:spacing w:before="0" w:after="0" w:line="276" w:lineRule="auto"/>
        <w:rPr>
          <w:rFonts w:ascii="Garamond" w:hAnsi="Garamond"/>
          <w:b w:val="0"/>
          <w:bCs/>
          <w:color w:val="000000" w:themeColor="text1"/>
          <w:szCs w:val="24"/>
        </w:rPr>
      </w:pPr>
      <w:bookmarkStart w:id="146" w:name="_Toc52205844"/>
      <w:bookmarkStart w:id="147" w:name="_Toc71213755"/>
      <w:bookmarkStart w:id="148" w:name="_Toc71887103"/>
      <w:bookmarkStart w:id="149" w:name="_Ref72229395"/>
      <w:r w:rsidRPr="005F61A7">
        <w:rPr>
          <w:rFonts w:ascii="Garamond" w:hAnsi="Garamond"/>
          <w:b w:val="0"/>
          <w:color w:val="000000" w:themeColor="text1"/>
          <w:szCs w:val="24"/>
        </w:rPr>
        <w:t>A Szellemi Alkotás védelmére vonatkozó intézkedések</w:t>
      </w:r>
      <w:bookmarkEnd w:id="146"/>
      <w:bookmarkEnd w:id="147"/>
      <w:bookmarkEnd w:id="148"/>
      <w:bookmarkEnd w:id="149"/>
    </w:p>
    <w:p w14:paraId="2BD8BAC8" w14:textId="77777777" w:rsidR="00D9072F" w:rsidRPr="005F61A7" w:rsidRDefault="00D9072F" w:rsidP="004C555E">
      <w:pPr>
        <w:spacing w:after="0"/>
        <w:rPr>
          <w:rFonts w:ascii="Garamond" w:hAnsi="Garamond"/>
          <w:color w:val="000000" w:themeColor="text1"/>
          <w:sz w:val="24"/>
          <w:szCs w:val="24"/>
        </w:rPr>
      </w:pPr>
    </w:p>
    <w:p w14:paraId="36447ED3" w14:textId="0B902EBE"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befogadott </w:t>
      </w:r>
      <w:r w:rsidR="0018281E" w:rsidRPr="005F61A7">
        <w:rPr>
          <w:rFonts w:ascii="Garamond" w:hAnsi="Garamond"/>
          <w:color w:val="000000" w:themeColor="text1"/>
          <w:sz w:val="24"/>
          <w:szCs w:val="24"/>
        </w:rPr>
        <w:t xml:space="preserve">Szolgálati </w:t>
      </w:r>
      <w:r w:rsidRPr="005F61A7">
        <w:rPr>
          <w:rFonts w:ascii="Garamond" w:hAnsi="Garamond"/>
          <w:color w:val="000000" w:themeColor="text1"/>
          <w:sz w:val="24"/>
          <w:szCs w:val="24"/>
        </w:rPr>
        <w:t xml:space="preserve">Szellemi Alkotásra nézve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9C0063">
        <w:rPr>
          <w:rFonts w:ascii="Garamond" w:hAnsi="Garamond"/>
          <w:color w:val="000000" w:themeColor="text1"/>
          <w:sz w:val="24"/>
          <w:szCs w:val="24"/>
        </w:rPr>
        <w:t>CSFK</w:t>
      </w:r>
      <w:r w:rsidR="009C0063" w:rsidRPr="005F61A7">
        <w:rPr>
          <w:rFonts w:ascii="Garamond" w:hAnsi="Garamond"/>
          <w:color w:val="000000" w:themeColor="text1"/>
          <w:sz w:val="24"/>
          <w:szCs w:val="24"/>
        </w:rPr>
        <w:t xml:space="preserve"> felelős vezető</w:t>
      </w:r>
      <w:r w:rsidR="009C0063">
        <w:rPr>
          <w:rFonts w:ascii="Garamond" w:hAnsi="Garamond"/>
          <w:color w:val="000000" w:themeColor="text1"/>
          <w:sz w:val="24"/>
          <w:szCs w:val="24"/>
        </w:rPr>
        <w:t>je</w:t>
      </w:r>
      <w:r w:rsidR="009C0063"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nem köteles a jogi oltalom megszerzése iránt intézkedni,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 megtett bejelentést visszavonhatja, amennyiben a Szellemi Tulajdon Bizottság </w:t>
      </w:r>
      <w:r w:rsidR="0053228F" w:rsidRPr="005F61A7">
        <w:rPr>
          <w:rFonts w:ascii="Garamond" w:hAnsi="Garamond"/>
          <w:color w:val="000000" w:themeColor="text1"/>
          <w:sz w:val="24"/>
          <w:szCs w:val="24"/>
        </w:rPr>
        <w:t xml:space="preserve">előterjesztése alapján </w:t>
      </w:r>
      <w:r w:rsidR="00C211F0" w:rsidRPr="005F61A7">
        <w:rPr>
          <w:rFonts w:ascii="Garamond" w:hAnsi="Garamond"/>
          <w:color w:val="000000" w:themeColor="text1"/>
          <w:sz w:val="24"/>
          <w:szCs w:val="24"/>
        </w:rPr>
        <w:t>a</w:t>
      </w:r>
      <w:r w:rsidR="0053228F"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DB32D4" w:rsidRPr="005F61A7">
        <w:rPr>
          <w:rFonts w:ascii="Garamond" w:hAnsi="Garamond"/>
          <w:color w:val="000000" w:themeColor="text1"/>
          <w:sz w:val="24"/>
          <w:szCs w:val="24"/>
        </w:rPr>
        <w:t xml:space="preserve"> felelős vezető</w:t>
      </w:r>
      <w:r w:rsidR="00DB32D4">
        <w:rPr>
          <w:rFonts w:ascii="Garamond" w:hAnsi="Garamond"/>
          <w:color w:val="000000" w:themeColor="text1"/>
          <w:sz w:val="24"/>
          <w:szCs w:val="24"/>
        </w:rPr>
        <w:t>je</w:t>
      </w:r>
      <w:r w:rsidR="00DB32D4"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úgy dönt, hogy a Szellemi Alkotást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903279" w:rsidRPr="005F61A7">
        <w:rPr>
          <w:rFonts w:ascii="Garamond" w:hAnsi="Garamond"/>
          <w:color w:val="000000" w:themeColor="text1"/>
          <w:sz w:val="24"/>
          <w:szCs w:val="24"/>
        </w:rPr>
        <w:t xml:space="preserve"> </w:t>
      </w:r>
      <w:r w:rsidR="008C17C7" w:rsidRPr="005F61A7">
        <w:rPr>
          <w:rFonts w:ascii="Garamond" w:hAnsi="Garamond"/>
          <w:color w:val="000000" w:themeColor="text1"/>
          <w:sz w:val="24"/>
          <w:szCs w:val="24"/>
        </w:rPr>
        <w:t xml:space="preserve">Üzleti </w:t>
      </w:r>
      <w:r w:rsidRPr="005F61A7">
        <w:rPr>
          <w:rFonts w:ascii="Garamond" w:hAnsi="Garamond"/>
          <w:color w:val="000000" w:themeColor="text1"/>
          <w:sz w:val="24"/>
          <w:szCs w:val="24"/>
        </w:rPr>
        <w:t xml:space="preserve">titokként </w:t>
      </w:r>
      <w:r w:rsidR="00903279" w:rsidRPr="005F61A7">
        <w:rPr>
          <w:rFonts w:ascii="Garamond" w:hAnsi="Garamond"/>
          <w:color w:val="000000" w:themeColor="text1"/>
          <w:sz w:val="24"/>
          <w:szCs w:val="24"/>
        </w:rPr>
        <w:t xml:space="preserve">titokban tartja és </w:t>
      </w:r>
      <w:r w:rsidRPr="005F61A7">
        <w:rPr>
          <w:rFonts w:ascii="Garamond" w:hAnsi="Garamond"/>
          <w:color w:val="000000" w:themeColor="text1"/>
          <w:sz w:val="24"/>
          <w:szCs w:val="24"/>
        </w:rPr>
        <w:t>hasznosítja</w:t>
      </w:r>
      <w:r w:rsidR="00903279" w:rsidRPr="005F61A7">
        <w:rPr>
          <w:rFonts w:ascii="Garamond" w:hAnsi="Garamond"/>
          <w:color w:val="000000" w:themeColor="text1"/>
          <w:sz w:val="24"/>
          <w:szCs w:val="24"/>
        </w:rPr>
        <w:t xml:space="preserve"> annak elismerése mellett, hogy arra oltalom lenne szerezhető</w:t>
      </w:r>
      <w:r w:rsidRPr="005F61A7">
        <w:rPr>
          <w:rFonts w:ascii="Garamond" w:hAnsi="Garamond"/>
          <w:color w:val="000000" w:themeColor="text1"/>
          <w:sz w:val="24"/>
          <w:szCs w:val="24"/>
        </w:rPr>
        <w:t xml:space="preserve">. Tekintettel arra, hogy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5B2FD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olyan költségvetési szerv, amelynek elsődleges célja </w:t>
      </w:r>
      <w:r w:rsidR="009058BE"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kutatási feladat</w:t>
      </w:r>
      <w:r w:rsidR="00041E38" w:rsidRPr="005F61A7">
        <w:rPr>
          <w:rFonts w:ascii="Garamond" w:hAnsi="Garamond"/>
          <w:color w:val="000000" w:themeColor="text1"/>
          <w:sz w:val="24"/>
          <w:szCs w:val="24"/>
        </w:rPr>
        <w:t>ok</w:t>
      </w:r>
      <w:r w:rsidRPr="005F61A7">
        <w:rPr>
          <w:rFonts w:ascii="Garamond" w:hAnsi="Garamond"/>
          <w:color w:val="000000" w:themeColor="text1"/>
          <w:sz w:val="24"/>
          <w:szCs w:val="24"/>
        </w:rPr>
        <w:t xml:space="preserve"> ellátása, Szellemi Alkotás </w:t>
      </w:r>
      <w:r w:rsidR="008C17C7" w:rsidRPr="005F61A7">
        <w:rPr>
          <w:rFonts w:ascii="Garamond" w:hAnsi="Garamond"/>
          <w:color w:val="000000" w:themeColor="text1"/>
          <w:sz w:val="24"/>
          <w:szCs w:val="24"/>
        </w:rPr>
        <w:t xml:space="preserve">Üzleti </w:t>
      </w:r>
      <w:r w:rsidRPr="005F61A7">
        <w:rPr>
          <w:rFonts w:ascii="Garamond" w:hAnsi="Garamond"/>
          <w:color w:val="000000" w:themeColor="text1"/>
          <w:sz w:val="24"/>
          <w:szCs w:val="24"/>
        </w:rPr>
        <w:t xml:space="preserve">titokként történő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a </w:t>
      </w:r>
      <w:r w:rsidR="008A4C01" w:rsidRPr="005F61A7">
        <w:rPr>
          <w:rFonts w:ascii="Garamond" w:hAnsi="Garamond"/>
          <w:color w:val="000000" w:themeColor="text1"/>
          <w:sz w:val="24"/>
          <w:szCs w:val="24"/>
        </w:rPr>
        <w:t xml:space="preserve">jellemzően </w:t>
      </w:r>
      <w:r w:rsidRPr="005F61A7">
        <w:rPr>
          <w:rFonts w:ascii="Garamond" w:hAnsi="Garamond"/>
          <w:color w:val="000000" w:themeColor="text1"/>
          <w:sz w:val="24"/>
          <w:szCs w:val="24"/>
        </w:rPr>
        <w:t>két esetben lehet indokolt:</w:t>
      </w:r>
    </w:p>
    <w:p w14:paraId="7CC2363F" w14:textId="355DEB1F" w:rsidR="004332EB" w:rsidRPr="005F61A7" w:rsidRDefault="00F91ED2"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h</w:t>
      </w:r>
      <w:r w:rsidR="004332EB" w:rsidRPr="005F61A7">
        <w:rPr>
          <w:rFonts w:ascii="Garamond" w:hAnsi="Garamond"/>
          <w:color w:val="000000" w:themeColor="text1"/>
          <w:sz w:val="24"/>
          <w:szCs w:val="24"/>
        </w:rPr>
        <w:t xml:space="preserve">a olyan eljárási </w:t>
      </w:r>
      <w:r w:rsidR="00B133E5" w:rsidRPr="005F61A7">
        <w:rPr>
          <w:rFonts w:ascii="Garamond" w:hAnsi="Garamond"/>
          <w:color w:val="000000" w:themeColor="text1"/>
          <w:sz w:val="24"/>
          <w:szCs w:val="24"/>
        </w:rPr>
        <w:t>K</w:t>
      </w:r>
      <w:r w:rsidR="004332EB" w:rsidRPr="005F61A7">
        <w:rPr>
          <w:rFonts w:ascii="Garamond" w:hAnsi="Garamond"/>
          <w:color w:val="000000" w:themeColor="text1"/>
          <w:sz w:val="24"/>
          <w:szCs w:val="24"/>
        </w:rPr>
        <w:t>now-how-</w:t>
      </w:r>
      <w:proofErr w:type="spellStart"/>
      <w:r w:rsidR="004332EB" w:rsidRPr="005F61A7">
        <w:rPr>
          <w:rFonts w:ascii="Garamond" w:hAnsi="Garamond"/>
          <w:color w:val="000000" w:themeColor="text1"/>
          <w:sz w:val="24"/>
          <w:szCs w:val="24"/>
        </w:rPr>
        <w:t>ról</w:t>
      </w:r>
      <w:proofErr w:type="spellEnd"/>
      <w:r w:rsidR="004332EB" w:rsidRPr="005F61A7">
        <w:rPr>
          <w:rFonts w:ascii="Garamond" w:hAnsi="Garamond"/>
          <w:color w:val="000000" w:themeColor="text1"/>
          <w:sz w:val="24"/>
          <w:szCs w:val="24"/>
        </w:rPr>
        <w:t xml:space="preserve"> van szó, amely hozzájárul </w:t>
      </w:r>
      <w:r w:rsidR="00B133E5"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4332EB" w:rsidRPr="005F61A7">
        <w:rPr>
          <w:rFonts w:ascii="Garamond" w:hAnsi="Garamond"/>
          <w:color w:val="000000" w:themeColor="text1"/>
          <w:sz w:val="24"/>
          <w:szCs w:val="24"/>
        </w:rPr>
        <w:t xml:space="preserve"> </w:t>
      </w:r>
      <w:proofErr w:type="gramStart"/>
      <w:r w:rsidR="004332EB" w:rsidRPr="005F61A7">
        <w:rPr>
          <w:rFonts w:ascii="Garamond" w:hAnsi="Garamond"/>
          <w:color w:val="000000" w:themeColor="text1"/>
          <w:sz w:val="24"/>
          <w:szCs w:val="24"/>
        </w:rPr>
        <w:t>kapacitásainak</w:t>
      </w:r>
      <w:proofErr w:type="gramEnd"/>
      <w:r w:rsidR="004332EB" w:rsidRPr="005F61A7">
        <w:rPr>
          <w:rFonts w:ascii="Garamond" w:hAnsi="Garamond"/>
          <w:color w:val="000000" w:themeColor="text1"/>
          <w:sz w:val="24"/>
          <w:szCs w:val="24"/>
        </w:rPr>
        <w:t xml:space="preserve"> értékesítéséhez </w:t>
      </w:r>
      <w:r w:rsidR="00027638" w:rsidRPr="005F61A7">
        <w:rPr>
          <w:rFonts w:ascii="Garamond" w:hAnsi="Garamond"/>
          <w:color w:val="000000" w:themeColor="text1"/>
          <w:sz w:val="24"/>
          <w:szCs w:val="24"/>
        </w:rPr>
        <w:t xml:space="preserve">harmadik </w:t>
      </w:r>
      <w:r w:rsidR="004332EB" w:rsidRPr="005F61A7">
        <w:rPr>
          <w:rFonts w:ascii="Garamond" w:hAnsi="Garamond"/>
          <w:color w:val="000000" w:themeColor="text1"/>
          <w:sz w:val="24"/>
          <w:szCs w:val="24"/>
        </w:rPr>
        <w:t xml:space="preserve">felek felé, </w:t>
      </w:r>
      <w:r w:rsidR="00BA2F63"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w:t>
      </w:r>
      <w:r w:rsidR="00D46F7F" w:rsidRPr="005F61A7">
        <w:rPr>
          <w:rFonts w:ascii="Garamond" w:hAnsi="Garamond"/>
          <w:color w:val="000000" w:themeColor="text1"/>
          <w:sz w:val="24"/>
          <w:szCs w:val="24"/>
        </w:rPr>
        <w:t xml:space="preserve">a kapacitások </w:t>
      </w:r>
      <w:r w:rsidR="004332EB" w:rsidRPr="005F61A7">
        <w:rPr>
          <w:rFonts w:ascii="Garamond" w:hAnsi="Garamond"/>
          <w:color w:val="000000" w:themeColor="text1"/>
          <w:sz w:val="24"/>
          <w:szCs w:val="24"/>
        </w:rPr>
        <w:t>kihasználtság</w:t>
      </w:r>
      <w:r w:rsidR="00D46F7F" w:rsidRPr="005F61A7">
        <w:rPr>
          <w:rFonts w:ascii="Garamond" w:hAnsi="Garamond"/>
          <w:color w:val="000000" w:themeColor="text1"/>
          <w:sz w:val="24"/>
          <w:szCs w:val="24"/>
        </w:rPr>
        <w:t>ána</w:t>
      </w:r>
      <w:r w:rsidR="004332EB" w:rsidRPr="005F61A7">
        <w:rPr>
          <w:rFonts w:ascii="Garamond" w:hAnsi="Garamond"/>
          <w:color w:val="000000" w:themeColor="text1"/>
          <w:sz w:val="24"/>
          <w:szCs w:val="24"/>
        </w:rPr>
        <w:t xml:space="preserve">k célszerű növeléséhez közös kutatásokban vagy pályázati projektekben, </w:t>
      </w:r>
      <w:r w:rsidR="00F675CD" w:rsidRPr="005F61A7">
        <w:rPr>
          <w:rFonts w:ascii="Garamond" w:hAnsi="Garamond"/>
          <w:color w:val="000000" w:themeColor="text1"/>
          <w:sz w:val="24"/>
          <w:szCs w:val="24"/>
        </w:rPr>
        <w:t xml:space="preserve">továbbá ha </w:t>
      </w:r>
      <w:r w:rsidR="0026639A" w:rsidRPr="005F61A7">
        <w:rPr>
          <w:rFonts w:ascii="Garamond" w:hAnsi="Garamond"/>
          <w:color w:val="000000" w:themeColor="text1"/>
          <w:sz w:val="24"/>
          <w:szCs w:val="24"/>
        </w:rPr>
        <w:t xml:space="preserve">a Know-how </w:t>
      </w:r>
      <w:r w:rsidR="004332EB" w:rsidRPr="005F61A7">
        <w:rPr>
          <w:rFonts w:ascii="Garamond" w:hAnsi="Garamond"/>
          <w:color w:val="000000" w:themeColor="text1"/>
          <w:sz w:val="24"/>
          <w:szCs w:val="24"/>
        </w:rPr>
        <w:t xml:space="preserve">a jövőben többször </w:t>
      </w:r>
      <w:r w:rsidR="0026639A" w:rsidRPr="005F61A7">
        <w:rPr>
          <w:rFonts w:ascii="Garamond" w:hAnsi="Garamond"/>
          <w:color w:val="000000" w:themeColor="text1"/>
          <w:sz w:val="24"/>
          <w:szCs w:val="24"/>
        </w:rPr>
        <w:t>is hasznosítható</w:t>
      </w:r>
      <w:r w:rsidR="004332EB" w:rsidRPr="005F61A7">
        <w:rPr>
          <w:rFonts w:ascii="Garamond" w:hAnsi="Garamond"/>
          <w:color w:val="000000" w:themeColor="text1"/>
          <w:sz w:val="24"/>
          <w:szCs w:val="24"/>
        </w:rPr>
        <w:t xml:space="preserve">, és </w:t>
      </w:r>
      <w:r w:rsidR="00380E92" w:rsidRPr="005F61A7">
        <w:rPr>
          <w:rFonts w:ascii="Garamond" w:hAnsi="Garamond"/>
          <w:color w:val="000000" w:themeColor="text1"/>
          <w:sz w:val="24"/>
          <w:szCs w:val="24"/>
        </w:rPr>
        <w:t>annak</w:t>
      </w:r>
      <w:r w:rsidR="004332EB"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során a titkossága fenntartható;</w:t>
      </w:r>
    </w:p>
    <w:p w14:paraId="41A807AC" w14:textId="7A84E3C7" w:rsidR="004332EB" w:rsidRPr="005F61A7" w:rsidRDefault="00F91ED2"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h</w:t>
      </w:r>
      <w:r w:rsidR="004332EB" w:rsidRPr="005F61A7">
        <w:rPr>
          <w:rFonts w:ascii="Garamond" w:hAnsi="Garamond"/>
          <w:color w:val="000000" w:themeColor="text1"/>
          <w:sz w:val="24"/>
          <w:szCs w:val="24"/>
        </w:rPr>
        <w:t xml:space="preserve">a az értékesítése 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ba adása csak </w:t>
      </w:r>
      <w:r w:rsidR="008C17C7" w:rsidRPr="005F61A7">
        <w:rPr>
          <w:rFonts w:ascii="Garamond" w:hAnsi="Garamond"/>
          <w:color w:val="000000" w:themeColor="text1"/>
          <w:sz w:val="24"/>
          <w:szCs w:val="24"/>
        </w:rPr>
        <w:t xml:space="preserve">Üzleti </w:t>
      </w:r>
      <w:r w:rsidR="004332EB" w:rsidRPr="005F61A7">
        <w:rPr>
          <w:rFonts w:ascii="Garamond" w:hAnsi="Garamond"/>
          <w:color w:val="000000" w:themeColor="text1"/>
          <w:sz w:val="24"/>
          <w:szCs w:val="24"/>
        </w:rPr>
        <w:t>titokként</w:t>
      </w:r>
      <w:r w:rsidR="009F107F"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w:t>
      </w:r>
      <w:r w:rsidR="00B133E5" w:rsidRPr="005F61A7">
        <w:rPr>
          <w:rFonts w:ascii="Garamond" w:hAnsi="Garamond"/>
          <w:color w:val="000000" w:themeColor="text1"/>
          <w:sz w:val="24"/>
          <w:szCs w:val="24"/>
        </w:rPr>
        <w:t>K</w:t>
      </w:r>
      <w:r w:rsidR="004332EB" w:rsidRPr="005F61A7">
        <w:rPr>
          <w:rFonts w:ascii="Garamond" w:hAnsi="Garamond"/>
          <w:color w:val="000000" w:themeColor="text1"/>
          <w:sz w:val="24"/>
          <w:szCs w:val="24"/>
        </w:rPr>
        <w:t>now-how-ként tehető meg az adott Szellemi Alkotásra jellemző piaci tényezők miatt.</w:t>
      </w:r>
    </w:p>
    <w:p w14:paraId="663B23D4" w14:textId="15673AA4"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B32D4">
        <w:rPr>
          <w:rFonts w:ascii="Garamond" w:hAnsi="Garamond"/>
          <w:color w:val="000000" w:themeColor="text1"/>
          <w:sz w:val="24"/>
          <w:szCs w:val="24"/>
        </w:rPr>
        <w:t>CSFK</w:t>
      </w:r>
      <w:r w:rsidR="00DB32D4" w:rsidRPr="005F61A7">
        <w:rPr>
          <w:rFonts w:ascii="Garamond" w:hAnsi="Garamond"/>
          <w:color w:val="000000" w:themeColor="text1"/>
          <w:sz w:val="24"/>
          <w:szCs w:val="24"/>
        </w:rPr>
        <w:t xml:space="preserve"> felelős vezető</w:t>
      </w:r>
      <w:r w:rsidR="00DB32D4">
        <w:rPr>
          <w:rFonts w:ascii="Garamond" w:hAnsi="Garamond"/>
          <w:color w:val="000000" w:themeColor="text1"/>
          <w:sz w:val="24"/>
          <w:szCs w:val="24"/>
        </w:rPr>
        <w:t>je</w:t>
      </w:r>
      <w:r w:rsidR="00DB32D4" w:rsidRPr="005F61A7">
        <w:rPr>
          <w:rFonts w:ascii="Garamond" w:hAnsi="Garamond"/>
          <w:color w:val="000000" w:themeColor="text1"/>
          <w:sz w:val="24"/>
          <w:szCs w:val="24"/>
        </w:rPr>
        <w:t xml:space="preserve"> </w:t>
      </w:r>
      <w:r w:rsidR="008A4F06" w:rsidRPr="005F61A7">
        <w:rPr>
          <w:rFonts w:ascii="Garamond" w:hAnsi="Garamond"/>
          <w:color w:val="000000" w:themeColor="text1"/>
          <w:sz w:val="24"/>
          <w:szCs w:val="24"/>
        </w:rPr>
        <w:t>a Szellemi Alkotás</w:t>
      </w:r>
      <w:r w:rsidRPr="005F61A7">
        <w:rPr>
          <w:rFonts w:ascii="Garamond" w:hAnsi="Garamond"/>
          <w:color w:val="000000" w:themeColor="text1"/>
          <w:sz w:val="24"/>
          <w:szCs w:val="24"/>
        </w:rPr>
        <w:t xml:space="preserve"> titokban tartás</w:t>
      </w:r>
      <w:r w:rsidR="008A4F06" w:rsidRPr="005F61A7">
        <w:rPr>
          <w:rFonts w:ascii="Garamond" w:hAnsi="Garamond"/>
          <w:color w:val="000000" w:themeColor="text1"/>
          <w:sz w:val="24"/>
          <w:szCs w:val="24"/>
        </w:rPr>
        <w:t>á</w:t>
      </w:r>
      <w:r w:rsidRPr="005F61A7">
        <w:rPr>
          <w:rFonts w:ascii="Garamond" w:hAnsi="Garamond"/>
          <w:color w:val="000000" w:themeColor="text1"/>
          <w:sz w:val="24"/>
          <w:szCs w:val="24"/>
        </w:rPr>
        <w:t xml:space="preserve">ra irányuló döntéséről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az Alkotót a döntés meghozatalától számított 8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on belül írásban értesíti. Ilyen esetben az Alkotó </w:t>
      </w:r>
      <w:r w:rsidR="0040787A" w:rsidRPr="005F61A7">
        <w:rPr>
          <w:rFonts w:ascii="Garamond" w:hAnsi="Garamond"/>
          <w:color w:val="000000" w:themeColor="text1"/>
          <w:sz w:val="24"/>
          <w:szCs w:val="24"/>
        </w:rPr>
        <w:t>az Ü</w:t>
      </w:r>
      <w:r w:rsidRPr="005F61A7">
        <w:rPr>
          <w:rFonts w:ascii="Garamond" w:hAnsi="Garamond"/>
          <w:color w:val="000000" w:themeColor="text1"/>
          <w:sz w:val="24"/>
          <w:szCs w:val="24"/>
        </w:rPr>
        <w:t xml:space="preserve">zleti </w:t>
      </w:r>
      <w:r w:rsidR="00F675CD" w:rsidRPr="005F61A7">
        <w:rPr>
          <w:rFonts w:ascii="Garamond" w:hAnsi="Garamond"/>
          <w:color w:val="000000" w:themeColor="text1"/>
          <w:sz w:val="24"/>
          <w:szCs w:val="24"/>
        </w:rPr>
        <w:t>t</w:t>
      </w:r>
      <w:r w:rsidRPr="005F61A7">
        <w:rPr>
          <w:rFonts w:ascii="Garamond" w:hAnsi="Garamond"/>
          <w:color w:val="000000" w:themeColor="text1"/>
          <w:sz w:val="24"/>
          <w:szCs w:val="24"/>
        </w:rPr>
        <w:t>itk</w:t>
      </w:r>
      <w:r w:rsidR="0040787A" w:rsidRPr="005F61A7">
        <w:rPr>
          <w:rFonts w:ascii="Garamond" w:hAnsi="Garamond"/>
          <w:color w:val="000000" w:themeColor="text1"/>
          <w:sz w:val="24"/>
          <w:szCs w:val="24"/>
        </w:rPr>
        <w:t>o</w:t>
      </w:r>
      <w:r w:rsidRPr="005F61A7">
        <w:rPr>
          <w:rFonts w:ascii="Garamond" w:hAnsi="Garamond"/>
          <w:color w:val="000000" w:themeColor="text1"/>
          <w:sz w:val="24"/>
          <w:szCs w:val="24"/>
        </w:rPr>
        <w:t xml:space="preserve">t köteles megőrizni, </w:t>
      </w:r>
      <w:r w:rsidR="008A0547" w:rsidRPr="005F61A7">
        <w:rPr>
          <w:rFonts w:ascii="Garamond" w:hAnsi="Garamond"/>
          <w:color w:val="000000" w:themeColor="text1"/>
          <w:sz w:val="24"/>
          <w:szCs w:val="24"/>
        </w:rPr>
        <w:t>ezért</w:t>
      </w:r>
      <w:r w:rsidRPr="005F61A7">
        <w:rPr>
          <w:rFonts w:ascii="Garamond" w:hAnsi="Garamond"/>
          <w:color w:val="000000" w:themeColor="text1"/>
          <w:sz w:val="24"/>
          <w:szCs w:val="24"/>
        </w:rPr>
        <w:t xml:space="preserve"> nem jogosult </w:t>
      </w:r>
      <w:r w:rsidRPr="005F61A7">
        <w:rPr>
          <w:rFonts w:ascii="Garamond" w:hAnsi="Garamond"/>
          <w:color w:val="000000" w:themeColor="text1"/>
          <w:sz w:val="24"/>
          <w:szCs w:val="24"/>
        </w:rPr>
        <w:lastRenderedPageBreak/>
        <w:t xml:space="preserve">a titokban tartott Szellemi Alkotás tárgyával összefüggő </w:t>
      </w:r>
      <w:proofErr w:type="gramStart"/>
      <w:r w:rsidRPr="005F61A7">
        <w:rPr>
          <w:rFonts w:ascii="Garamond" w:hAnsi="Garamond"/>
          <w:color w:val="000000" w:themeColor="text1"/>
          <w:sz w:val="24"/>
          <w:szCs w:val="24"/>
        </w:rPr>
        <w:t>információt</w:t>
      </w:r>
      <w:proofErr w:type="gramEnd"/>
      <w:r w:rsidRPr="005F61A7">
        <w:rPr>
          <w:rFonts w:ascii="Garamond" w:hAnsi="Garamond"/>
          <w:color w:val="000000" w:themeColor="text1"/>
          <w:sz w:val="24"/>
          <w:szCs w:val="24"/>
        </w:rPr>
        <w:t xml:space="preserve"> </w:t>
      </w:r>
      <w:r w:rsidR="004D5654" w:rsidRPr="005F61A7">
        <w:rPr>
          <w:rFonts w:ascii="Garamond" w:hAnsi="Garamond"/>
          <w:color w:val="000000" w:themeColor="text1"/>
          <w:sz w:val="24"/>
          <w:szCs w:val="24"/>
        </w:rPr>
        <w:t>(</w:t>
      </w:r>
      <w:r w:rsidR="007E2BD3" w:rsidRPr="005F61A7">
        <w:rPr>
          <w:rFonts w:ascii="Garamond" w:hAnsi="Garamond"/>
          <w:color w:val="000000" w:themeColor="text1"/>
          <w:sz w:val="24"/>
          <w:szCs w:val="24"/>
        </w:rPr>
        <w:t xml:space="preserve">így különösen </w:t>
      </w:r>
      <w:r w:rsidR="004D5654" w:rsidRPr="005F61A7">
        <w:rPr>
          <w:rFonts w:ascii="Garamond" w:hAnsi="Garamond"/>
          <w:color w:val="000000" w:themeColor="text1"/>
          <w:sz w:val="24"/>
          <w:szCs w:val="24"/>
        </w:rPr>
        <w:t xml:space="preserve">publikációt) </w:t>
      </w:r>
      <w:r w:rsidRPr="005F61A7">
        <w:rPr>
          <w:rFonts w:ascii="Garamond" w:hAnsi="Garamond"/>
          <w:color w:val="000000" w:themeColor="text1"/>
          <w:sz w:val="24"/>
          <w:szCs w:val="24"/>
        </w:rPr>
        <w:t>engedély nélkül nyilvánosságra hozni.</w:t>
      </w:r>
    </w:p>
    <w:p w14:paraId="05DA6DC3" w14:textId="2270FB83"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8A4C01"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jogosult a Szellemi Alkotás oltalmazásáról intézkedni, és az oltalomszerzés mellett dönt, </w:t>
      </w:r>
      <w:r w:rsidR="00E4703E" w:rsidRPr="005F61A7">
        <w:rPr>
          <w:rFonts w:ascii="Garamond" w:hAnsi="Garamond"/>
          <w:color w:val="000000" w:themeColor="text1"/>
          <w:sz w:val="24"/>
          <w:szCs w:val="24"/>
        </w:rPr>
        <w:t xml:space="preserve">a </w:t>
      </w:r>
      <w:r w:rsidR="00DB32D4">
        <w:rPr>
          <w:rFonts w:ascii="Garamond" w:hAnsi="Garamond"/>
          <w:color w:val="000000" w:themeColor="text1"/>
          <w:sz w:val="24"/>
          <w:szCs w:val="24"/>
        </w:rPr>
        <w:t>CSFK</w:t>
      </w:r>
      <w:r w:rsidR="00DB32D4" w:rsidRPr="005F61A7">
        <w:rPr>
          <w:rFonts w:ascii="Garamond" w:hAnsi="Garamond"/>
          <w:color w:val="000000" w:themeColor="text1"/>
          <w:sz w:val="24"/>
          <w:szCs w:val="24"/>
        </w:rPr>
        <w:t xml:space="preserve"> felelős vezető</w:t>
      </w:r>
      <w:r w:rsidR="00DB32D4">
        <w:rPr>
          <w:rFonts w:ascii="Garamond" w:hAnsi="Garamond"/>
          <w:color w:val="000000" w:themeColor="text1"/>
          <w:sz w:val="24"/>
          <w:szCs w:val="24"/>
        </w:rPr>
        <w:t>je</w:t>
      </w:r>
      <w:r w:rsidR="00DB32D4"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köteles</w:t>
      </w:r>
      <w:r w:rsidR="00FA1199" w:rsidRPr="005F61A7">
        <w:rPr>
          <w:rFonts w:ascii="Garamond" w:hAnsi="Garamond"/>
          <w:color w:val="000000" w:themeColor="text1"/>
          <w:sz w:val="24"/>
          <w:szCs w:val="24"/>
        </w:rPr>
        <w:t xml:space="preserve"> a későbbi lehetséges </w:t>
      </w:r>
      <w:r w:rsidR="00681765" w:rsidRPr="005F61A7">
        <w:rPr>
          <w:rFonts w:ascii="Garamond" w:hAnsi="Garamond"/>
          <w:color w:val="000000" w:themeColor="text1"/>
          <w:sz w:val="24"/>
          <w:szCs w:val="24"/>
        </w:rPr>
        <w:t>Hasznosítás</w:t>
      </w:r>
      <w:r w:rsidR="00FA1199" w:rsidRPr="005F61A7">
        <w:rPr>
          <w:rFonts w:ascii="Garamond" w:hAnsi="Garamond"/>
          <w:color w:val="000000" w:themeColor="text1"/>
          <w:sz w:val="24"/>
          <w:szCs w:val="24"/>
        </w:rPr>
        <w:t>t nem veszélyeztető,</w:t>
      </w:r>
      <w:r w:rsidRPr="005F61A7">
        <w:rPr>
          <w:rFonts w:ascii="Garamond" w:hAnsi="Garamond"/>
          <w:color w:val="000000" w:themeColor="text1"/>
          <w:sz w:val="24"/>
          <w:szCs w:val="24"/>
        </w:rPr>
        <w:t xml:space="preserve"> és</w:t>
      </w:r>
      <w:r w:rsidR="00A47A56" w:rsidRPr="005F61A7">
        <w:rPr>
          <w:rFonts w:ascii="Garamond" w:hAnsi="Garamond"/>
          <w:color w:val="000000" w:themeColor="text1"/>
          <w:sz w:val="24"/>
          <w:szCs w:val="24"/>
        </w:rPr>
        <w:t>z</w:t>
      </w:r>
      <w:r w:rsidRPr="005F61A7">
        <w:rPr>
          <w:rFonts w:ascii="Garamond" w:hAnsi="Garamond"/>
          <w:color w:val="000000" w:themeColor="text1"/>
          <w:sz w:val="24"/>
          <w:szCs w:val="24"/>
        </w:rPr>
        <w:t>szerű időn belül</w:t>
      </w:r>
      <w:r w:rsidR="00DA39CE" w:rsidRPr="005F61A7">
        <w:rPr>
          <w:rFonts w:ascii="Garamond" w:hAnsi="Garamond"/>
          <w:color w:val="000000" w:themeColor="text1"/>
          <w:sz w:val="24"/>
          <w:szCs w:val="24"/>
        </w:rPr>
        <w:t>i</w:t>
      </w:r>
      <w:r w:rsidRPr="005F61A7">
        <w:rPr>
          <w:rFonts w:ascii="Garamond" w:hAnsi="Garamond"/>
          <w:color w:val="000000" w:themeColor="text1"/>
          <w:sz w:val="24"/>
          <w:szCs w:val="24"/>
        </w:rPr>
        <w:t xml:space="preserve"> szükséges lépéseket megtenni, továbbá az általában elvárható gondossággal eljárni a jogi oltalom megszerzése érdekében a vonatkozó szellemitulajdon-védelmi jogszabályok rendelkezései szerint.</w:t>
      </w:r>
    </w:p>
    <w:p w14:paraId="27B17AFA" w14:textId="636D94FF" w:rsidR="004332EB" w:rsidRPr="005F61A7" w:rsidRDefault="004332EB" w:rsidP="004C555E">
      <w:pPr>
        <w:pStyle w:val="Trzsszveg"/>
        <w:spacing w:after="120"/>
        <w:ind w:hanging="624"/>
        <w:rPr>
          <w:rFonts w:ascii="Garamond" w:hAnsi="Garamond"/>
          <w:color w:val="000000" w:themeColor="text1"/>
          <w:sz w:val="24"/>
          <w:szCs w:val="24"/>
        </w:rPr>
      </w:pPr>
      <w:bookmarkStart w:id="150" w:name="_Ref76724315"/>
      <w:r w:rsidRPr="005F61A7">
        <w:rPr>
          <w:rFonts w:ascii="Garamond" w:hAnsi="Garamond"/>
          <w:color w:val="000000" w:themeColor="text1"/>
          <w:sz w:val="24"/>
          <w:szCs w:val="24"/>
        </w:rPr>
        <w:t xml:space="preserve">A </w:t>
      </w:r>
      <w:r w:rsidR="00DB32D4">
        <w:rPr>
          <w:rFonts w:ascii="Garamond" w:hAnsi="Garamond"/>
          <w:color w:val="000000" w:themeColor="text1"/>
          <w:sz w:val="24"/>
          <w:szCs w:val="24"/>
        </w:rPr>
        <w:t>CSFK</w:t>
      </w:r>
      <w:r w:rsidRPr="005F61A7">
        <w:rPr>
          <w:rFonts w:ascii="Garamond" w:hAnsi="Garamond"/>
          <w:color w:val="000000" w:themeColor="text1"/>
          <w:sz w:val="24"/>
          <w:szCs w:val="24"/>
        </w:rPr>
        <w:t xml:space="preserve"> Szellemi Alkotásaira vonatkozó oltalmazási lépések </w:t>
      </w:r>
      <w:r w:rsidR="001A670F" w:rsidRPr="005F61A7">
        <w:rPr>
          <w:rFonts w:ascii="Garamond" w:hAnsi="Garamond"/>
          <w:color w:val="000000" w:themeColor="text1"/>
          <w:sz w:val="24"/>
          <w:szCs w:val="24"/>
        </w:rPr>
        <w:t xml:space="preserve">megtételére vonatkozóan </w:t>
      </w:r>
      <w:r w:rsidRPr="005F61A7">
        <w:rPr>
          <w:rFonts w:ascii="Garamond" w:hAnsi="Garamond"/>
          <w:color w:val="000000" w:themeColor="text1"/>
          <w:sz w:val="24"/>
          <w:szCs w:val="24"/>
        </w:rPr>
        <w:t xml:space="preserve">a Szellemi Tulajdon Bizottság </w:t>
      </w:r>
      <w:r w:rsidR="00D51FC1" w:rsidRPr="005F61A7">
        <w:rPr>
          <w:rFonts w:ascii="Garamond" w:hAnsi="Garamond"/>
          <w:color w:val="000000" w:themeColor="text1"/>
          <w:sz w:val="24"/>
          <w:szCs w:val="24"/>
        </w:rPr>
        <w:t>tesz javaslatot</w:t>
      </w:r>
      <w:r w:rsidRPr="005F61A7">
        <w:rPr>
          <w:rFonts w:ascii="Garamond" w:hAnsi="Garamond"/>
          <w:color w:val="000000" w:themeColor="text1"/>
          <w:sz w:val="24"/>
          <w:szCs w:val="24"/>
        </w:rPr>
        <w:t xml:space="preserve">. A Szellemi Tulajdon Bizottság </w:t>
      </w:r>
      <w:r w:rsidR="001D2A1B" w:rsidRPr="005F61A7">
        <w:rPr>
          <w:rFonts w:ascii="Garamond" w:hAnsi="Garamond"/>
          <w:color w:val="000000" w:themeColor="text1"/>
          <w:sz w:val="24"/>
          <w:szCs w:val="24"/>
        </w:rPr>
        <w:t xml:space="preserve">javaslatának </w:t>
      </w:r>
      <w:r w:rsidRPr="005F61A7">
        <w:rPr>
          <w:rFonts w:ascii="Garamond" w:hAnsi="Garamond"/>
          <w:color w:val="000000" w:themeColor="text1"/>
          <w:sz w:val="24"/>
          <w:szCs w:val="24"/>
        </w:rPr>
        <w:t xml:space="preserve">előkészítése érdekében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időszakonként költségbecslést készít a következő időszak oltalmazási költségei</w:t>
      </w:r>
      <w:r w:rsidR="001A670F" w:rsidRPr="005F61A7">
        <w:rPr>
          <w:rFonts w:ascii="Garamond" w:hAnsi="Garamond"/>
          <w:color w:val="000000" w:themeColor="text1"/>
          <w:sz w:val="24"/>
          <w:szCs w:val="24"/>
        </w:rPr>
        <w:t>t illetően</w:t>
      </w:r>
      <w:r w:rsidRPr="005F61A7">
        <w:rPr>
          <w:rFonts w:ascii="Garamond" w:hAnsi="Garamond"/>
          <w:color w:val="000000" w:themeColor="text1"/>
          <w:sz w:val="24"/>
          <w:szCs w:val="24"/>
        </w:rPr>
        <w:t xml:space="preserve">. A Szellemi Tulajdon Bizottság </w:t>
      </w:r>
      <w:r w:rsidR="008971D7" w:rsidRPr="005F61A7">
        <w:rPr>
          <w:rFonts w:ascii="Garamond" w:hAnsi="Garamond"/>
          <w:color w:val="000000" w:themeColor="text1"/>
          <w:sz w:val="24"/>
          <w:szCs w:val="24"/>
        </w:rPr>
        <w:t>a költségbecslés ismeretében</w:t>
      </w:r>
      <w:r w:rsidRPr="005F61A7">
        <w:rPr>
          <w:rFonts w:ascii="Garamond" w:hAnsi="Garamond"/>
          <w:color w:val="000000" w:themeColor="text1"/>
          <w:sz w:val="24"/>
          <w:szCs w:val="24"/>
        </w:rPr>
        <w:t xml:space="preserve"> </w:t>
      </w:r>
      <w:r w:rsidR="001D2A1B" w:rsidRPr="005F61A7">
        <w:rPr>
          <w:rFonts w:ascii="Garamond" w:hAnsi="Garamond"/>
          <w:color w:val="000000" w:themeColor="text1"/>
          <w:sz w:val="24"/>
          <w:szCs w:val="24"/>
        </w:rPr>
        <w:t>teszi meg javaslatát</w:t>
      </w:r>
      <w:r w:rsidRPr="005F61A7">
        <w:rPr>
          <w:rFonts w:ascii="Garamond" w:hAnsi="Garamond"/>
          <w:color w:val="000000" w:themeColor="text1"/>
          <w:sz w:val="24"/>
          <w:szCs w:val="24"/>
        </w:rPr>
        <w:t xml:space="preserve"> az eljárás folytatásáról, figyelemmel a </w:t>
      </w:r>
      <w:proofErr w:type="spellStart"/>
      <w:r w:rsidRPr="005F61A7">
        <w:rPr>
          <w:rFonts w:ascii="Garamond" w:hAnsi="Garamond"/>
          <w:color w:val="000000" w:themeColor="text1"/>
          <w:sz w:val="24"/>
          <w:szCs w:val="24"/>
        </w:rPr>
        <w:t>továbbfejlesztésre</w:t>
      </w:r>
      <w:proofErr w:type="spellEnd"/>
      <w:r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ra tett erőfeszítések eredményére, a Szellemi Alkotás stratégiai jelentőségére,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 </w:t>
      </w:r>
      <w:r w:rsidR="0078056B" w:rsidRPr="005F61A7">
        <w:rPr>
          <w:rFonts w:ascii="Garamond" w:hAnsi="Garamond"/>
          <w:color w:val="000000" w:themeColor="text1"/>
          <w:sz w:val="24"/>
          <w:szCs w:val="24"/>
        </w:rPr>
        <w:t>várható H</w:t>
      </w:r>
      <w:r w:rsidRPr="005F61A7">
        <w:rPr>
          <w:rFonts w:ascii="Garamond" w:hAnsi="Garamond"/>
          <w:color w:val="000000" w:themeColor="text1"/>
          <w:sz w:val="24"/>
          <w:szCs w:val="24"/>
        </w:rPr>
        <w:t>asznosítás</w:t>
      </w:r>
      <w:r w:rsidR="0078056B" w:rsidRPr="005F61A7">
        <w:rPr>
          <w:rFonts w:ascii="Garamond" w:hAnsi="Garamond"/>
          <w:color w:val="000000" w:themeColor="text1"/>
          <w:sz w:val="24"/>
          <w:szCs w:val="24"/>
        </w:rPr>
        <w:t xml:space="preserve">i </w:t>
      </w:r>
      <w:r w:rsidRPr="005F61A7">
        <w:rPr>
          <w:rFonts w:ascii="Garamond" w:hAnsi="Garamond"/>
          <w:color w:val="000000" w:themeColor="text1"/>
          <w:sz w:val="24"/>
          <w:szCs w:val="24"/>
        </w:rPr>
        <w:t>bevételre és az oltalmazás sikerességi esélyére.</w:t>
      </w:r>
      <w:r w:rsidR="00C565B7" w:rsidRPr="005F61A7">
        <w:rPr>
          <w:rFonts w:ascii="Garamond" w:hAnsi="Garamond"/>
          <w:color w:val="000000" w:themeColor="text1"/>
          <w:sz w:val="24"/>
          <w:szCs w:val="24"/>
        </w:rPr>
        <w:t xml:space="preserve"> </w:t>
      </w:r>
      <w:bookmarkEnd w:id="150"/>
    </w:p>
    <w:p w14:paraId="5EC797F1" w14:textId="2F026F7B"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Formatervezési minták</w:t>
      </w:r>
      <w:r w:rsidR="007A7826"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valamint </w:t>
      </w:r>
      <w:r w:rsidR="00772ABE" w:rsidRPr="005F61A7">
        <w:rPr>
          <w:rFonts w:ascii="Garamond" w:hAnsi="Garamond"/>
          <w:color w:val="000000" w:themeColor="text1"/>
          <w:sz w:val="24"/>
          <w:szCs w:val="24"/>
        </w:rPr>
        <w:t>V</w:t>
      </w:r>
      <w:r w:rsidRPr="005F61A7">
        <w:rPr>
          <w:rFonts w:ascii="Garamond" w:hAnsi="Garamond"/>
          <w:color w:val="000000" w:themeColor="text1"/>
          <w:sz w:val="24"/>
          <w:szCs w:val="24"/>
        </w:rPr>
        <w:t xml:space="preserve">édjegyek és </w:t>
      </w:r>
      <w:r w:rsidR="000A76E2" w:rsidRPr="005F61A7">
        <w:rPr>
          <w:rFonts w:ascii="Garamond" w:hAnsi="Garamond"/>
          <w:color w:val="000000" w:themeColor="text1"/>
          <w:sz w:val="24"/>
          <w:szCs w:val="24"/>
        </w:rPr>
        <w:t>Á</w:t>
      </w:r>
      <w:r w:rsidRPr="005F61A7">
        <w:rPr>
          <w:rFonts w:ascii="Garamond" w:hAnsi="Garamond"/>
          <w:color w:val="000000" w:themeColor="text1"/>
          <w:sz w:val="24"/>
          <w:szCs w:val="24"/>
        </w:rPr>
        <w:t xml:space="preserve">rujelzők esetében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DB32D4" w:rsidRPr="005F61A7">
        <w:rPr>
          <w:rFonts w:ascii="Garamond" w:hAnsi="Garamond"/>
          <w:color w:val="000000" w:themeColor="text1"/>
          <w:sz w:val="24"/>
          <w:szCs w:val="24"/>
        </w:rPr>
        <w:t xml:space="preserve"> felelős </w:t>
      </w:r>
      <w:proofErr w:type="gramStart"/>
      <w:r w:rsidR="00DB32D4" w:rsidRPr="005F61A7">
        <w:rPr>
          <w:rFonts w:ascii="Garamond" w:hAnsi="Garamond"/>
          <w:color w:val="000000" w:themeColor="text1"/>
          <w:sz w:val="24"/>
          <w:szCs w:val="24"/>
        </w:rPr>
        <w:t>vezető</w:t>
      </w:r>
      <w:r w:rsidR="00DB32D4">
        <w:rPr>
          <w:rFonts w:ascii="Garamond" w:hAnsi="Garamond"/>
          <w:color w:val="000000" w:themeColor="text1"/>
          <w:sz w:val="24"/>
          <w:szCs w:val="24"/>
        </w:rPr>
        <w:t xml:space="preserve">jének </w:t>
      </w:r>
      <w:r w:rsidR="00E4703E" w:rsidRPr="005F61A7">
        <w:rPr>
          <w:rFonts w:ascii="Garamond" w:hAnsi="Garamond"/>
          <w:color w:val="000000" w:themeColor="text1"/>
          <w:sz w:val="24"/>
          <w:szCs w:val="24"/>
        </w:rPr>
        <w:t xml:space="preserve"> </w:t>
      </w:r>
      <w:r w:rsidR="00A24960" w:rsidRPr="005F61A7">
        <w:rPr>
          <w:rFonts w:ascii="Garamond" w:hAnsi="Garamond"/>
          <w:color w:val="000000" w:themeColor="text1"/>
          <w:sz w:val="24"/>
          <w:szCs w:val="24"/>
        </w:rPr>
        <w:t>az</w:t>
      </w:r>
      <w:proofErr w:type="gramEnd"/>
      <w:r w:rsidR="00A2496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oltalomszerzésre vonatkozó pozitív döntés</w:t>
      </w:r>
      <w:r w:rsidR="00D118AE" w:rsidRPr="005F61A7">
        <w:rPr>
          <w:rFonts w:ascii="Garamond" w:hAnsi="Garamond"/>
          <w:color w:val="000000" w:themeColor="text1"/>
          <w:sz w:val="24"/>
          <w:szCs w:val="24"/>
        </w:rPr>
        <w:t xml:space="preserve">ére hivatkozással </w:t>
      </w:r>
      <w:r w:rsidRPr="005F61A7">
        <w:rPr>
          <w:rFonts w:ascii="Garamond" w:hAnsi="Garamond"/>
          <w:color w:val="000000" w:themeColor="text1"/>
          <w:sz w:val="24"/>
          <w:szCs w:val="24"/>
        </w:rPr>
        <w:t>az oltalomszerzési eljárás végéig kell biztosítani a költségeket (eltekintve az oltalmazási esélyeket negatívan érintő nem várt eseményektől</w:t>
      </w:r>
      <w:r w:rsidR="004E380B"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Pr="005F61A7">
        <w:rPr>
          <w:rFonts w:ascii="Garamond" w:hAnsi="Garamond"/>
          <w:color w:val="000000" w:themeColor="text1"/>
          <w:sz w:val="24"/>
          <w:szCs w:val="24"/>
        </w:rPr>
        <w:t xml:space="preserve"> felszólalás védjegybejelentés ellen, amelyek bekövetkezése esetén az eljárás folytatása egyedi mérlegelés tárgya</w:t>
      </w:r>
      <w:r w:rsidR="00B2013A"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Ebbe beleértendő az esetleges nemzetközi kiterjesztés költsége is, amennyiben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B32D4">
        <w:rPr>
          <w:rFonts w:ascii="Garamond" w:hAnsi="Garamond"/>
          <w:color w:val="000000" w:themeColor="text1"/>
          <w:sz w:val="24"/>
          <w:szCs w:val="24"/>
        </w:rPr>
        <w:t>CSFK</w:t>
      </w:r>
      <w:r w:rsidR="007310BD" w:rsidRPr="005F61A7">
        <w:rPr>
          <w:rFonts w:ascii="Garamond" w:hAnsi="Garamond"/>
          <w:color w:val="000000" w:themeColor="text1"/>
          <w:sz w:val="24"/>
          <w:szCs w:val="24"/>
        </w:rPr>
        <w:t xml:space="preserve"> felelős</w:t>
      </w:r>
      <w:r w:rsidR="00F02B9F" w:rsidRPr="005F61A7">
        <w:rPr>
          <w:rFonts w:ascii="Garamond" w:hAnsi="Garamond"/>
          <w:color w:val="000000" w:themeColor="text1"/>
          <w:sz w:val="24"/>
          <w:szCs w:val="24"/>
        </w:rPr>
        <w:t xml:space="preserve"> vezető</w:t>
      </w:r>
      <w:r w:rsidR="00DB32D4">
        <w:rPr>
          <w:rFonts w:ascii="Garamond" w:hAnsi="Garamond"/>
          <w:color w:val="000000" w:themeColor="text1"/>
          <w:sz w:val="24"/>
          <w:szCs w:val="24"/>
        </w:rPr>
        <w:t>jé</w:t>
      </w:r>
      <w:r w:rsidR="00F02B9F" w:rsidRPr="005F61A7">
        <w:rPr>
          <w:rFonts w:ascii="Garamond" w:hAnsi="Garamond"/>
          <w:color w:val="000000" w:themeColor="text1"/>
          <w:sz w:val="24"/>
          <w:szCs w:val="24"/>
        </w:rPr>
        <w:t>nek</w:t>
      </w:r>
      <w:r w:rsidR="00972F81" w:rsidRPr="005F61A7">
        <w:rPr>
          <w:rFonts w:ascii="Garamond" w:hAnsi="Garamond"/>
          <w:color w:val="000000" w:themeColor="text1"/>
          <w:sz w:val="24"/>
          <w:szCs w:val="24"/>
        </w:rPr>
        <w:t xml:space="preserve"> az</w:t>
      </w:r>
      <w:r w:rsidR="00E4703E"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oltalomszerzésre vonatkozó döntése a nemzetközi kiterjesztés</w:t>
      </w:r>
      <w:r w:rsidR="006F38DE" w:rsidRPr="005F61A7">
        <w:rPr>
          <w:rFonts w:ascii="Garamond" w:hAnsi="Garamond"/>
          <w:color w:val="000000" w:themeColor="text1"/>
          <w:sz w:val="24"/>
          <w:szCs w:val="24"/>
        </w:rPr>
        <w:t>ről</w:t>
      </w:r>
      <w:r w:rsidRPr="005F61A7">
        <w:rPr>
          <w:rFonts w:ascii="Garamond" w:hAnsi="Garamond"/>
          <w:color w:val="000000" w:themeColor="text1"/>
          <w:sz w:val="24"/>
          <w:szCs w:val="24"/>
        </w:rPr>
        <w:t xml:space="preserve"> is rendelkezett.</w:t>
      </w:r>
    </w:p>
    <w:p w14:paraId="2A1CF190" w14:textId="160DCD28"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Szabadalmak, </w:t>
      </w:r>
      <w:r w:rsidR="004E380B" w:rsidRPr="005F61A7">
        <w:rPr>
          <w:rFonts w:ascii="Garamond" w:hAnsi="Garamond"/>
          <w:color w:val="000000" w:themeColor="text1"/>
          <w:sz w:val="24"/>
          <w:szCs w:val="24"/>
        </w:rPr>
        <w:t>H</w:t>
      </w:r>
      <w:r w:rsidRPr="005F61A7">
        <w:rPr>
          <w:rFonts w:ascii="Garamond" w:hAnsi="Garamond"/>
          <w:color w:val="000000" w:themeColor="text1"/>
          <w:sz w:val="24"/>
          <w:szCs w:val="24"/>
        </w:rPr>
        <w:t xml:space="preserve">asználati minták, </w:t>
      </w:r>
      <w:r w:rsidR="004E380B" w:rsidRPr="005F61A7">
        <w:rPr>
          <w:rFonts w:ascii="Garamond" w:hAnsi="Garamond"/>
          <w:color w:val="000000" w:themeColor="text1"/>
          <w:sz w:val="24"/>
          <w:szCs w:val="24"/>
        </w:rPr>
        <w:t>N</w:t>
      </w:r>
      <w:r w:rsidRPr="005F61A7">
        <w:rPr>
          <w:rFonts w:ascii="Garamond" w:hAnsi="Garamond"/>
          <w:color w:val="000000" w:themeColor="text1"/>
          <w:sz w:val="24"/>
          <w:szCs w:val="24"/>
        </w:rPr>
        <w:t>övényfajta</w:t>
      </w:r>
      <w:r w:rsidR="002E27C3" w:rsidRPr="005F61A7">
        <w:rPr>
          <w:rFonts w:ascii="Garamond" w:hAnsi="Garamond"/>
          <w:color w:val="000000" w:themeColor="text1"/>
          <w:sz w:val="24"/>
          <w:szCs w:val="24"/>
        </w:rPr>
        <w:t>-</w:t>
      </w:r>
      <w:r w:rsidRPr="005F61A7">
        <w:rPr>
          <w:rFonts w:ascii="Garamond" w:hAnsi="Garamond"/>
          <w:color w:val="000000" w:themeColor="text1"/>
          <w:sz w:val="24"/>
          <w:szCs w:val="24"/>
        </w:rPr>
        <w:t xml:space="preserve">oltalmak és </w:t>
      </w:r>
      <w:r w:rsidR="004E380B" w:rsidRPr="005F61A7">
        <w:rPr>
          <w:rFonts w:ascii="Garamond" w:hAnsi="Garamond"/>
          <w:color w:val="000000" w:themeColor="text1"/>
          <w:sz w:val="24"/>
          <w:szCs w:val="24"/>
        </w:rPr>
        <w:t>T</w:t>
      </w:r>
      <w:r w:rsidRPr="005F61A7">
        <w:rPr>
          <w:rFonts w:ascii="Garamond" w:hAnsi="Garamond"/>
          <w:color w:val="000000" w:themeColor="text1"/>
          <w:sz w:val="24"/>
          <w:szCs w:val="24"/>
        </w:rPr>
        <w:t>opográfiaoltalmak esetében az oltalmazási költségek előzetes becslése és az oltalmazási folyamat folytatásáról szóló döntéshozatal az alábbi esetekben történik meg:</w:t>
      </w:r>
    </w:p>
    <w:p w14:paraId="336BE234" w14:textId="3BC6691B" w:rsidR="004332EB" w:rsidRPr="005F61A7" w:rsidRDefault="00B2013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w:t>
      </w:r>
      <w:r w:rsidR="004332EB" w:rsidRPr="005F61A7">
        <w:rPr>
          <w:rFonts w:ascii="Garamond" w:hAnsi="Garamond"/>
          <w:color w:val="000000" w:themeColor="text1"/>
          <w:sz w:val="24"/>
          <w:szCs w:val="24"/>
        </w:rPr>
        <w:t>lsőbbségi bejelentést megelőzően;</w:t>
      </w:r>
    </w:p>
    <w:p w14:paraId="4CD1A3E8" w14:textId="601E8115" w:rsidR="004332EB" w:rsidRPr="005F61A7" w:rsidRDefault="00B2013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n</w:t>
      </w:r>
      <w:r w:rsidR="004332EB" w:rsidRPr="005F61A7">
        <w:rPr>
          <w:rFonts w:ascii="Garamond" w:hAnsi="Garamond"/>
          <w:color w:val="000000" w:themeColor="text1"/>
          <w:sz w:val="24"/>
          <w:szCs w:val="24"/>
        </w:rPr>
        <w:t>emzetközi kiterjesztést</w:t>
      </w:r>
      <w:r w:rsidR="005F1BA5" w:rsidRPr="005F61A7">
        <w:rPr>
          <w:rFonts w:ascii="Garamond" w:hAnsi="Garamond"/>
          <w:color w:val="000000" w:themeColor="text1"/>
          <w:sz w:val="24"/>
          <w:szCs w:val="24"/>
        </w:rPr>
        <w:t xml:space="preserve">, nemzeti </w:t>
      </w:r>
      <w:proofErr w:type="spellStart"/>
      <w:r w:rsidR="005F1BA5" w:rsidRPr="005F61A7">
        <w:rPr>
          <w:rFonts w:ascii="Garamond" w:hAnsi="Garamond"/>
          <w:color w:val="000000" w:themeColor="text1"/>
          <w:sz w:val="24"/>
          <w:szCs w:val="24"/>
        </w:rPr>
        <w:t>hatályosítást</w:t>
      </w:r>
      <w:proofErr w:type="spellEnd"/>
      <w:r w:rsidR="004332EB" w:rsidRPr="005F61A7">
        <w:rPr>
          <w:rFonts w:ascii="Garamond" w:hAnsi="Garamond"/>
          <w:color w:val="000000" w:themeColor="text1"/>
          <w:sz w:val="24"/>
          <w:szCs w:val="24"/>
        </w:rPr>
        <w:t xml:space="preserve"> megelőzően;</w:t>
      </w:r>
    </w:p>
    <w:p w14:paraId="2189CBE8" w14:textId="77A1DA8B"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w:t>
      </w:r>
      <w:r w:rsidR="00077AF7"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zabadalom és </w:t>
      </w:r>
      <w:r w:rsidR="00F3514E" w:rsidRPr="005F61A7">
        <w:rPr>
          <w:rFonts w:ascii="Garamond" w:hAnsi="Garamond"/>
          <w:color w:val="000000" w:themeColor="text1"/>
          <w:sz w:val="24"/>
          <w:szCs w:val="24"/>
        </w:rPr>
        <w:t>H</w:t>
      </w:r>
      <w:r w:rsidRPr="005F61A7">
        <w:rPr>
          <w:rFonts w:ascii="Garamond" w:hAnsi="Garamond"/>
          <w:color w:val="000000" w:themeColor="text1"/>
          <w:sz w:val="24"/>
          <w:szCs w:val="24"/>
        </w:rPr>
        <w:t xml:space="preserve">asználati minta esetében) ha </w:t>
      </w:r>
      <w:r w:rsidR="00C93C47" w:rsidRPr="005F61A7">
        <w:rPr>
          <w:rFonts w:ascii="Garamond" w:hAnsi="Garamond"/>
          <w:color w:val="000000" w:themeColor="text1"/>
          <w:sz w:val="24"/>
          <w:szCs w:val="24"/>
        </w:rPr>
        <w:t xml:space="preserve">a Szabadalmi </w:t>
      </w:r>
      <w:r w:rsidR="003D707A" w:rsidRPr="005F61A7">
        <w:rPr>
          <w:rFonts w:ascii="Garamond" w:hAnsi="Garamond"/>
          <w:color w:val="000000" w:themeColor="text1"/>
          <w:sz w:val="24"/>
          <w:szCs w:val="24"/>
        </w:rPr>
        <w:t>Együttműködési Szerződés (</w:t>
      </w:r>
      <w:r w:rsidR="00A93AE9" w:rsidRPr="005F61A7">
        <w:rPr>
          <w:rFonts w:ascii="Garamond" w:hAnsi="Garamond"/>
          <w:color w:val="000000" w:themeColor="text1"/>
          <w:sz w:val="24"/>
          <w:szCs w:val="24"/>
        </w:rPr>
        <w:t xml:space="preserve">Patent </w:t>
      </w:r>
      <w:proofErr w:type="spellStart"/>
      <w:r w:rsidR="00A93AE9" w:rsidRPr="005F61A7">
        <w:rPr>
          <w:rFonts w:ascii="Garamond" w:hAnsi="Garamond"/>
          <w:color w:val="000000" w:themeColor="text1"/>
          <w:sz w:val="24"/>
          <w:szCs w:val="24"/>
        </w:rPr>
        <w:t>Cooperatian</w:t>
      </w:r>
      <w:proofErr w:type="spellEnd"/>
      <w:r w:rsidR="00A93AE9" w:rsidRPr="005F61A7">
        <w:rPr>
          <w:rFonts w:ascii="Garamond" w:hAnsi="Garamond"/>
          <w:color w:val="000000" w:themeColor="text1"/>
          <w:sz w:val="24"/>
          <w:szCs w:val="24"/>
        </w:rPr>
        <w:t xml:space="preserve"> </w:t>
      </w:r>
      <w:proofErr w:type="spellStart"/>
      <w:r w:rsidR="00A93AE9" w:rsidRPr="005F61A7">
        <w:rPr>
          <w:rFonts w:ascii="Garamond" w:hAnsi="Garamond"/>
          <w:color w:val="000000" w:themeColor="text1"/>
          <w:sz w:val="24"/>
          <w:szCs w:val="24"/>
        </w:rPr>
        <w:t>Treaty</w:t>
      </w:r>
      <w:proofErr w:type="spellEnd"/>
      <w:r w:rsidR="00A93AE9" w:rsidRPr="005F61A7">
        <w:rPr>
          <w:rFonts w:ascii="Garamond" w:hAnsi="Garamond"/>
          <w:color w:val="000000" w:themeColor="text1"/>
          <w:sz w:val="24"/>
          <w:szCs w:val="24"/>
        </w:rPr>
        <w:t xml:space="preserve">, </w:t>
      </w:r>
      <w:r w:rsidR="00B232DA" w:rsidRPr="005F61A7">
        <w:rPr>
          <w:rFonts w:ascii="Garamond" w:hAnsi="Garamond"/>
          <w:color w:val="000000" w:themeColor="text1"/>
          <w:sz w:val="24"/>
          <w:szCs w:val="24"/>
        </w:rPr>
        <w:t xml:space="preserve">a továbbiakban: </w:t>
      </w:r>
      <w:r w:rsidR="003D707A" w:rsidRPr="005F61A7">
        <w:rPr>
          <w:rFonts w:ascii="Garamond" w:hAnsi="Garamond"/>
          <w:color w:val="000000" w:themeColor="text1"/>
          <w:sz w:val="24"/>
          <w:szCs w:val="24"/>
        </w:rPr>
        <w:t>PCT)</w:t>
      </w:r>
      <w:r w:rsidR="00C452A8" w:rsidRPr="005F61A7">
        <w:rPr>
          <w:rFonts w:ascii="Garamond" w:hAnsi="Garamond"/>
          <w:color w:val="000000" w:themeColor="text1"/>
          <w:sz w:val="24"/>
          <w:szCs w:val="24"/>
        </w:rPr>
        <w:t xml:space="preserve"> vagy más nemzetközi egyezmény</w:t>
      </w:r>
      <w:r w:rsidR="003D707A" w:rsidRPr="005F61A7">
        <w:rPr>
          <w:rFonts w:ascii="Garamond" w:hAnsi="Garamond"/>
          <w:color w:val="000000" w:themeColor="text1"/>
          <w:sz w:val="24"/>
          <w:szCs w:val="24"/>
        </w:rPr>
        <w:t xml:space="preserve"> </w:t>
      </w:r>
      <w:r w:rsidR="004B3B21" w:rsidRPr="005F61A7">
        <w:rPr>
          <w:rFonts w:ascii="Garamond" w:hAnsi="Garamond"/>
          <w:color w:val="000000" w:themeColor="text1"/>
          <w:sz w:val="24"/>
          <w:szCs w:val="24"/>
        </w:rPr>
        <w:t>szerinti</w:t>
      </w:r>
      <w:r w:rsidR="003D707A" w:rsidRPr="005F61A7">
        <w:rPr>
          <w:rFonts w:ascii="Garamond" w:hAnsi="Garamond"/>
          <w:color w:val="000000" w:themeColor="text1"/>
          <w:sz w:val="24"/>
          <w:szCs w:val="24"/>
        </w:rPr>
        <w:t xml:space="preserve"> </w:t>
      </w:r>
      <w:r w:rsidR="009E466D" w:rsidRPr="005F61A7">
        <w:rPr>
          <w:rFonts w:ascii="Garamond" w:hAnsi="Garamond"/>
          <w:color w:val="000000" w:themeColor="text1"/>
          <w:sz w:val="24"/>
          <w:szCs w:val="24"/>
        </w:rPr>
        <w:t>nemzetközi</w:t>
      </w:r>
      <w:r w:rsidRPr="005F61A7">
        <w:rPr>
          <w:rFonts w:ascii="Garamond" w:hAnsi="Garamond"/>
          <w:color w:val="000000" w:themeColor="text1"/>
          <w:sz w:val="24"/>
          <w:szCs w:val="24"/>
        </w:rPr>
        <w:t xml:space="preserve"> bejelentés történt, akkor a nemzeti szakaszok megkezdését megelőzően</w:t>
      </w:r>
      <w:r w:rsidR="00280E86" w:rsidRPr="005F61A7">
        <w:rPr>
          <w:rFonts w:ascii="Garamond" w:hAnsi="Garamond"/>
          <w:color w:val="000000" w:themeColor="text1"/>
          <w:sz w:val="24"/>
          <w:szCs w:val="24"/>
        </w:rPr>
        <w:t>.</w:t>
      </w:r>
    </w:p>
    <w:p w14:paraId="3E6047D7" w14:textId="1FB3F93C"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Amennyiben a</w:t>
      </w:r>
      <w:r w:rsidR="00577760" w:rsidRPr="005F61A7">
        <w:rPr>
          <w:rFonts w:ascii="Garamond" w:hAnsi="Garamond"/>
          <w:color w:val="000000" w:themeColor="text1"/>
          <w:sz w:val="24"/>
          <w:szCs w:val="24"/>
        </w:rPr>
        <w:t xml:space="preserve"> bejelentés időszakos felül</w:t>
      </w:r>
      <w:r w:rsidRPr="005F61A7">
        <w:rPr>
          <w:rFonts w:ascii="Garamond" w:hAnsi="Garamond"/>
          <w:color w:val="000000" w:themeColor="text1"/>
          <w:sz w:val="24"/>
          <w:szCs w:val="24"/>
        </w:rPr>
        <w:t>vizsgálat</w:t>
      </w:r>
      <w:r w:rsidR="00577760" w:rsidRPr="005F61A7">
        <w:rPr>
          <w:rFonts w:ascii="Garamond" w:hAnsi="Garamond"/>
          <w:color w:val="000000" w:themeColor="text1"/>
          <w:sz w:val="24"/>
          <w:szCs w:val="24"/>
        </w:rPr>
        <w:t>ának</w:t>
      </w:r>
      <w:r w:rsidRPr="005F61A7">
        <w:rPr>
          <w:rFonts w:ascii="Garamond" w:hAnsi="Garamond"/>
          <w:color w:val="000000" w:themeColor="text1"/>
          <w:sz w:val="24"/>
          <w:szCs w:val="24"/>
        </w:rPr>
        <w:t xml:space="preserve"> eredménye alapján a Szellemi Tulajdon Bizottság </w:t>
      </w:r>
      <w:r w:rsidR="00726C6D" w:rsidRPr="005F61A7">
        <w:rPr>
          <w:rFonts w:ascii="Garamond" w:hAnsi="Garamond"/>
          <w:color w:val="000000" w:themeColor="text1"/>
          <w:sz w:val="24"/>
          <w:szCs w:val="24"/>
        </w:rPr>
        <w:t>azt javasolja</w:t>
      </w:r>
      <w:r w:rsidRPr="005F61A7">
        <w:rPr>
          <w:rFonts w:ascii="Garamond" w:hAnsi="Garamond"/>
          <w:color w:val="000000" w:themeColor="text1"/>
          <w:sz w:val="24"/>
          <w:szCs w:val="24"/>
        </w:rPr>
        <w:t>, hogy az oltalmazási eljárás folytatása</w:t>
      </w:r>
      <w:r w:rsidR="00656A16" w:rsidRPr="005F61A7">
        <w:rPr>
          <w:rFonts w:ascii="Garamond" w:hAnsi="Garamond"/>
          <w:color w:val="000000" w:themeColor="text1"/>
          <w:sz w:val="24"/>
          <w:szCs w:val="24"/>
        </w:rPr>
        <w:t xml:space="preserve"> vagy</w:t>
      </w:r>
      <w:r w:rsidRPr="005F61A7">
        <w:rPr>
          <w:rFonts w:ascii="Garamond" w:hAnsi="Garamond"/>
          <w:color w:val="000000" w:themeColor="text1"/>
          <w:sz w:val="24"/>
          <w:szCs w:val="24"/>
        </w:rPr>
        <w:t xml:space="preserve"> kiterjesztése indokolt, </w:t>
      </w:r>
      <w:r w:rsidR="0042137C" w:rsidRPr="005F61A7">
        <w:rPr>
          <w:rFonts w:ascii="Garamond" w:hAnsi="Garamond"/>
          <w:color w:val="000000" w:themeColor="text1"/>
          <w:sz w:val="24"/>
          <w:szCs w:val="24"/>
        </w:rPr>
        <w:t xml:space="preserve">a költségek fedezése mellett </w:t>
      </w:r>
      <w:r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w:t>
      </w:r>
      <w:r w:rsidR="0090520F" w:rsidRPr="005F61A7">
        <w:rPr>
          <w:rFonts w:ascii="Garamond" w:hAnsi="Garamond"/>
          <w:color w:val="000000" w:themeColor="text1"/>
          <w:sz w:val="24"/>
          <w:szCs w:val="24"/>
        </w:rPr>
        <w:t xml:space="preserve">a </w:t>
      </w:r>
      <w:r w:rsidR="00072366">
        <w:rPr>
          <w:rFonts w:ascii="Garamond" w:hAnsi="Garamond"/>
          <w:color w:val="000000" w:themeColor="text1"/>
          <w:sz w:val="24"/>
          <w:szCs w:val="24"/>
        </w:rPr>
        <w:t>CSFK</w:t>
      </w:r>
      <w:r w:rsidR="007310BD" w:rsidRPr="005F61A7">
        <w:rPr>
          <w:rFonts w:ascii="Garamond" w:hAnsi="Garamond"/>
          <w:color w:val="000000" w:themeColor="text1"/>
          <w:sz w:val="24"/>
          <w:szCs w:val="24"/>
        </w:rPr>
        <w:t xml:space="preserve"> felelős</w:t>
      </w:r>
      <w:r w:rsidR="0090520F" w:rsidRPr="005F61A7">
        <w:rPr>
          <w:rFonts w:ascii="Garamond" w:hAnsi="Garamond"/>
          <w:color w:val="000000" w:themeColor="text1"/>
          <w:sz w:val="24"/>
          <w:szCs w:val="24"/>
        </w:rPr>
        <w:t xml:space="preserve"> vezető</w:t>
      </w:r>
      <w:r w:rsidR="00072366">
        <w:rPr>
          <w:rFonts w:ascii="Garamond" w:hAnsi="Garamond"/>
          <w:color w:val="000000" w:themeColor="text1"/>
          <w:sz w:val="24"/>
          <w:szCs w:val="24"/>
        </w:rPr>
        <w:t>jé</w:t>
      </w:r>
      <w:r w:rsidR="0090520F" w:rsidRPr="005F61A7">
        <w:rPr>
          <w:rFonts w:ascii="Garamond" w:hAnsi="Garamond"/>
          <w:color w:val="000000" w:themeColor="text1"/>
          <w:sz w:val="24"/>
          <w:szCs w:val="24"/>
        </w:rPr>
        <w:t xml:space="preserve">vel történő egyeztetés után </w:t>
      </w:r>
      <w:r w:rsidRPr="005F61A7">
        <w:rPr>
          <w:rFonts w:ascii="Garamond" w:hAnsi="Garamond"/>
          <w:color w:val="000000" w:themeColor="text1"/>
          <w:sz w:val="24"/>
          <w:szCs w:val="24"/>
        </w:rPr>
        <w:t>megadja a szükséges instrukciót a</w:t>
      </w:r>
      <w:r w:rsidR="00577760" w:rsidRPr="005F61A7">
        <w:rPr>
          <w:rFonts w:ascii="Garamond" w:hAnsi="Garamond"/>
          <w:color w:val="000000" w:themeColor="text1"/>
          <w:sz w:val="24"/>
          <w:szCs w:val="24"/>
        </w:rPr>
        <w:t>z eljáró jogi képviselő (</w:t>
      </w:r>
      <w:r w:rsidRPr="005F61A7">
        <w:rPr>
          <w:rFonts w:ascii="Garamond" w:hAnsi="Garamond"/>
          <w:color w:val="000000" w:themeColor="text1"/>
          <w:sz w:val="24"/>
          <w:szCs w:val="24"/>
        </w:rPr>
        <w:t>szabadalmi ügyvivő</w:t>
      </w:r>
      <w:r w:rsidR="00577760"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részére</w:t>
      </w:r>
      <w:r w:rsidR="00F41B4C"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legalább </w:t>
      </w:r>
      <w:r w:rsidR="006979B5" w:rsidRPr="005F61A7">
        <w:rPr>
          <w:rFonts w:ascii="Garamond" w:hAnsi="Garamond"/>
          <w:color w:val="000000" w:themeColor="text1"/>
          <w:sz w:val="24"/>
          <w:szCs w:val="24"/>
        </w:rPr>
        <w:t>1</w:t>
      </w:r>
      <w:r w:rsidRPr="005F61A7">
        <w:rPr>
          <w:rFonts w:ascii="Garamond" w:hAnsi="Garamond"/>
          <w:color w:val="000000" w:themeColor="text1"/>
          <w:sz w:val="24"/>
          <w:szCs w:val="24"/>
        </w:rPr>
        <w:t xml:space="preserve"> hónappal a további bejelentések indítási határideje előtt, amely határidő betartásáról az </w:t>
      </w:r>
      <w:r w:rsidR="003F544C" w:rsidRPr="005F61A7">
        <w:rPr>
          <w:rFonts w:ascii="Garamond" w:hAnsi="Garamond"/>
          <w:color w:val="000000" w:themeColor="text1"/>
          <w:sz w:val="24"/>
          <w:szCs w:val="24"/>
        </w:rPr>
        <w:t>Innovációs menedzser</w:t>
      </w:r>
      <w:r w:rsidRPr="005F61A7">
        <w:rPr>
          <w:rFonts w:ascii="Garamond" w:hAnsi="Garamond"/>
          <w:color w:val="000000" w:themeColor="text1"/>
          <w:sz w:val="24"/>
          <w:szCs w:val="24"/>
        </w:rPr>
        <w:t xml:space="preserve"> köteles gondoskodni.</w:t>
      </w:r>
    </w:p>
    <w:p w14:paraId="33411444" w14:textId="041980DF" w:rsidR="004332EB"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w:t>
      </w:r>
      <w:r w:rsidR="00577760" w:rsidRPr="005F61A7">
        <w:rPr>
          <w:rFonts w:ascii="Garamond" w:hAnsi="Garamond"/>
          <w:color w:val="000000" w:themeColor="text1"/>
          <w:sz w:val="24"/>
          <w:szCs w:val="24"/>
        </w:rPr>
        <w:t>a bejelentés időszakos felülvizsgálatának</w:t>
      </w:r>
      <w:r w:rsidRPr="005F61A7">
        <w:rPr>
          <w:rFonts w:ascii="Garamond" w:hAnsi="Garamond"/>
          <w:color w:val="000000" w:themeColor="text1"/>
          <w:sz w:val="24"/>
          <w:szCs w:val="24"/>
        </w:rPr>
        <w:t xml:space="preserve"> eredménye alapján a Szellemi Tulajdon Bizottság</w:t>
      </w:r>
      <w:r w:rsidR="00977EB2" w:rsidRPr="005F61A7">
        <w:rPr>
          <w:rFonts w:ascii="Garamond" w:hAnsi="Garamond"/>
          <w:color w:val="000000" w:themeColor="text1"/>
          <w:sz w:val="24"/>
          <w:szCs w:val="24"/>
        </w:rPr>
        <w:t xml:space="preserve"> </w:t>
      </w:r>
      <w:r w:rsidR="0002402C" w:rsidRPr="005F61A7">
        <w:rPr>
          <w:rFonts w:ascii="Garamond" w:hAnsi="Garamond"/>
          <w:color w:val="000000" w:themeColor="text1"/>
          <w:sz w:val="24"/>
          <w:szCs w:val="24"/>
        </w:rPr>
        <w:t xml:space="preserve">által tett </w:t>
      </w:r>
      <w:r w:rsidR="00977EB2" w:rsidRPr="005F61A7">
        <w:rPr>
          <w:rFonts w:ascii="Garamond" w:hAnsi="Garamond"/>
          <w:color w:val="000000" w:themeColor="text1"/>
          <w:sz w:val="24"/>
          <w:szCs w:val="24"/>
        </w:rPr>
        <w:t>javaslat</w:t>
      </w:r>
      <w:r w:rsidR="0002402C" w:rsidRPr="005F61A7">
        <w:rPr>
          <w:rFonts w:ascii="Garamond" w:hAnsi="Garamond"/>
          <w:color w:val="000000" w:themeColor="text1"/>
          <w:sz w:val="24"/>
          <w:szCs w:val="24"/>
        </w:rPr>
        <w:t>ra</w:t>
      </w:r>
      <w:r w:rsidR="00977EB2" w:rsidRPr="005F61A7">
        <w:rPr>
          <w:rFonts w:ascii="Garamond" w:hAnsi="Garamond"/>
          <w:color w:val="000000" w:themeColor="text1"/>
          <w:sz w:val="24"/>
          <w:szCs w:val="24"/>
        </w:rPr>
        <w:t xml:space="preserve"> a </w:t>
      </w:r>
      <w:r w:rsidR="00072366">
        <w:rPr>
          <w:rFonts w:ascii="Garamond" w:hAnsi="Garamond"/>
          <w:color w:val="000000" w:themeColor="text1"/>
          <w:sz w:val="24"/>
          <w:szCs w:val="24"/>
        </w:rPr>
        <w:t>CSFK</w:t>
      </w:r>
      <w:r w:rsidR="007310BD" w:rsidRPr="005F61A7">
        <w:rPr>
          <w:rFonts w:ascii="Garamond" w:hAnsi="Garamond"/>
          <w:color w:val="000000" w:themeColor="text1"/>
          <w:sz w:val="24"/>
          <w:szCs w:val="24"/>
        </w:rPr>
        <w:t xml:space="preserve"> felelős</w:t>
      </w:r>
      <w:r w:rsidR="004E680A" w:rsidRPr="005F61A7">
        <w:rPr>
          <w:rFonts w:ascii="Garamond" w:hAnsi="Garamond"/>
          <w:color w:val="000000" w:themeColor="text1"/>
          <w:sz w:val="24"/>
          <w:szCs w:val="24"/>
        </w:rPr>
        <w:t xml:space="preserve"> vezető</w:t>
      </w:r>
      <w:r w:rsidR="00072366">
        <w:rPr>
          <w:rFonts w:ascii="Garamond" w:hAnsi="Garamond"/>
          <w:color w:val="000000" w:themeColor="text1"/>
          <w:sz w:val="24"/>
          <w:szCs w:val="24"/>
        </w:rPr>
        <w:t>je</w:t>
      </w:r>
      <w:r w:rsidRPr="005F61A7">
        <w:rPr>
          <w:rFonts w:ascii="Garamond" w:hAnsi="Garamond"/>
          <w:color w:val="000000" w:themeColor="text1"/>
          <w:sz w:val="24"/>
          <w:szCs w:val="24"/>
        </w:rPr>
        <w:t xml:space="preserve"> úgy dönt, hogy az oltalmazás folytatásának költségeit a továbbiakban nem </w:t>
      </w:r>
      <w:r w:rsidR="005E152F" w:rsidRPr="005F61A7">
        <w:rPr>
          <w:rFonts w:ascii="Garamond" w:hAnsi="Garamond"/>
          <w:color w:val="000000" w:themeColor="text1"/>
          <w:sz w:val="24"/>
          <w:szCs w:val="24"/>
        </w:rPr>
        <w:t xml:space="preserve">javasolt </w:t>
      </w:r>
      <w:r w:rsidRPr="005F61A7">
        <w:rPr>
          <w:rFonts w:ascii="Garamond" w:hAnsi="Garamond"/>
          <w:color w:val="000000" w:themeColor="text1"/>
          <w:sz w:val="24"/>
          <w:szCs w:val="24"/>
        </w:rPr>
        <w:t>fedez</w:t>
      </w:r>
      <w:r w:rsidR="005E152F" w:rsidRPr="005F61A7">
        <w:rPr>
          <w:rFonts w:ascii="Garamond" w:hAnsi="Garamond"/>
          <w:color w:val="000000" w:themeColor="text1"/>
          <w:sz w:val="24"/>
          <w:szCs w:val="24"/>
        </w:rPr>
        <w:t>n</w:t>
      </w:r>
      <w:r w:rsidRPr="005F61A7">
        <w:rPr>
          <w:rFonts w:ascii="Garamond" w:hAnsi="Garamond"/>
          <w:color w:val="000000" w:themeColor="text1"/>
          <w:sz w:val="24"/>
          <w:szCs w:val="24"/>
        </w:rPr>
        <w:t>i, egyúttal arról is</w:t>
      </w:r>
      <w:r w:rsidR="0002402C" w:rsidRPr="005F61A7">
        <w:rPr>
          <w:rFonts w:ascii="Garamond" w:hAnsi="Garamond"/>
          <w:color w:val="000000" w:themeColor="text1"/>
          <w:sz w:val="24"/>
          <w:szCs w:val="24"/>
        </w:rPr>
        <w:t xml:space="preserve"> dönt</w:t>
      </w:r>
      <w:r w:rsidRPr="005F61A7">
        <w:rPr>
          <w:rFonts w:ascii="Garamond" w:hAnsi="Garamond"/>
          <w:color w:val="000000" w:themeColor="text1"/>
          <w:sz w:val="24"/>
          <w:szCs w:val="24"/>
        </w:rPr>
        <w:t xml:space="preserve">, hogy a </w:t>
      </w:r>
      <w:r w:rsidRPr="005F61A7">
        <w:rPr>
          <w:rFonts w:ascii="Garamond" w:hAnsi="Garamond"/>
          <w:color w:val="000000" w:themeColor="text1"/>
          <w:sz w:val="24"/>
          <w:szCs w:val="24"/>
        </w:rPr>
        <w:lastRenderedPageBreak/>
        <w:t>bejelentést visszavonja-e</w:t>
      </w:r>
      <w:r w:rsidR="008C02BA" w:rsidRPr="005F61A7">
        <w:rPr>
          <w:rFonts w:ascii="Garamond" w:hAnsi="Garamond"/>
          <w:color w:val="000000" w:themeColor="text1"/>
          <w:sz w:val="24"/>
          <w:szCs w:val="24"/>
        </w:rPr>
        <w:t xml:space="preserve"> annak érdekében</w:t>
      </w:r>
      <w:r w:rsidRPr="005F61A7">
        <w:rPr>
          <w:rFonts w:ascii="Garamond" w:hAnsi="Garamond"/>
          <w:color w:val="000000" w:themeColor="text1"/>
          <w:sz w:val="24"/>
          <w:szCs w:val="24"/>
        </w:rPr>
        <w:t xml:space="preserve">, hogy a Szellemi Alkotás ne </w:t>
      </w:r>
      <w:r w:rsidR="004F6CF4" w:rsidRPr="005F61A7">
        <w:rPr>
          <w:rFonts w:ascii="Garamond" w:hAnsi="Garamond"/>
          <w:color w:val="000000" w:themeColor="text1"/>
          <w:sz w:val="24"/>
          <w:szCs w:val="24"/>
        </w:rPr>
        <w:t>kerüljön</w:t>
      </w:r>
      <w:r w:rsidRPr="005F61A7">
        <w:rPr>
          <w:rFonts w:ascii="Garamond" w:hAnsi="Garamond"/>
          <w:color w:val="000000" w:themeColor="text1"/>
          <w:sz w:val="24"/>
          <w:szCs w:val="24"/>
        </w:rPr>
        <w:t xml:space="preserve"> nyilvánosságra</w:t>
      </w:r>
      <w:r w:rsidR="009C39AE" w:rsidRPr="005F61A7">
        <w:rPr>
          <w:rFonts w:ascii="Garamond" w:hAnsi="Garamond"/>
          <w:color w:val="000000" w:themeColor="text1"/>
          <w:sz w:val="24"/>
          <w:szCs w:val="24"/>
        </w:rPr>
        <w:t xml:space="preserve"> (amennyiben ez még elkerülhető)</w:t>
      </w:r>
      <w:r w:rsidRPr="005F61A7">
        <w:rPr>
          <w:rFonts w:ascii="Garamond" w:hAnsi="Garamond"/>
          <w:color w:val="000000" w:themeColor="text1"/>
          <w:sz w:val="24"/>
          <w:szCs w:val="24"/>
        </w:rPr>
        <w:t xml:space="preserve">.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értesíti a szabadalmi ügyvivőt, hogy ne tegyen további költségokozó lépést,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adott esetben arról, hogy intézkedjen a bejelentés visszavonásáról. Amennyiben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42137C"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nem </w:t>
      </w:r>
      <w:proofErr w:type="gramStart"/>
      <w:r w:rsidRPr="005F61A7">
        <w:rPr>
          <w:rFonts w:ascii="Garamond" w:hAnsi="Garamond"/>
          <w:color w:val="000000" w:themeColor="text1"/>
          <w:sz w:val="24"/>
          <w:szCs w:val="24"/>
        </w:rPr>
        <w:t>kívánja</w:t>
      </w:r>
      <w:proofErr w:type="gramEnd"/>
      <w:r w:rsidR="00577760" w:rsidRPr="005F61A7">
        <w:rPr>
          <w:rFonts w:ascii="Garamond" w:hAnsi="Garamond"/>
          <w:color w:val="000000" w:themeColor="text1"/>
          <w:sz w:val="24"/>
          <w:szCs w:val="24"/>
        </w:rPr>
        <w:t xml:space="preserve"> vagy már nem tudja</w:t>
      </w:r>
      <w:r w:rsidRPr="005F61A7">
        <w:rPr>
          <w:rFonts w:ascii="Garamond" w:hAnsi="Garamond"/>
          <w:color w:val="000000" w:themeColor="text1"/>
          <w:sz w:val="24"/>
          <w:szCs w:val="24"/>
        </w:rPr>
        <w:t xml:space="preserve"> titokban tartani a Szellemi Alkotást és a bejelentés tartalmát, a</w:t>
      </w:r>
      <w:r w:rsidR="00E537E6" w:rsidRPr="005F61A7">
        <w:rPr>
          <w:rFonts w:ascii="Garamond" w:hAnsi="Garamond"/>
          <w:color w:val="000000" w:themeColor="text1"/>
          <w:sz w:val="24"/>
          <w:szCs w:val="24"/>
        </w:rPr>
        <w:t>kkor</w:t>
      </w:r>
      <w:r w:rsidRPr="005F61A7">
        <w:rPr>
          <w:rFonts w:ascii="Garamond" w:hAnsi="Garamond"/>
          <w:color w:val="000000" w:themeColor="text1"/>
          <w:sz w:val="24"/>
          <w:szCs w:val="24"/>
        </w:rPr>
        <w:t xml:space="preserve"> </w:t>
      </w:r>
      <w:r w:rsidR="00CC710B" w:rsidRPr="005F61A7">
        <w:rPr>
          <w:rFonts w:ascii="Garamond" w:hAnsi="Garamond"/>
          <w:color w:val="000000" w:themeColor="text1"/>
          <w:sz w:val="24"/>
          <w:szCs w:val="24"/>
        </w:rPr>
        <w:t xml:space="preserve">a szabadalom megadását kizáró eljárási cselekmény </w:t>
      </w:r>
      <w:r w:rsidR="00171014" w:rsidRPr="005F61A7">
        <w:rPr>
          <w:rFonts w:ascii="Garamond" w:hAnsi="Garamond"/>
          <w:color w:val="000000" w:themeColor="text1"/>
          <w:sz w:val="24"/>
          <w:szCs w:val="24"/>
        </w:rPr>
        <w:t>–</w:t>
      </w:r>
      <w:r w:rsidR="00CC710B" w:rsidRPr="005F61A7">
        <w:rPr>
          <w:rFonts w:ascii="Garamond" w:hAnsi="Garamond"/>
          <w:color w:val="000000" w:themeColor="text1"/>
          <w:sz w:val="24"/>
          <w:szCs w:val="24"/>
        </w:rPr>
        <w:t xml:space="preserve"> ideértve az ideiglenes szabadalmi oltalomról való lemondást is </w:t>
      </w:r>
      <w:r w:rsidR="00171014" w:rsidRPr="005F61A7">
        <w:rPr>
          <w:rFonts w:ascii="Garamond" w:hAnsi="Garamond"/>
          <w:color w:val="000000" w:themeColor="text1"/>
          <w:sz w:val="24"/>
          <w:szCs w:val="24"/>
        </w:rPr>
        <w:t>–</w:t>
      </w:r>
      <w:r w:rsidR="00CC710B" w:rsidRPr="005F61A7">
        <w:rPr>
          <w:rFonts w:ascii="Garamond" w:hAnsi="Garamond"/>
          <w:color w:val="000000" w:themeColor="text1"/>
          <w:sz w:val="24"/>
          <w:szCs w:val="24"/>
        </w:rPr>
        <w:t xml:space="preserve"> vagy szándékos mulasztás előtt köteles </w:t>
      </w:r>
      <w:r w:rsidR="00192EA2" w:rsidRPr="005F61A7">
        <w:rPr>
          <w:rFonts w:ascii="Garamond" w:hAnsi="Garamond"/>
          <w:color w:val="000000" w:themeColor="text1"/>
          <w:sz w:val="24"/>
          <w:szCs w:val="24"/>
        </w:rPr>
        <w:t xml:space="preserve">ingyenesen </w:t>
      </w:r>
      <w:r w:rsidR="00CC710B" w:rsidRPr="005F61A7">
        <w:rPr>
          <w:rFonts w:ascii="Garamond" w:hAnsi="Garamond"/>
          <w:color w:val="000000" w:themeColor="text1"/>
          <w:sz w:val="24"/>
          <w:szCs w:val="24"/>
        </w:rPr>
        <w:t xml:space="preserve">felajánlani az Alkotónak a </w:t>
      </w:r>
      <w:r w:rsidR="00943821" w:rsidRPr="005F61A7">
        <w:rPr>
          <w:rFonts w:ascii="Garamond" w:hAnsi="Garamond"/>
          <w:color w:val="000000" w:themeColor="text1"/>
          <w:sz w:val="24"/>
          <w:szCs w:val="24"/>
        </w:rPr>
        <w:t xml:space="preserve">Szolgálati Szellemi Alkotás </w:t>
      </w:r>
      <w:r w:rsidR="00CC710B" w:rsidRPr="005F61A7">
        <w:rPr>
          <w:rFonts w:ascii="Garamond" w:hAnsi="Garamond"/>
          <w:color w:val="000000" w:themeColor="text1"/>
          <w:sz w:val="24"/>
          <w:szCs w:val="24"/>
        </w:rPr>
        <w:t>szabadalmi igény</w:t>
      </w:r>
      <w:r w:rsidR="00943821" w:rsidRPr="005F61A7">
        <w:rPr>
          <w:rFonts w:ascii="Garamond" w:hAnsi="Garamond"/>
          <w:color w:val="000000" w:themeColor="text1"/>
          <w:sz w:val="24"/>
          <w:szCs w:val="24"/>
        </w:rPr>
        <w:t>ének</w:t>
      </w:r>
      <w:r w:rsidR="00CC710B" w:rsidRPr="005F61A7">
        <w:rPr>
          <w:rFonts w:ascii="Garamond" w:hAnsi="Garamond"/>
          <w:color w:val="000000" w:themeColor="text1"/>
          <w:sz w:val="24"/>
          <w:szCs w:val="24"/>
        </w:rPr>
        <w:t xml:space="preserve"> ingyenes átruházását. </w:t>
      </w:r>
      <w:r w:rsidRPr="005F61A7">
        <w:rPr>
          <w:rFonts w:ascii="Garamond" w:hAnsi="Garamond"/>
          <w:color w:val="000000" w:themeColor="text1"/>
          <w:sz w:val="24"/>
          <w:szCs w:val="24"/>
        </w:rPr>
        <w:t xml:space="preserve">A jogok átruházása esetén az átruházás költségeit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42137C"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nem köteles viselni.</w:t>
      </w:r>
    </w:p>
    <w:p w14:paraId="63E44CCB" w14:textId="4862E6E8" w:rsidR="00D9072F" w:rsidRPr="005F61A7" w:rsidRDefault="00D9072F" w:rsidP="00D9072F">
      <w:pPr>
        <w:pStyle w:val="Trzsszveg"/>
        <w:numPr>
          <w:ilvl w:val="0"/>
          <w:numId w:val="0"/>
        </w:numPr>
        <w:spacing w:after="0"/>
        <w:ind w:left="567" w:hanging="567"/>
        <w:rPr>
          <w:rFonts w:ascii="Garamond" w:hAnsi="Garamond"/>
          <w:color w:val="000000" w:themeColor="text1"/>
          <w:sz w:val="24"/>
          <w:szCs w:val="24"/>
        </w:rPr>
      </w:pPr>
    </w:p>
    <w:p w14:paraId="15411FFC" w14:textId="77777777" w:rsidR="00D9072F" w:rsidRPr="005F61A7" w:rsidRDefault="00D9072F" w:rsidP="00D9072F">
      <w:pPr>
        <w:pStyle w:val="Trzsszveg"/>
        <w:numPr>
          <w:ilvl w:val="0"/>
          <w:numId w:val="0"/>
        </w:numPr>
        <w:spacing w:after="0"/>
        <w:ind w:left="567" w:hanging="567"/>
        <w:rPr>
          <w:rFonts w:ascii="Garamond" w:hAnsi="Garamond"/>
          <w:color w:val="000000" w:themeColor="text1"/>
          <w:sz w:val="24"/>
          <w:szCs w:val="24"/>
        </w:rPr>
      </w:pPr>
    </w:p>
    <w:p w14:paraId="62B34B9E" w14:textId="662D8F6E" w:rsidR="004332EB" w:rsidRPr="005F61A7" w:rsidRDefault="004332EB" w:rsidP="004C555E">
      <w:pPr>
        <w:pStyle w:val="Cmsor2"/>
        <w:spacing w:before="0" w:after="0" w:line="276" w:lineRule="auto"/>
        <w:rPr>
          <w:rFonts w:ascii="Garamond" w:hAnsi="Garamond"/>
          <w:b w:val="0"/>
          <w:color w:val="000000" w:themeColor="text1"/>
          <w:szCs w:val="24"/>
        </w:rPr>
      </w:pPr>
      <w:bookmarkStart w:id="151" w:name="_Toc39081789"/>
      <w:bookmarkStart w:id="152" w:name="_Toc39081790"/>
      <w:bookmarkStart w:id="153" w:name="_Toc39081791"/>
      <w:bookmarkStart w:id="154" w:name="_Toc39081792"/>
      <w:bookmarkStart w:id="155" w:name="_Toc39081793"/>
      <w:bookmarkStart w:id="156" w:name="_Toc39081794"/>
      <w:bookmarkStart w:id="157" w:name="_Toc39081795"/>
      <w:bookmarkStart w:id="158" w:name="_Toc52205845"/>
      <w:bookmarkStart w:id="159" w:name="_Toc71213756"/>
      <w:bookmarkStart w:id="160" w:name="_Toc71887104"/>
      <w:bookmarkStart w:id="161" w:name="_Ref76981455"/>
      <w:bookmarkEnd w:id="151"/>
      <w:bookmarkEnd w:id="152"/>
      <w:bookmarkEnd w:id="153"/>
      <w:bookmarkEnd w:id="154"/>
      <w:bookmarkEnd w:id="155"/>
      <w:bookmarkEnd w:id="156"/>
      <w:bookmarkEnd w:id="157"/>
      <w:r w:rsidRPr="005F61A7">
        <w:rPr>
          <w:rFonts w:ascii="Garamond" w:hAnsi="Garamond"/>
          <w:b w:val="0"/>
          <w:color w:val="000000" w:themeColor="text1"/>
          <w:szCs w:val="24"/>
        </w:rPr>
        <w:t>A Szellemi Alkotások nyilvántartása</w:t>
      </w:r>
      <w:bookmarkEnd w:id="158"/>
      <w:bookmarkEnd w:id="159"/>
      <w:bookmarkEnd w:id="160"/>
      <w:bookmarkEnd w:id="161"/>
    </w:p>
    <w:p w14:paraId="7CE46319" w14:textId="77777777" w:rsidR="00D9072F" w:rsidRPr="005F61A7" w:rsidRDefault="00D9072F" w:rsidP="00D9072F">
      <w:pPr>
        <w:spacing w:after="0"/>
        <w:rPr>
          <w:rFonts w:ascii="Garamond" w:hAnsi="Garamond"/>
          <w:color w:val="000000" w:themeColor="text1"/>
          <w:sz w:val="24"/>
          <w:szCs w:val="24"/>
        </w:rPr>
      </w:pPr>
    </w:p>
    <w:p w14:paraId="1368E137" w14:textId="617193B2"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9C09E5" w:rsidRPr="005F61A7">
        <w:rPr>
          <w:rFonts w:ascii="Garamond" w:hAnsi="Garamond"/>
          <w:color w:val="000000" w:themeColor="text1"/>
          <w:sz w:val="24"/>
          <w:szCs w:val="24"/>
        </w:rPr>
        <w:t xml:space="preserve">Nyilvántartás az </w:t>
      </w:r>
      <w:r w:rsidRPr="005F61A7">
        <w:rPr>
          <w:rFonts w:ascii="Garamond" w:hAnsi="Garamond"/>
          <w:color w:val="000000" w:themeColor="text1"/>
          <w:sz w:val="24"/>
          <w:szCs w:val="24"/>
        </w:rPr>
        <w:t xml:space="preserve">ELKH </w:t>
      </w:r>
      <w:r w:rsidR="00CB680D" w:rsidRPr="005F61A7">
        <w:rPr>
          <w:rFonts w:ascii="Garamond" w:hAnsi="Garamond"/>
          <w:color w:val="000000" w:themeColor="text1"/>
          <w:sz w:val="24"/>
          <w:szCs w:val="24"/>
        </w:rPr>
        <w:t xml:space="preserve">Titkárság </w:t>
      </w:r>
      <w:r w:rsidR="009C09E5" w:rsidRPr="005F61A7">
        <w:rPr>
          <w:rFonts w:ascii="Garamond" w:hAnsi="Garamond"/>
          <w:color w:val="000000" w:themeColor="text1"/>
          <w:sz w:val="24"/>
          <w:szCs w:val="24"/>
        </w:rPr>
        <w:t xml:space="preserve">irányítása alá tartozó </w:t>
      </w:r>
      <w:r w:rsidR="00FA36E2" w:rsidRPr="005F61A7">
        <w:rPr>
          <w:rFonts w:ascii="Garamond" w:hAnsi="Garamond"/>
          <w:color w:val="000000" w:themeColor="text1"/>
          <w:sz w:val="24"/>
          <w:szCs w:val="24"/>
        </w:rPr>
        <w:t>K</w:t>
      </w:r>
      <w:r w:rsidR="00C03B26" w:rsidRPr="005F61A7">
        <w:rPr>
          <w:rFonts w:ascii="Garamond" w:hAnsi="Garamond"/>
          <w:color w:val="000000" w:themeColor="text1"/>
          <w:sz w:val="24"/>
          <w:szCs w:val="24"/>
        </w:rPr>
        <w:t>utatóhelye</w:t>
      </w:r>
      <w:r w:rsidR="009C09E5" w:rsidRPr="005F61A7">
        <w:rPr>
          <w:rFonts w:ascii="Garamond" w:hAnsi="Garamond"/>
          <w:color w:val="000000" w:themeColor="text1"/>
          <w:sz w:val="24"/>
          <w:szCs w:val="24"/>
        </w:rPr>
        <w:t>k</w:t>
      </w:r>
      <w:r w:rsidR="00C03B26" w:rsidRPr="005F61A7">
        <w:rPr>
          <w:rFonts w:ascii="Garamond" w:hAnsi="Garamond"/>
          <w:color w:val="000000" w:themeColor="text1"/>
          <w:sz w:val="24"/>
          <w:szCs w:val="24"/>
        </w:rPr>
        <w:t xml:space="preserve"> és a</w:t>
      </w:r>
      <w:r w:rsidR="009C09E5" w:rsidRPr="005F61A7">
        <w:rPr>
          <w:rFonts w:ascii="Garamond" w:hAnsi="Garamond"/>
          <w:color w:val="000000" w:themeColor="text1"/>
          <w:sz w:val="24"/>
          <w:szCs w:val="24"/>
        </w:rPr>
        <w:t>z</w:t>
      </w:r>
      <w:r w:rsidR="00C03B26" w:rsidRPr="005F61A7">
        <w:rPr>
          <w:rFonts w:ascii="Garamond" w:hAnsi="Garamond"/>
          <w:color w:val="000000" w:themeColor="text1"/>
          <w:sz w:val="24"/>
          <w:szCs w:val="24"/>
        </w:rPr>
        <w:t xml:space="preserve"> </w:t>
      </w:r>
      <w:r w:rsidR="009C09E5" w:rsidRPr="005F61A7">
        <w:rPr>
          <w:rFonts w:ascii="Garamond" w:hAnsi="Garamond"/>
          <w:color w:val="000000" w:themeColor="text1"/>
          <w:sz w:val="24"/>
          <w:szCs w:val="24"/>
        </w:rPr>
        <w:t xml:space="preserve">ELKH </w:t>
      </w:r>
      <w:r w:rsidR="00C03B26" w:rsidRPr="005F61A7">
        <w:rPr>
          <w:rFonts w:ascii="Garamond" w:hAnsi="Garamond"/>
          <w:color w:val="000000" w:themeColor="text1"/>
          <w:sz w:val="24"/>
          <w:szCs w:val="24"/>
        </w:rPr>
        <w:t>Titkárság</w:t>
      </w:r>
      <w:r w:rsidRPr="005F61A7">
        <w:rPr>
          <w:rFonts w:ascii="Garamond" w:hAnsi="Garamond"/>
          <w:color w:val="000000" w:themeColor="text1"/>
          <w:sz w:val="24"/>
          <w:szCs w:val="24"/>
        </w:rPr>
        <w:t xml:space="preserve"> összes</w:t>
      </w:r>
      <w:r w:rsidR="00C03B26"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szerint</w:t>
      </w:r>
      <w:r w:rsidR="00C03B26" w:rsidRPr="005F61A7">
        <w:rPr>
          <w:rFonts w:ascii="Garamond" w:hAnsi="Garamond"/>
          <w:color w:val="000000" w:themeColor="text1"/>
          <w:sz w:val="24"/>
          <w:szCs w:val="24"/>
        </w:rPr>
        <w:t xml:space="preserve"> </w:t>
      </w:r>
      <w:proofErr w:type="gramStart"/>
      <w:r w:rsidR="00C03B26" w:rsidRPr="005F61A7">
        <w:rPr>
          <w:rFonts w:ascii="Garamond" w:hAnsi="Garamond"/>
          <w:color w:val="000000" w:themeColor="text1"/>
          <w:sz w:val="24"/>
          <w:szCs w:val="24"/>
        </w:rPr>
        <w:t>definiált</w:t>
      </w:r>
      <w:proofErr w:type="gramEnd"/>
      <w:r w:rsidRPr="005F61A7">
        <w:rPr>
          <w:rFonts w:ascii="Garamond" w:hAnsi="Garamond"/>
          <w:color w:val="000000" w:themeColor="text1"/>
          <w:sz w:val="24"/>
          <w:szCs w:val="24"/>
        </w:rPr>
        <w:t xml:space="preserve"> Szellemi Alkotását </w:t>
      </w:r>
      <w:r w:rsidR="007F5AB8" w:rsidRPr="005F61A7">
        <w:rPr>
          <w:rFonts w:ascii="Garamond" w:hAnsi="Garamond"/>
          <w:color w:val="000000" w:themeColor="text1"/>
          <w:sz w:val="24"/>
          <w:szCs w:val="24"/>
        </w:rPr>
        <w:t>[</w:t>
      </w:r>
      <w:r w:rsidR="00B9690F" w:rsidRPr="005F61A7">
        <w:rPr>
          <w:rFonts w:ascii="Garamond" w:hAnsi="Garamond"/>
          <w:color w:val="000000" w:themeColor="text1"/>
          <w:sz w:val="24"/>
          <w:szCs w:val="24"/>
        </w:rPr>
        <w:t xml:space="preserve">lásd: </w:t>
      </w:r>
      <w:r w:rsidR="006C3C8B" w:rsidRPr="005F61A7">
        <w:rPr>
          <w:rFonts w:ascii="Garamond" w:hAnsi="Garamond"/>
          <w:color w:val="000000" w:themeColor="text1"/>
          <w:sz w:val="24"/>
          <w:szCs w:val="24"/>
        </w:rPr>
        <w:fldChar w:fldCharType="begin"/>
      </w:r>
      <w:r w:rsidR="006C3C8B" w:rsidRPr="005F61A7">
        <w:rPr>
          <w:rFonts w:ascii="Garamond" w:hAnsi="Garamond"/>
          <w:color w:val="000000" w:themeColor="text1"/>
          <w:sz w:val="24"/>
          <w:szCs w:val="24"/>
        </w:rPr>
        <w:instrText xml:space="preserve"> REF _Ref97034388 \r \h </w:instrText>
      </w:r>
      <w:r w:rsidR="002E152D" w:rsidRPr="005F61A7">
        <w:rPr>
          <w:rFonts w:ascii="Garamond" w:hAnsi="Garamond"/>
          <w:color w:val="000000" w:themeColor="text1"/>
          <w:sz w:val="24"/>
          <w:szCs w:val="24"/>
        </w:rPr>
        <w:instrText xml:space="preserve"> \* MERGEFORMAT </w:instrText>
      </w:r>
      <w:r w:rsidR="006C3C8B" w:rsidRPr="005F61A7">
        <w:rPr>
          <w:rFonts w:ascii="Garamond" w:hAnsi="Garamond"/>
          <w:color w:val="000000" w:themeColor="text1"/>
          <w:sz w:val="24"/>
          <w:szCs w:val="24"/>
        </w:rPr>
      </w:r>
      <w:r w:rsidR="006C3C8B"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 §(21)</w:t>
      </w:r>
      <w:r w:rsidR="006C3C8B" w:rsidRPr="005F61A7">
        <w:rPr>
          <w:rFonts w:ascii="Garamond" w:hAnsi="Garamond"/>
          <w:color w:val="000000" w:themeColor="text1"/>
          <w:sz w:val="24"/>
          <w:szCs w:val="24"/>
        </w:rPr>
        <w:fldChar w:fldCharType="end"/>
      </w:r>
      <w:r w:rsidR="008215CB" w:rsidRPr="005F61A7">
        <w:rPr>
          <w:rFonts w:ascii="Garamond" w:hAnsi="Garamond"/>
          <w:color w:val="000000" w:themeColor="text1"/>
          <w:sz w:val="24"/>
          <w:szCs w:val="24"/>
        </w:rPr>
        <w:t xml:space="preserve"> bekezdés</w:t>
      </w:r>
      <w:r w:rsidR="007F5AB8"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tartalmazza</w:t>
      </w:r>
      <w:r w:rsidR="00C42FC4"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Az egyes Szellemi Alkotásokra vonatkozó adatokat és eseményeket </w:t>
      </w:r>
      <w:r w:rsidR="009969C9"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rögzíti a </w:t>
      </w:r>
      <w:r w:rsidR="00DA5B41" w:rsidRPr="005F61A7">
        <w:rPr>
          <w:rFonts w:ascii="Garamond" w:hAnsi="Garamond"/>
          <w:color w:val="000000" w:themeColor="text1"/>
          <w:sz w:val="24"/>
          <w:szCs w:val="24"/>
        </w:rPr>
        <w:t>N</w:t>
      </w:r>
      <w:r w:rsidRPr="005F61A7">
        <w:rPr>
          <w:rFonts w:ascii="Garamond" w:hAnsi="Garamond"/>
          <w:color w:val="000000" w:themeColor="text1"/>
          <w:sz w:val="24"/>
          <w:szCs w:val="24"/>
        </w:rPr>
        <w:t>yilvántartásba</w:t>
      </w:r>
      <w:r w:rsidR="0006112F"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 A </w:t>
      </w:r>
      <w:r w:rsidR="00DA5B41"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yilvántartás </w:t>
      </w:r>
      <w:r w:rsidR="00D263FA" w:rsidRPr="005F61A7">
        <w:rPr>
          <w:rFonts w:ascii="Garamond" w:hAnsi="Garamond"/>
          <w:color w:val="000000" w:themeColor="text1"/>
          <w:sz w:val="24"/>
          <w:szCs w:val="24"/>
        </w:rPr>
        <w:t>üzemeltetését</w:t>
      </w:r>
      <w:r w:rsidRPr="005F61A7">
        <w:rPr>
          <w:rFonts w:ascii="Garamond" w:hAnsi="Garamond"/>
          <w:color w:val="000000" w:themeColor="text1"/>
          <w:sz w:val="24"/>
          <w:szCs w:val="24"/>
        </w:rPr>
        <w:t xml:space="preserve">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Pr="005F61A7">
        <w:rPr>
          <w:rFonts w:ascii="Garamond" w:hAnsi="Garamond"/>
          <w:color w:val="000000" w:themeColor="text1"/>
          <w:sz w:val="24"/>
          <w:szCs w:val="24"/>
        </w:rPr>
        <w:t xml:space="preserve"> </w:t>
      </w:r>
      <w:proofErr w:type="gramStart"/>
      <w:r w:rsidR="00E14DD3" w:rsidRPr="005F61A7">
        <w:rPr>
          <w:rFonts w:ascii="Garamond" w:hAnsi="Garamond"/>
          <w:color w:val="000000" w:themeColor="text1"/>
          <w:sz w:val="24"/>
          <w:szCs w:val="24"/>
        </w:rPr>
        <w:t>koordinálja</w:t>
      </w:r>
      <w:proofErr w:type="gramEnd"/>
      <w:r w:rsidRPr="005F61A7">
        <w:rPr>
          <w:rFonts w:ascii="Garamond" w:hAnsi="Garamond"/>
          <w:color w:val="000000" w:themeColor="text1"/>
          <w:sz w:val="24"/>
          <w:szCs w:val="24"/>
        </w:rPr>
        <w:t xml:space="preserve">, egyúttal gondoskodik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Innovációs menedzser</w:t>
      </w:r>
      <w:r w:rsidRPr="005F61A7">
        <w:rPr>
          <w:rFonts w:ascii="Garamond" w:hAnsi="Garamond"/>
          <w:color w:val="000000" w:themeColor="text1"/>
          <w:sz w:val="24"/>
          <w:szCs w:val="24"/>
        </w:rPr>
        <w:t>ek</w:t>
      </w:r>
      <w:r w:rsidR="00D263FA" w:rsidRPr="005F61A7">
        <w:rPr>
          <w:rFonts w:ascii="Garamond" w:hAnsi="Garamond"/>
          <w:color w:val="000000" w:themeColor="text1"/>
          <w:sz w:val="24"/>
          <w:szCs w:val="24"/>
        </w:rPr>
        <w:t xml:space="preserve"> számára</w:t>
      </w:r>
      <w:r w:rsidRPr="005F61A7">
        <w:rPr>
          <w:rFonts w:ascii="Garamond" w:hAnsi="Garamond"/>
          <w:color w:val="000000" w:themeColor="text1"/>
          <w:sz w:val="24"/>
          <w:szCs w:val="24"/>
        </w:rPr>
        <w:t xml:space="preserve"> </w:t>
      </w:r>
      <w:r w:rsidR="002D1EBC"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 xml:space="preserve">szükséges hozzáférési jogosultságok </w:t>
      </w:r>
      <w:r w:rsidR="002D1EBC" w:rsidRPr="005F61A7">
        <w:rPr>
          <w:rFonts w:ascii="Garamond" w:hAnsi="Garamond"/>
          <w:color w:val="000000" w:themeColor="text1"/>
          <w:sz w:val="24"/>
          <w:szCs w:val="24"/>
        </w:rPr>
        <w:t xml:space="preserve">átadásáról </w:t>
      </w:r>
      <w:r w:rsidRPr="005F61A7">
        <w:rPr>
          <w:rFonts w:ascii="Garamond" w:hAnsi="Garamond"/>
          <w:color w:val="000000" w:themeColor="text1"/>
          <w:sz w:val="24"/>
          <w:szCs w:val="24"/>
        </w:rPr>
        <w:t>és kezeléséről</w:t>
      </w:r>
      <w:r w:rsidR="009D32C4" w:rsidRPr="005F61A7">
        <w:rPr>
          <w:rFonts w:ascii="Garamond" w:hAnsi="Garamond"/>
          <w:color w:val="000000" w:themeColor="text1"/>
          <w:sz w:val="24"/>
          <w:szCs w:val="24"/>
        </w:rPr>
        <w:t xml:space="preserve">, valamint a </w:t>
      </w:r>
      <w:r w:rsidR="002D1EBC" w:rsidRPr="005F61A7">
        <w:rPr>
          <w:rFonts w:ascii="Garamond" w:hAnsi="Garamond"/>
          <w:color w:val="000000" w:themeColor="text1"/>
          <w:sz w:val="24"/>
          <w:szCs w:val="24"/>
        </w:rPr>
        <w:t xml:space="preserve">Nyilvántartás használatára vonatkozó </w:t>
      </w:r>
      <w:r w:rsidR="009D32C4" w:rsidRPr="005F61A7">
        <w:rPr>
          <w:rFonts w:ascii="Garamond" w:hAnsi="Garamond"/>
          <w:color w:val="000000" w:themeColor="text1"/>
          <w:sz w:val="24"/>
          <w:szCs w:val="24"/>
        </w:rPr>
        <w:t>képzésről.</w:t>
      </w:r>
    </w:p>
    <w:p w14:paraId="61B7F96E" w14:textId="6678162B" w:rsidR="00B72A94" w:rsidRPr="005F61A7" w:rsidRDefault="000A652D"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köteles a</w:t>
      </w:r>
      <w:r w:rsidR="000F05E0" w:rsidRPr="005F61A7">
        <w:rPr>
          <w:rFonts w:ascii="Garamond" w:hAnsi="Garamond"/>
          <w:color w:val="000000" w:themeColor="text1"/>
          <w:sz w:val="24"/>
          <w:szCs w:val="24"/>
        </w:rPr>
        <w:t xml:space="preserve"> Nyilvántartás</w:t>
      </w:r>
      <w:r w:rsidR="00934CAF" w:rsidRPr="005F61A7">
        <w:rPr>
          <w:rFonts w:ascii="Garamond" w:hAnsi="Garamond"/>
          <w:color w:val="000000" w:themeColor="text1"/>
          <w:sz w:val="24"/>
          <w:szCs w:val="24"/>
        </w:rPr>
        <w:t>ban</w:t>
      </w:r>
      <w:r w:rsidR="000F05E0" w:rsidRPr="005F61A7">
        <w:rPr>
          <w:rFonts w:ascii="Garamond" w:hAnsi="Garamond"/>
          <w:color w:val="000000" w:themeColor="text1"/>
          <w:sz w:val="24"/>
          <w:szCs w:val="24"/>
        </w:rPr>
        <w:t xml:space="preserve"> </w:t>
      </w:r>
      <w:r w:rsidR="00E73EAA" w:rsidRPr="005F61A7">
        <w:rPr>
          <w:rFonts w:ascii="Garamond" w:hAnsi="Garamond"/>
          <w:color w:val="000000" w:themeColor="text1"/>
          <w:sz w:val="24"/>
          <w:szCs w:val="24"/>
        </w:rPr>
        <w:t xml:space="preserve">a jelen </w:t>
      </w:r>
      <w:r w:rsidR="009B1EA3" w:rsidRPr="005F61A7">
        <w:rPr>
          <w:rFonts w:ascii="Garamond" w:hAnsi="Garamond"/>
          <w:color w:val="000000" w:themeColor="text1"/>
          <w:sz w:val="24"/>
          <w:szCs w:val="24"/>
          <w:shd w:val="clear" w:color="auto" w:fill="E6E6E6"/>
        </w:rPr>
        <w:fldChar w:fldCharType="begin"/>
      </w:r>
      <w:r w:rsidR="009B1EA3" w:rsidRPr="005F61A7">
        <w:rPr>
          <w:rFonts w:ascii="Garamond" w:hAnsi="Garamond"/>
          <w:color w:val="000000" w:themeColor="text1"/>
          <w:sz w:val="24"/>
          <w:szCs w:val="24"/>
        </w:rPr>
        <w:instrText xml:space="preserve"> REF _Ref76981455 \r \h </w:instrText>
      </w:r>
      <w:r w:rsidR="00857A33" w:rsidRPr="005F61A7">
        <w:rPr>
          <w:rFonts w:ascii="Garamond" w:hAnsi="Garamond"/>
          <w:color w:val="000000" w:themeColor="text1"/>
          <w:sz w:val="24"/>
          <w:szCs w:val="24"/>
          <w:shd w:val="clear" w:color="auto" w:fill="E6E6E6"/>
        </w:rPr>
        <w:instrText xml:space="preserve"> \* MERGEFORMAT </w:instrText>
      </w:r>
      <w:r w:rsidR="009B1EA3" w:rsidRPr="005F61A7">
        <w:rPr>
          <w:rFonts w:ascii="Garamond" w:hAnsi="Garamond"/>
          <w:color w:val="000000" w:themeColor="text1"/>
          <w:sz w:val="24"/>
          <w:szCs w:val="24"/>
          <w:shd w:val="clear" w:color="auto" w:fill="E6E6E6"/>
        </w:rPr>
      </w:r>
      <w:r w:rsidR="009B1EA3"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V</w:t>
      </w:r>
      <w:r w:rsidR="004113A5">
        <w:rPr>
          <w:rFonts w:ascii="Garamond" w:hAnsi="Garamond"/>
          <w:color w:val="000000" w:themeColor="text1"/>
          <w:sz w:val="24"/>
          <w:szCs w:val="24"/>
        </w:rPr>
        <w:t>I</w:t>
      </w:r>
      <w:r w:rsidR="0094397A" w:rsidRPr="005F61A7">
        <w:rPr>
          <w:rFonts w:ascii="Garamond" w:hAnsi="Garamond"/>
          <w:color w:val="000000" w:themeColor="text1"/>
          <w:sz w:val="24"/>
          <w:szCs w:val="24"/>
        </w:rPr>
        <w:t>II.3</w:t>
      </w:r>
      <w:r w:rsidR="009B1EA3" w:rsidRPr="005F61A7">
        <w:rPr>
          <w:rFonts w:ascii="Garamond" w:hAnsi="Garamond"/>
          <w:color w:val="000000" w:themeColor="text1"/>
          <w:sz w:val="24"/>
          <w:szCs w:val="24"/>
          <w:shd w:val="clear" w:color="auto" w:fill="E6E6E6"/>
        </w:rPr>
        <w:fldChar w:fldCharType="end"/>
      </w:r>
      <w:r w:rsidR="007C470A" w:rsidRPr="005F61A7">
        <w:rPr>
          <w:rFonts w:ascii="Garamond" w:hAnsi="Garamond"/>
          <w:color w:val="000000" w:themeColor="text1"/>
          <w:sz w:val="24"/>
          <w:szCs w:val="24"/>
          <w:shd w:val="clear" w:color="auto" w:fill="E6E6E6"/>
        </w:rPr>
        <w:t>.</w:t>
      </w:r>
      <w:r w:rsidR="009B1EA3" w:rsidRPr="005F61A7">
        <w:rPr>
          <w:rFonts w:ascii="Garamond" w:hAnsi="Garamond"/>
          <w:color w:val="000000" w:themeColor="text1"/>
          <w:sz w:val="24"/>
          <w:szCs w:val="24"/>
        </w:rPr>
        <w:t xml:space="preserve"> al</w:t>
      </w:r>
      <w:r w:rsidR="00E73EAA" w:rsidRPr="005F61A7">
        <w:rPr>
          <w:rFonts w:ascii="Garamond" w:hAnsi="Garamond"/>
          <w:color w:val="000000" w:themeColor="text1"/>
          <w:sz w:val="24"/>
          <w:szCs w:val="24"/>
        </w:rPr>
        <w:t>fejezetben</w:t>
      </w:r>
      <w:r w:rsidR="009B1EA3" w:rsidRPr="005F61A7">
        <w:rPr>
          <w:rFonts w:ascii="Garamond" w:hAnsi="Garamond"/>
          <w:color w:val="000000" w:themeColor="text1"/>
          <w:sz w:val="24"/>
          <w:szCs w:val="24"/>
        </w:rPr>
        <w:t xml:space="preserve"> meghatározott,</w:t>
      </w:r>
      <w:r w:rsidR="00E73EAA" w:rsidRPr="005F61A7">
        <w:rPr>
          <w:rFonts w:ascii="Garamond" w:hAnsi="Garamond"/>
          <w:color w:val="000000" w:themeColor="text1"/>
          <w:sz w:val="24"/>
          <w:szCs w:val="24"/>
        </w:rPr>
        <w:t xml:space="preserve"> </w:t>
      </w:r>
      <w:r w:rsidR="000F05E0" w:rsidRPr="005F61A7">
        <w:rPr>
          <w:rFonts w:ascii="Garamond" w:hAnsi="Garamond"/>
          <w:color w:val="000000" w:themeColor="text1"/>
          <w:sz w:val="24"/>
          <w:szCs w:val="24"/>
        </w:rPr>
        <w:t xml:space="preserve">az adott Szellemi Alkotásra vonatkozó </w:t>
      </w:r>
      <w:r w:rsidR="009B1EA3" w:rsidRPr="005F61A7">
        <w:rPr>
          <w:rFonts w:ascii="Garamond" w:hAnsi="Garamond"/>
          <w:color w:val="000000" w:themeColor="text1"/>
          <w:sz w:val="24"/>
          <w:szCs w:val="24"/>
        </w:rPr>
        <w:t xml:space="preserve">valamennyi adatot </w:t>
      </w:r>
      <w:r w:rsidR="008F10EB" w:rsidRPr="005F61A7">
        <w:rPr>
          <w:rFonts w:ascii="Garamond" w:hAnsi="Garamond"/>
          <w:color w:val="000000" w:themeColor="text1"/>
          <w:sz w:val="24"/>
          <w:szCs w:val="24"/>
        </w:rPr>
        <w:t>naprakészen tartani</w:t>
      </w:r>
      <w:r w:rsidR="0016214B" w:rsidRPr="005F61A7">
        <w:rPr>
          <w:rFonts w:ascii="Garamond" w:hAnsi="Garamond"/>
          <w:color w:val="000000" w:themeColor="text1"/>
          <w:sz w:val="24"/>
          <w:szCs w:val="24"/>
        </w:rPr>
        <w:t xml:space="preserve"> és</w:t>
      </w:r>
      <w:r w:rsidR="008F10EB" w:rsidRPr="005F61A7">
        <w:rPr>
          <w:rFonts w:ascii="Garamond" w:hAnsi="Garamond"/>
          <w:color w:val="000000" w:themeColor="text1"/>
          <w:sz w:val="24"/>
          <w:szCs w:val="24"/>
        </w:rPr>
        <w:t xml:space="preserve"> </w:t>
      </w:r>
      <w:r w:rsidR="0067092D" w:rsidRPr="005F61A7">
        <w:rPr>
          <w:rFonts w:ascii="Garamond" w:hAnsi="Garamond"/>
          <w:color w:val="000000" w:themeColor="text1"/>
          <w:sz w:val="24"/>
          <w:szCs w:val="24"/>
        </w:rPr>
        <w:t>az azokat megalapozó okiratokat, dokumentumokat megfelelő hiteles és teljes tartalommal rögzíteni</w:t>
      </w:r>
      <w:r w:rsidR="009A3E19" w:rsidRPr="005F61A7">
        <w:rPr>
          <w:rFonts w:ascii="Garamond" w:hAnsi="Garamond"/>
          <w:color w:val="000000" w:themeColor="text1"/>
          <w:sz w:val="24"/>
          <w:szCs w:val="24"/>
        </w:rPr>
        <w:t>.</w:t>
      </w:r>
    </w:p>
    <w:p w14:paraId="3994B547" w14:textId="7D7EF8DE" w:rsidR="004332EB" w:rsidRPr="005F61A7" w:rsidRDefault="0064661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49190B" w:rsidRPr="005F61A7">
        <w:rPr>
          <w:rFonts w:ascii="Garamond" w:hAnsi="Garamond"/>
          <w:color w:val="000000" w:themeColor="text1"/>
          <w:sz w:val="24"/>
          <w:szCs w:val="24"/>
        </w:rPr>
        <w:t>nek</w:t>
      </w:r>
      <w:proofErr w:type="gramEnd"/>
      <w:r w:rsidR="004332EB" w:rsidRPr="005F61A7">
        <w:rPr>
          <w:rFonts w:ascii="Garamond" w:hAnsi="Garamond"/>
          <w:color w:val="000000" w:themeColor="text1"/>
          <w:sz w:val="24"/>
          <w:szCs w:val="24"/>
        </w:rPr>
        <w:t xml:space="preserve"> legalább az alábbi, Szellemi Alkotásokkal kapcsolatos eseményekről és ezek idejéről </w:t>
      </w:r>
      <w:r w:rsidR="00E921C9" w:rsidRPr="005F61A7">
        <w:rPr>
          <w:rFonts w:ascii="Garamond" w:hAnsi="Garamond"/>
          <w:color w:val="000000" w:themeColor="text1"/>
          <w:sz w:val="24"/>
          <w:szCs w:val="24"/>
        </w:rPr>
        <w:t xml:space="preserve">kell </w:t>
      </w:r>
      <w:r w:rsidR="009D63E4" w:rsidRPr="005F61A7">
        <w:rPr>
          <w:rFonts w:ascii="Garamond" w:hAnsi="Garamond"/>
          <w:color w:val="000000" w:themeColor="text1"/>
          <w:sz w:val="24"/>
          <w:szCs w:val="24"/>
        </w:rPr>
        <w:t xml:space="preserve">bejegyzést </w:t>
      </w:r>
      <w:r w:rsidR="00E921C9" w:rsidRPr="005F61A7">
        <w:rPr>
          <w:rFonts w:ascii="Garamond" w:hAnsi="Garamond"/>
          <w:color w:val="000000" w:themeColor="text1"/>
          <w:sz w:val="24"/>
          <w:szCs w:val="24"/>
        </w:rPr>
        <w:t xml:space="preserve">tennie </w:t>
      </w:r>
      <w:r w:rsidR="004332EB" w:rsidRPr="005F61A7">
        <w:rPr>
          <w:rFonts w:ascii="Garamond" w:hAnsi="Garamond"/>
          <w:color w:val="000000" w:themeColor="text1"/>
          <w:sz w:val="24"/>
          <w:szCs w:val="24"/>
        </w:rPr>
        <w:t xml:space="preserve">a </w:t>
      </w:r>
      <w:r w:rsidR="00DA5B41" w:rsidRPr="005F61A7">
        <w:rPr>
          <w:rFonts w:ascii="Garamond" w:hAnsi="Garamond"/>
          <w:color w:val="000000" w:themeColor="text1"/>
          <w:sz w:val="24"/>
          <w:szCs w:val="24"/>
        </w:rPr>
        <w:t>N</w:t>
      </w:r>
      <w:r w:rsidR="004332EB" w:rsidRPr="005F61A7">
        <w:rPr>
          <w:rFonts w:ascii="Garamond" w:hAnsi="Garamond"/>
          <w:color w:val="000000" w:themeColor="text1"/>
          <w:sz w:val="24"/>
          <w:szCs w:val="24"/>
        </w:rPr>
        <w:t>yilvántartásban:</w:t>
      </w:r>
    </w:p>
    <w:p w14:paraId="18FB2469" w14:textId="77777777" w:rsidR="004332EB" w:rsidRPr="005F61A7" w:rsidRDefault="0015332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első ismertetése (akkor is, ha az ismertetés hiányos);</w:t>
      </w:r>
    </w:p>
    <w:p w14:paraId="75B08BC9" w14:textId="77777777" w:rsidR="004332EB" w:rsidRPr="005F61A7" w:rsidRDefault="0015332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hiánytalan ismertetése és a jogszabályoknak megfelelő ismertetés elismert napja;</w:t>
      </w:r>
    </w:p>
    <w:p w14:paraId="10EF8E57" w14:textId="77777777" w:rsidR="004332EB" w:rsidRPr="005F61A7" w:rsidRDefault="0015332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befogadásáról szóló döntés;</w:t>
      </w:r>
    </w:p>
    <w:p w14:paraId="51345DDF" w14:textId="77777777" w:rsidR="004332EB" w:rsidRPr="005F61A7" w:rsidRDefault="0015332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Alkotásról való lemondás;</w:t>
      </w:r>
    </w:p>
    <w:p w14:paraId="61020BAD" w14:textId="210B0DA9" w:rsidR="004332EB" w:rsidRPr="005F61A7" w:rsidRDefault="0015332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z esetleges oltalmazással kapcsolatos lényeges események, így különösen:</w:t>
      </w:r>
    </w:p>
    <w:p w14:paraId="2686D99F" w14:textId="0B1E4AF2" w:rsidR="004332EB" w:rsidRPr="005F61A7" w:rsidRDefault="0015332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e</w:t>
      </w:r>
      <w:r w:rsidR="004332EB" w:rsidRPr="005F61A7">
        <w:rPr>
          <w:rFonts w:ascii="Garamond" w:hAnsi="Garamond"/>
          <w:color w:val="000000" w:themeColor="text1"/>
          <w:sz w:val="24"/>
          <w:szCs w:val="24"/>
        </w:rPr>
        <w:t>lsőbbségi bejelentés napja</w:t>
      </w:r>
      <w:r w:rsidR="00E921C9" w:rsidRPr="005F61A7">
        <w:rPr>
          <w:rFonts w:ascii="Garamond" w:hAnsi="Garamond"/>
          <w:color w:val="000000" w:themeColor="text1"/>
          <w:sz w:val="24"/>
          <w:szCs w:val="24"/>
        </w:rPr>
        <w:t>;</w:t>
      </w:r>
    </w:p>
    <w:p w14:paraId="1E576036" w14:textId="242DE7C7" w:rsidR="004332EB" w:rsidRPr="005F61A7" w:rsidRDefault="0015332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n</w:t>
      </w:r>
      <w:r w:rsidR="004332EB" w:rsidRPr="005F61A7">
        <w:rPr>
          <w:rFonts w:ascii="Garamond" w:hAnsi="Garamond"/>
          <w:color w:val="000000" w:themeColor="text1"/>
          <w:sz w:val="24"/>
          <w:szCs w:val="24"/>
        </w:rPr>
        <w:t>emzetközi kiterjesztés</w:t>
      </w:r>
      <w:r w:rsidR="005F1BA5" w:rsidRPr="005F61A7">
        <w:rPr>
          <w:rFonts w:ascii="Garamond" w:hAnsi="Garamond"/>
          <w:color w:val="000000" w:themeColor="text1"/>
          <w:sz w:val="24"/>
          <w:szCs w:val="24"/>
        </w:rPr>
        <w:t xml:space="preserve">, </w:t>
      </w:r>
      <w:r w:rsidR="00121837" w:rsidRPr="005F61A7">
        <w:rPr>
          <w:rFonts w:ascii="Garamond" w:hAnsi="Garamond"/>
          <w:color w:val="000000" w:themeColor="text1"/>
          <w:sz w:val="24"/>
          <w:szCs w:val="24"/>
        </w:rPr>
        <w:t>nemzeti</w:t>
      </w:r>
      <w:r w:rsidR="005F1BA5" w:rsidRPr="005F61A7">
        <w:rPr>
          <w:rFonts w:ascii="Garamond" w:hAnsi="Garamond"/>
          <w:color w:val="000000" w:themeColor="text1"/>
          <w:sz w:val="24"/>
          <w:szCs w:val="24"/>
        </w:rPr>
        <w:t xml:space="preserve"> </w:t>
      </w:r>
      <w:proofErr w:type="spellStart"/>
      <w:r w:rsidR="005F1BA5" w:rsidRPr="005F61A7">
        <w:rPr>
          <w:rFonts w:ascii="Garamond" w:hAnsi="Garamond"/>
          <w:color w:val="000000" w:themeColor="text1"/>
          <w:sz w:val="24"/>
          <w:szCs w:val="24"/>
        </w:rPr>
        <w:t>hatályosítás</w:t>
      </w:r>
      <w:proofErr w:type="spellEnd"/>
      <w:r w:rsidR="00E921C9" w:rsidRPr="005F61A7">
        <w:rPr>
          <w:rFonts w:ascii="Garamond" w:hAnsi="Garamond"/>
          <w:color w:val="000000" w:themeColor="text1"/>
          <w:sz w:val="24"/>
          <w:szCs w:val="24"/>
        </w:rPr>
        <w:t>;</w:t>
      </w:r>
    </w:p>
    <w:p w14:paraId="6587FAE8" w14:textId="10218A2C" w:rsidR="007B0E86" w:rsidRPr="005F61A7" w:rsidRDefault="0015332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o</w:t>
      </w:r>
      <w:r w:rsidR="004332EB" w:rsidRPr="005F61A7">
        <w:rPr>
          <w:rFonts w:ascii="Garamond" w:hAnsi="Garamond"/>
          <w:color w:val="000000" w:themeColor="text1"/>
          <w:sz w:val="24"/>
          <w:szCs w:val="24"/>
        </w:rPr>
        <w:t>ltalom megadása, elutasítása vagy megsemmis</w:t>
      </w:r>
      <w:r w:rsidR="00577760" w:rsidRPr="005F61A7">
        <w:rPr>
          <w:rFonts w:ascii="Garamond" w:hAnsi="Garamond"/>
          <w:color w:val="000000" w:themeColor="text1"/>
          <w:sz w:val="24"/>
          <w:szCs w:val="24"/>
        </w:rPr>
        <w:t>íté</w:t>
      </w:r>
      <w:r w:rsidR="004332EB" w:rsidRPr="005F61A7">
        <w:rPr>
          <w:rFonts w:ascii="Garamond" w:hAnsi="Garamond"/>
          <w:color w:val="000000" w:themeColor="text1"/>
          <w:sz w:val="24"/>
          <w:szCs w:val="24"/>
        </w:rPr>
        <w:t>se</w:t>
      </w:r>
      <w:r w:rsidR="00E921C9" w:rsidRPr="005F61A7">
        <w:rPr>
          <w:rFonts w:ascii="Garamond" w:hAnsi="Garamond"/>
          <w:color w:val="000000" w:themeColor="text1"/>
          <w:sz w:val="24"/>
          <w:szCs w:val="24"/>
        </w:rPr>
        <w:t>;</w:t>
      </w:r>
    </w:p>
    <w:p w14:paraId="7D44182F" w14:textId="3B622E7A" w:rsidR="006A2A1B" w:rsidRPr="005F61A7" w:rsidRDefault="006A2A1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jogérvényesítéssel kapcsolatos lényeges adatok, események</w:t>
      </w:r>
      <w:r w:rsidR="00D0157C" w:rsidRPr="005F61A7">
        <w:rPr>
          <w:rFonts w:ascii="Garamond" w:hAnsi="Garamond"/>
          <w:color w:val="000000" w:themeColor="text1"/>
          <w:sz w:val="24"/>
          <w:szCs w:val="24"/>
        </w:rPr>
        <w:t xml:space="preserve"> és határidők</w:t>
      </w:r>
      <w:r w:rsidRPr="005F61A7">
        <w:rPr>
          <w:rFonts w:ascii="Garamond" w:hAnsi="Garamond"/>
          <w:color w:val="000000" w:themeColor="text1"/>
          <w:sz w:val="24"/>
          <w:szCs w:val="24"/>
        </w:rPr>
        <w:t>.</w:t>
      </w:r>
    </w:p>
    <w:p w14:paraId="7E9BEDF8" w14:textId="71BE7B65"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Szerzői művek esetében a befogadást követően a fenti intézkedéseken túl </w:t>
      </w:r>
      <w:r w:rsidR="00646618" w:rsidRPr="005F61A7">
        <w:rPr>
          <w:rFonts w:ascii="Garamond" w:hAnsi="Garamond"/>
          <w:color w:val="000000" w:themeColor="text1"/>
          <w:sz w:val="24"/>
          <w:szCs w:val="24"/>
        </w:rPr>
        <w:t>az</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577760" w:rsidRPr="005F61A7">
        <w:rPr>
          <w:rFonts w:ascii="Garamond" w:hAnsi="Garamond"/>
          <w:color w:val="000000" w:themeColor="text1"/>
          <w:sz w:val="24"/>
          <w:szCs w:val="24"/>
        </w:rPr>
        <w:t xml:space="preserve"> szükség esetén </w:t>
      </w:r>
      <w:r w:rsidRPr="005F61A7">
        <w:rPr>
          <w:rFonts w:ascii="Garamond" w:hAnsi="Garamond"/>
          <w:color w:val="000000" w:themeColor="text1"/>
          <w:sz w:val="24"/>
          <w:szCs w:val="24"/>
        </w:rPr>
        <w:t xml:space="preserve">intézkedik a </w:t>
      </w:r>
      <w:r w:rsidR="006725D2" w:rsidRPr="005F61A7">
        <w:rPr>
          <w:rFonts w:ascii="Garamond" w:hAnsi="Garamond"/>
          <w:color w:val="000000" w:themeColor="text1"/>
          <w:sz w:val="24"/>
          <w:szCs w:val="24"/>
        </w:rPr>
        <w:t>S</w:t>
      </w:r>
      <w:r w:rsidRPr="005F61A7">
        <w:rPr>
          <w:rFonts w:ascii="Garamond" w:hAnsi="Garamond"/>
          <w:color w:val="000000" w:themeColor="text1"/>
          <w:sz w:val="24"/>
          <w:szCs w:val="24"/>
        </w:rPr>
        <w:t>zerzői mű önkéntes műnyilvántartásban történő elhelyezéséről a Szellemi Tulajdon Nemzeti Hivatalánál.</w:t>
      </w:r>
    </w:p>
    <w:p w14:paraId="3F054B8A" w14:textId="050849E8"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6E6E45"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yilvántartás részletes szabályait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Pr="005F61A7">
        <w:rPr>
          <w:rFonts w:ascii="Garamond" w:hAnsi="Garamond"/>
          <w:color w:val="000000" w:themeColor="text1"/>
          <w:sz w:val="24"/>
          <w:szCs w:val="24"/>
        </w:rPr>
        <w:t xml:space="preserve"> határozza meg. A </w:t>
      </w:r>
      <w:r w:rsidR="006E6E45"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yilvántartás az egyes Szellemi Alkotások tekintetében </w:t>
      </w:r>
      <w:r w:rsidR="00350EE8" w:rsidRPr="005F61A7">
        <w:rPr>
          <w:rFonts w:ascii="Garamond" w:hAnsi="Garamond"/>
          <w:color w:val="000000" w:themeColor="text1"/>
          <w:sz w:val="24"/>
          <w:szCs w:val="24"/>
        </w:rPr>
        <w:t xml:space="preserve">legalább </w:t>
      </w:r>
      <w:r w:rsidRPr="005F61A7">
        <w:rPr>
          <w:rFonts w:ascii="Garamond" w:hAnsi="Garamond"/>
          <w:color w:val="000000" w:themeColor="text1"/>
          <w:sz w:val="24"/>
          <w:szCs w:val="24"/>
        </w:rPr>
        <w:t xml:space="preserve">az alábbi </w:t>
      </w:r>
      <w:proofErr w:type="gramStart"/>
      <w:r w:rsidRPr="005F61A7">
        <w:rPr>
          <w:rFonts w:ascii="Garamond" w:hAnsi="Garamond"/>
          <w:color w:val="000000" w:themeColor="text1"/>
          <w:sz w:val="24"/>
          <w:szCs w:val="24"/>
        </w:rPr>
        <w:t>információkat</w:t>
      </w:r>
      <w:proofErr w:type="gramEnd"/>
      <w:r w:rsidRPr="005F61A7">
        <w:rPr>
          <w:rFonts w:ascii="Garamond" w:hAnsi="Garamond"/>
          <w:color w:val="000000" w:themeColor="text1"/>
          <w:sz w:val="24"/>
          <w:szCs w:val="24"/>
        </w:rPr>
        <w:t xml:space="preserve"> tartalmazza:</w:t>
      </w:r>
    </w:p>
    <w:p w14:paraId="492FBE21" w14:textId="77777777"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Minden Szellemi Alkotásra nézve:</w:t>
      </w:r>
    </w:p>
    <w:p w14:paraId="479DDF64" w14:textId="535B8C2F" w:rsidR="004332EB" w:rsidRPr="005F61A7" w:rsidRDefault="00E921C9"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forrása (ismertetés, felajánlás, vásárlás stb.)</w:t>
      </w:r>
      <w:r w:rsidRPr="005F61A7">
        <w:rPr>
          <w:rFonts w:ascii="Garamond" w:hAnsi="Garamond"/>
          <w:color w:val="000000" w:themeColor="text1"/>
          <w:sz w:val="24"/>
          <w:szCs w:val="24"/>
        </w:rPr>
        <w:t>;</w:t>
      </w:r>
    </w:p>
    <w:p w14:paraId="0E8FCC48" w14:textId="7A1DD49E" w:rsidR="004332EB" w:rsidRPr="005F61A7" w:rsidRDefault="00E921C9"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ismertetésének vagy beszerzésének </w:t>
      </w:r>
      <w:proofErr w:type="gramStart"/>
      <w:r w:rsidR="004332EB" w:rsidRPr="005F61A7">
        <w:rPr>
          <w:rFonts w:ascii="Garamond" w:hAnsi="Garamond"/>
          <w:color w:val="000000" w:themeColor="text1"/>
          <w:sz w:val="24"/>
          <w:szCs w:val="24"/>
        </w:rPr>
        <w:t>dátuma</w:t>
      </w:r>
      <w:proofErr w:type="gramEnd"/>
      <w:r w:rsidRPr="005F61A7">
        <w:rPr>
          <w:rFonts w:ascii="Garamond" w:hAnsi="Garamond"/>
          <w:color w:val="000000" w:themeColor="text1"/>
          <w:sz w:val="24"/>
          <w:szCs w:val="24"/>
        </w:rPr>
        <w:t>;</w:t>
      </w:r>
    </w:p>
    <w:p w14:paraId="3D9CAE8A" w14:textId="6572A0AA" w:rsidR="004332EB" w:rsidRPr="005F61A7" w:rsidRDefault="00E921C9"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címe</w:t>
      </w:r>
      <w:r w:rsidRPr="005F61A7">
        <w:rPr>
          <w:rFonts w:ascii="Garamond" w:hAnsi="Garamond"/>
          <w:color w:val="000000" w:themeColor="text1"/>
          <w:sz w:val="24"/>
          <w:szCs w:val="24"/>
        </w:rPr>
        <w:t>;</w:t>
      </w:r>
    </w:p>
    <w:p w14:paraId="3EE0A971" w14:textId="53C0155E" w:rsidR="004332EB" w:rsidRPr="005F61A7" w:rsidRDefault="00E921C9"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w:t>
      </w:r>
      <w:r w:rsidR="0080169E" w:rsidRPr="005F61A7">
        <w:rPr>
          <w:rFonts w:ascii="Garamond" w:hAnsi="Garamond"/>
          <w:color w:val="000000" w:themeColor="text1"/>
          <w:sz w:val="24"/>
          <w:szCs w:val="24"/>
        </w:rPr>
        <w:t xml:space="preserve">Alkotói </w:t>
      </w:r>
      <w:r w:rsidR="004332EB" w:rsidRPr="005F61A7">
        <w:rPr>
          <w:rFonts w:ascii="Garamond" w:hAnsi="Garamond"/>
          <w:color w:val="000000" w:themeColor="text1"/>
          <w:sz w:val="24"/>
          <w:szCs w:val="24"/>
        </w:rPr>
        <w:t>(</w:t>
      </w:r>
      <w:r w:rsidR="00907C66" w:rsidRPr="005F61A7">
        <w:rPr>
          <w:rFonts w:ascii="Garamond" w:hAnsi="Garamond"/>
          <w:color w:val="000000" w:themeColor="text1"/>
          <w:sz w:val="24"/>
          <w:szCs w:val="24"/>
        </w:rPr>
        <w:t>m</w:t>
      </w:r>
      <w:r w:rsidR="006D7395" w:rsidRPr="005F61A7">
        <w:rPr>
          <w:rFonts w:ascii="Garamond" w:hAnsi="Garamond"/>
          <w:color w:val="000000" w:themeColor="text1"/>
          <w:sz w:val="24"/>
          <w:szCs w:val="24"/>
        </w:rPr>
        <w:t>unkáltató</w:t>
      </w:r>
      <w:r w:rsidR="004332EB" w:rsidRPr="005F61A7">
        <w:rPr>
          <w:rFonts w:ascii="Garamond" w:hAnsi="Garamond"/>
          <w:color w:val="000000" w:themeColor="text1"/>
          <w:sz w:val="24"/>
          <w:szCs w:val="24"/>
        </w:rPr>
        <w:t xml:space="preserve"> és szervezeti egység</w:t>
      </w:r>
      <w:r w:rsidR="00425A95" w:rsidRPr="005F61A7">
        <w:rPr>
          <w:rFonts w:ascii="Garamond" w:hAnsi="Garamond"/>
          <w:color w:val="000000" w:themeColor="text1"/>
          <w:sz w:val="24"/>
          <w:szCs w:val="24"/>
        </w:rPr>
        <w:t>, valamint elérhetőség</w:t>
      </w:r>
      <w:r w:rsidR="004332EB" w:rsidRPr="005F61A7">
        <w:rPr>
          <w:rFonts w:ascii="Garamond" w:hAnsi="Garamond"/>
          <w:color w:val="000000" w:themeColor="text1"/>
          <w:sz w:val="24"/>
          <w:szCs w:val="24"/>
        </w:rPr>
        <w:t xml:space="preserve"> megjelölésével)</w:t>
      </w:r>
      <w:r w:rsidRPr="005F61A7">
        <w:rPr>
          <w:rFonts w:ascii="Garamond" w:hAnsi="Garamond"/>
          <w:color w:val="000000" w:themeColor="text1"/>
          <w:sz w:val="24"/>
          <w:szCs w:val="24"/>
        </w:rPr>
        <w:t>;</w:t>
      </w:r>
    </w:p>
    <w:p w14:paraId="4BD12E90" w14:textId="0B009FAD" w:rsidR="004332EB" w:rsidRPr="005F61A7" w:rsidRDefault="0080091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t</w:t>
      </w:r>
      <w:r w:rsidR="004332EB" w:rsidRPr="005F61A7">
        <w:rPr>
          <w:rFonts w:ascii="Garamond" w:hAnsi="Garamond"/>
          <w:color w:val="000000" w:themeColor="text1"/>
          <w:sz w:val="24"/>
          <w:szCs w:val="24"/>
        </w:rPr>
        <w:t xml:space="preserve">öbb </w:t>
      </w:r>
      <w:r w:rsidR="0080169E" w:rsidRPr="005F61A7">
        <w:rPr>
          <w:rFonts w:ascii="Garamond" w:hAnsi="Garamond"/>
          <w:color w:val="000000" w:themeColor="text1"/>
          <w:sz w:val="24"/>
          <w:szCs w:val="24"/>
        </w:rPr>
        <w:t xml:space="preserve">Alkotó </w:t>
      </w:r>
      <w:r w:rsidR="004332EB" w:rsidRPr="005F61A7">
        <w:rPr>
          <w:rFonts w:ascii="Garamond" w:hAnsi="Garamond"/>
          <w:color w:val="000000" w:themeColor="text1"/>
          <w:sz w:val="24"/>
          <w:szCs w:val="24"/>
        </w:rPr>
        <w:t xml:space="preserve">esetén </w:t>
      </w:r>
      <w:r w:rsidR="0080169E" w:rsidRPr="005F61A7">
        <w:rPr>
          <w:rFonts w:ascii="Garamond" w:hAnsi="Garamond"/>
          <w:color w:val="000000" w:themeColor="text1"/>
          <w:sz w:val="24"/>
          <w:szCs w:val="24"/>
        </w:rPr>
        <w:t>az Alkot</w:t>
      </w:r>
      <w:r w:rsidR="004332EB" w:rsidRPr="005F61A7">
        <w:rPr>
          <w:rFonts w:ascii="Garamond" w:hAnsi="Garamond"/>
          <w:color w:val="000000" w:themeColor="text1"/>
          <w:sz w:val="24"/>
          <w:szCs w:val="24"/>
        </w:rPr>
        <w:t>ók képviselője</w:t>
      </w:r>
      <w:r w:rsidR="00120256" w:rsidRPr="005F61A7">
        <w:rPr>
          <w:rFonts w:ascii="Garamond" w:hAnsi="Garamond"/>
          <w:color w:val="000000" w:themeColor="text1"/>
          <w:sz w:val="24"/>
          <w:szCs w:val="24"/>
        </w:rPr>
        <w:t>;</w:t>
      </w:r>
    </w:p>
    <w:p w14:paraId="32F43456" w14:textId="6FFD3F16" w:rsidR="004332EB" w:rsidRPr="005F61A7" w:rsidRDefault="0080169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Alkotói </w:t>
      </w:r>
      <w:r w:rsidR="004332EB" w:rsidRPr="005F61A7">
        <w:rPr>
          <w:rFonts w:ascii="Garamond" w:hAnsi="Garamond"/>
          <w:color w:val="000000" w:themeColor="text1"/>
          <w:sz w:val="24"/>
          <w:szCs w:val="24"/>
        </w:rPr>
        <w:t>részarányok (%)</w:t>
      </w:r>
      <w:r w:rsidR="00120256" w:rsidRPr="005F61A7">
        <w:rPr>
          <w:rFonts w:ascii="Garamond" w:hAnsi="Garamond"/>
          <w:color w:val="000000" w:themeColor="text1"/>
          <w:sz w:val="24"/>
          <w:szCs w:val="24"/>
        </w:rPr>
        <w:t>;</w:t>
      </w:r>
    </w:p>
    <w:p w14:paraId="5D88A1E7" w14:textId="616A2048" w:rsidR="004332EB" w:rsidRPr="005F61A7" w:rsidRDefault="0080091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t</w:t>
      </w:r>
      <w:r w:rsidR="004332EB" w:rsidRPr="005F61A7">
        <w:rPr>
          <w:rFonts w:ascii="Garamond" w:hAnsi="Garamond"/>
          <w:color w:val="000000" w:themeColor="text1"/>
          <w:sz w:val="24"/>
          <w:szCs w:val="24"/>
        </w:rPr>
        <w:t>ulajdoni részarányok</w:t>
      </w:r>
      <w:r w:rsidR="00120256" w:rsidRPr="005F61A7">
        <w:rPr>
          <w:rFonts w:ascii="Garamond" w:hAnsi="Garamond"/>
          <w:color w:val="000000" w:themeColor="text1"/>
          <w:sz w:val="24"/>
          <w:szCs w:val="24"/>
        </w:rPr>
        <w:t>;</w:t>
      </w:r>
    </w:p>
    <w:p w14:paraId="5DB812E0" w14:textId="2E9D34E4" w:rsidR="004332EB" w:rsidRPr="005F61A7" w:rsidRDefault="0080091E"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z egyes Szellemi Alkotás</w:t>
      </w:r>
      <w:r w:rsidR="00120256" w:rsidRPr="005F61A7">
        <w:rPr>
          <w:rFonts w:ascii="Garamond" w:hAnsi="Garamond"/>
          <w:color w:val="000000" w:themeColor="text1"/>
          <w:sz w:val="24"/>
          <w:szCs w:val="24"/>
        </w:rPr>
        <w:t>ok</w:t>
      </w:r>
      <w:r w:rsidR="004332EB" w:rsidRPr="005F61A7">
        <w:rPr>
          <w:rFonts w:ascii="Garamond" w:hAnsi="Garamond"/>
          <w:color w:val="000000" w:themeColor="text1"/>
          <w:sz w:val="24"/>
          <w:szCs w:val="24"/>
        </w:rPr>
        <w:t xml:space="preserve"> értékelése kapcsán született </w:t>
      </w:r>
      <w:proofErr w:type="gramStart"/>
      <w:r w:rsidR="004332EB" w:rsidRPr="005F61A7">
        <w:rPr>
          <w:rFonts w:ascii="Garamond" w:hAnsi="Garamond"/>
          <w:color w:val="000000" w:themeColor="text1"/>
          <w:sz w:val="24"/>
          <w:szCs w:val="24"/>
        </w:rPr>
        <w:t>dokumentumok</w:t>
      </w:r>
      <w:proofErr w:type="gramEnd"/>
      <w:r w:rsidR="00120256" w:rsidRPr="005F61A7">
        <w:rPr>
          <w:rFonts w:ascii="Garamond" w:hAnsi="Garamond"/>
          <w:color w:val="000000" w:themeColor="text1"/>
          <w:sz w:val="24"/>
          <w:szCs w:val="24"/>
        </w:rPr>
        <w:t>;</w:t>
      </w:r>
    </w:p>
    <w:p w14:paraId="79B91428" w14:textId="693A8A16" w:rsidR="004332EB" w:rsidRPr="005F61A7" w:rsidRDefault="0012025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értékelése során megállapított </w:t>
      </w:r>
      <w:proofErr w:type="gramStart"/>
      <w:r w:rsidR="004332EB" w:rsidRPr="005F61A7">
        <w:rPr>
          <w:rFonts w:ascii="Garamond" w:hAnsi="Garamond"/>
          <w:color w:val="000000" w:themeColor="text1"/>
          <w:sz w:val="24"/>
          <w:szCs w:val="24"/>
        </w:rPr>
        <w:t>monetáris</w:t>
      </w:r>
      <w:proofErr w:type="gramEnd"/>
      <w:r w:rsidR="004332EB" w:rsidRPr="005F61A7">
        <w:rPr>
          <w:rFonts w:ascii="Garamond" w:hAnsi="Garamond"/>
          <w:color w:val="000000" w:themeColor="text1"/>
          <w:sz w:val="24"/>
          <w:szCs w:val="24"/>
        </w:rPr>
        <w:t xml:space="preserve"> értékek</w:t>
      </w:r>
      <w:r w:rsidRPr="005F61A7">
        <w:rPr>
          <w:rFonts w:ascii="Garamond" w:hAnsi="Garamond"/>
          <w:color w:val="000000" w:themeColor="text1"/>
          <w:sz w:val="24"/>
          <w:szCs w:val="24"/>
        </w:rPr>
        <w:t>;</w:t>
      </w:r>
    </w:p>
    <w:p w14:paraId="4C473B3E" w14:textId="2562E565" w:rsidR="004332EB" w:rsidRPr="005F61A7" w:rsidRDefault="0012025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80091E" w:rsidRPr="005F61A7">
        <w:rPr>
          <w:rFonts w:ascii="Garamond" w:hAnsi="Garamond"/>
          <w:color w:val="000000" w:themeColor="text1"/>
          <w:sz w:val="24"/>
          <w:szCs w:val="24"/>
        </w:rPr>
        <w:t>k</w:t>
      </w:r>
      <w:r w:rsidR="004332EB" w:rsidRPr="005F61A7">
        <w:rPr>
          <w:rFonts w:ascii="Garamond" w:hAnsi="Garamond"/>
          <w:color w:val="000000" w:themeColor="text1"/>
          <w:sz w:val="24"/>
          <w:szCs w:val="24"/>
        </w:rPr>
        <w:t>önyvelésben szereplő bekerülési vagy piaci érték (terv szerinti értékcsökkentéssel nem csökkentett, eredeti értéken)</w:t>
      </w:r>
      <w:r w:rsidRPr="005F61A7">
        <w:rPr>
          <w:rFonts w:ascii="Garamond" w:hAnsi="Garamond"/>
          <w:color w:val="000000" w:themeColor="text1"/>
          <w:sz w:val="24"/>
          <w:szCs w:val="24"/>
        </w:rPr>
        <w:t>;</w:t>
      </w:r>
    </w:p>
    <w:p w14:paraId="63B884F9" w14:textId="79C71D7B" w:rsidR="004332EB" w:rsidRPr="005F61A7" w:rsidRDefault="00681765"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ra jogosultak a tulajdonosokon kívül</w:t>
      </w:r>
      <w:r w:rsidR="00120256" w:rsidRPr="005F61A7">
        <w:rPr>
          <w:rFonts w:ascii="Garamond" w:hAnsi="Garamond"/>
          <w:color w:val="000000" w:themeColor="text1"/>
          <w:sz w:val="24"/>
          <w:szCs w:val="24"/>
        </w:rPr>
        <w:t>;</w:t>
      </w:r>
    </w:p>
    <w:p w14:paraId="38D2414A" w14:textId="66C2EC1F" w:rsidR="00BF3F25" w:rsidRPr="005F61A7" w:rsidRDefault="00120256"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80091E" w:rsidRPr="005F61A7">
        <w:rPr>
          <w:rFonts w:ascii="Garamond" w:hAnsi="Garamond"/>
          <w:color w:val="000000" w:themeColor="text1"/>
          <w:sz w:val="24"/>
          <w:szCs w:val="24"/>
        </w:rPr>
        <w:t>h</w:t>
      </w:r>
      <w:r w:rsidR="00BF3F25" w:rsidRPr="005F61A7">
        <w:rPr>
          <w:rFonts w:ascii="Garamond" w:hAnsi="Garamond"/>
          <w:color w:val="000000" w:themeColor="text1"/>
          <w:sz w:val="24"/>
          <w:szCs w:val="24"/>
        </w:rPr>
        <w:t>asznosítási díj számítási módja</w:t>
      </w:r>
      <w:r w:rsidRPr="005F61A7">
        <w:rPr>
          <w:rFonts w:ascii="Garamond" w:hAnsi="Garamond"/>
          <w:color w:val="000000" w:themeColor="text1"/>
          <w:sz w:val="24"/>
          <w:szCs w:val="24"/>
        </w:rPr>
        <w:t>;</w:t>
      </w:r>
    </w:p>
    <w:p w14:paraId="751F7EE2" w14:textId="5EE94597" w:rsidR="004332EB" w:rsidRPr="005F61A7" w:rsidRDefault="008F5393"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1C75C7" w:rsidRPr="005F61A7">
        <w:rPr>
          <w:rFonts w:ascii="Garamond" w:hAnsi="Garamond"/>
          <w:color w:val="000000" w:themeColor="text1"/>
          <w:sz w:val="24"/>
          <w:szCs w:val="24"/>
        </w:rPr>
        <w:t>N</w:t>
      </w:r>
      <w:r w:rsidRPr="005F61A7">
        <w:rPr>
          <w:rFonts w:ascii="Garamond" w:hAnsi="Garamond"/>
          <w:color w:val="000000" w:themeColor="text1"/>
          <w:sz w:val="24"/>
          <w:szCs w:val="24"/>
        </w:rPr>
        <w:t>yilvántartásba vételig</w:t>
      </w:r>
      <w:r w:rsidR="004332EB" w:rsidRPr="005F61A7">
        <w:rPr>
          <w:rFonts w:ascii="Garamond" w:hAnsi="Garamond"/>
          <w:color w:val="000000" w:themeColor="text1"/>
          <w:sz w:val="24"/>
          <w:szCs w:val="24"/>
        </w:rPr>
        <w:t xml:space="preserve"> </w:t>
      </w:r>
      <w:r w:rsidR="008D3FFD" w:rsidRPr="005F61A7">
        <w:rPr>
          <w:rFonts w:ascii="Garamond" w:hAnsi="Garamond"/>
          <w:color w:val="000000" w:themeColor="text1"/>
          <w:sz w:val="24"/>
          <w:szCs w:val="24"/>
        </w:rPr>
        <w:t xml:space="preserve">kapott </w:t>
      </w:r>
      <w:r w:rsidR="004332EB" w:rsidRPr="005F61A7">
        <w:rPr>
          <w:rFonts w:ascii="Garamond" w:hAnsi="Garamond"/>
          <w:color w:val="000000" w:themeColor="text1"/>
          <w:sz w:val="24"/>
          <w:szCs w:val="24"/>
        </w:rPr>
        <w:t>hasznosítási díj</w:t>
      </w:r>
      <w:r w:rsidR="00120256" w:rsidRPr="005F61A7">
        <w:rPr>
          <w:rFonts w:ascii="Garamond" w:hAnsi="Garamond"/>
          <w:color w:val="000000" w:themeColor="text1"/>
          <w:sz w:val="24"/>
          <w:szCs w:val="24"/>
        </w:rPr>
        <w:t>;</w:t>
      </w:r>
    </w:p>
    <w:p w14:paraId="3ED0427D" w14:textId="361F9403" w:rsidR="00A80332" w:rsidRPr="005F61A7" w:rsidRDefault="00A80332"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jogérvényesítéssel kapcsolatos lényeges adatok, események</w:t>
      </w:r>
      <w:r w:rsidR="00120256" w:rsidRPr="005F61A7">
        <w:rPr>
          <w:rFonts w:ascii="Garamond" w:hAnsi="Garamond"/>
          <w:color w:val="000000" w:themeColor="text1"/>
          <w:sz w:val="24"/>
          <w:szCs w:val="24"/>
        </w:rPr>
        <w:t>;</w:t>
      </w:r>
    </w:p>
    <w:p w14:paraId="54539D7C" w14:textId="747E0EFA" w:rsidR="004332EB" w:rsidRPr="005F61A7" w:rsidRDefault="008F5393"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m</w:t>
      </w:r>
      <w:r w:rsidR="004332EB" w:rsidRPr="005F61A7">
        <w:rPr>
          <w:rFonts w:ascii="Garamond" w:hAnsi="Garamond"/>
          <w:color w:val="000000" w:themeColor="text1"/>
          <w:sz w:val="24"/>
          <w:szCs w:val="24"/>
        </w:rPr>
        <w:t>egjegyzés</w:t>
      </w:r>
      <w:r w:rsidR="00A01D00" w:rsidRPr="005F61A7">
        <w:rPr>
          <w:rFonts w:ascii="Garamond" w:hAnsi="Garamond"/>
          <w:color w:val="000000" w:themeColor="text1"/>
          <w:sz w:val="24"/>
          <w:szCs w:val="24"/>
        </w:rPr>
        <w:t>ek</w:t>
      </w:r>
      <w:r w:rsidR="00120256" w:rsidRPr="005F61A7">
        <w:rPr>
          <w:rFonts w:ascii="Garamond" w:hAnsi="Garamond"/>
          <w:color w:val="000000" w:themeColor="text1"/>
          <w:sz w:val="24"/>
          <w:szCs w:val="24"/>
        </w:rPr>
        <w:t>;</w:t>
      </w:r>
    </w:p>
    <w:p w14:paraId="26CD81C7" w14:textId="23118F7F" w:rsidR="004332EB" w:rsidRPr="005F61A7" w:rsidRDefault="008F5393"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w:t>
      </w:r>
      <w:r w:rsidR="004332EB" w:rsidRPr="005F61A7">
        <w:rPr>
          <w:rFonts w:ascii="Garamond" w:hAnsi="Garamond"/>
          <w:color w:val="000000" w:themeColor="text1"/>
          <w:sz w:val="24"/>
          <w:szCs w:val="24"/>
        </w:rPr>
        <w:t>apcsolódó szerződések</w:t>
      </w:r>
      <w:r w:rsidR="00120256" w:rsidRPr="005F61A7">
        <w:rPr>
          <w:rFonts w:ascii="Garamond" w:hAnsi="Garamond"/>
          <w:color w:val="000000" w:themeColor="text1"/>
          <w:sz w:val="24"/>
          <w:szCs w:val="24"/>
        </w:rPr>
        <w:t>;</w:t>
      </w:r>
    </w:p>
    <w:p w14:paraId="34F88011" w14:textId="73BACC95"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Szellemi Alkotás létrehozásához kapcsolódó költségek</w:t>
      </w:r>
      <w:r w:rsidR="00E43C5F" w:rsidRPr="005F61A7">
        <w:rPr>
          <w:rFonts w:ascii="Garamond" w:hAnsi="Garamond"/>
          <w:color w:val="000000" w:themeColor="text1"/>
          <w:sz w:val="24"/>
          <w:szCs w:val="24"/>
        </w:rPr>
        <w:t xml:space="preserve"> és iparjogvédelmi kiadások</w:t>
      </w:r>
      <w:r w:rsidR="00120256" w:rsidRPr="005F61A7">
        <w:rPr>
          <w:rFonts w:ascii="Garamond" w:hAnsi="Garamond"/>
          <w:color w:val="000000" w:themeColor="text1"/>
          <w:sz w:val="24"/>
          <w:szCs w:val="24"/>
        </w:rPr>
        <w:t>;</w:t>
      </w:r>
    </w:p>
    <w:p w14:paraId="454C45CD" w14:textId="05C54629" w:rsidR="004332EB" w:rsidRPr="005F61A7" w:rsidRDefault="0038492B" w:rsidP="004C555E">
      <w:pPr>
        <w:pStyle w:val="Trzsszveg2"/>
        <w:spacing w:after="120"/>
        <w:ind w:left="1049" w:hanging="425"/>
        <w:rPr>
          <w:rFonts w:ascii="Garamond" w:hAnsi="Garamond"/>
          <w:color w:val="000000" w:themeColor="text1"/>
          <w:sz w:val="24"/>
          <w:szCs w:val="24"/>
        </w:rPr>
      </w:pPr>
      <w:proofErr w:type="gramStart"/>
      <w:r w:rsidRPr="005F61A7">
        <w:rPr>
          <w:rFonts w:ascii="Garamond" w:hAnsi="Garamond"/>
          <w:color w:val="000000" w:themeColor="text1"/>
          <w:sz w:val="24"/>
          <w:szCs w:val="24"/>
        </w:rPr>
        <w:t>L</w:t>
      </w:r>
      <w:r w:rsidR="004332EB" w:rsidRPr="005F61A7">
        <w:rPr>
          <w:rFonts w:ascii="Garamond" w:hAnsi="Garamond"/>
          <w:color w:val="000000" w:themeColor="text1"/>
          <w:sz w:val="24"/>
          <w:szCs w:val="24"/>
        </w:rPr>
        <w:t>ajstromozott</w:t>
      </w:r>
      <w:proofErr w:type="gramEnd"/>
      <w:r w:rsidR="004332EB" w:rsidRPr="005F61A7">
        <w:rPr>
          <w:rFonts w:ascii="Garamond" w:hAnsi="Garamond"/>
          <w:color w:val="000000" w:themeColor="text1"/>
          <w:sz w:val="24"/>
          <w:szCs w:val="24"/>
        </w:rPr>
        <w:t xml:space="preserve"> oltalmak esetén:</w:t>
      </w:r>
    </w:p>
    <w:p w14:paraId="1A1E90BB" w14:textId="2C7A038F"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ü</w:t>
      </w:r>
      <w:r w:rsidR="004332EB" w:rsidRPr="005F61A7">
        <w:rPr>
          <w:rFonts w:ascii="Garamond" w:hAnsi="Garamond"/>
          <w:color w:val="000000" w:themeColor="text1"/>
          <w:sz w:val="24"/>
          <w:szCs w:val="24"/>
        </w:rPr>
        <w:t>gyszám (bejelentési szám)</w:t>
      </w:r>
      <w:r w:rsidR="00216F41" w:rsidRPr="005F61A7">
        <w:rPr>
          <w:rFonts w:ascii="Garamond" w:hAnsi="Garamond"/>
          <w:color w:val="000000" w:themeColor="text1"/>
          <w:sz w:val="24"/>
          <w:szCs w:val="24"/>
        </w:rPr>
        <w:t>;</w:t>
      </w:r>
    </w:p>
    <w:p w14:paraId="21A325CF" w14:textId="5FE75D83" w:rsidR="004332EB" w:rsidRPr="005F61A7" w:rsidRDefault="001807C0"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1C75C7" w:rsidRPr="005F61A7">
        <w:rPr>
          <w:rFonts w:ascii="Garamond" w:hAnsi="Garamond"/>
          <w:color w:val="000000" w:themeColor="text1"/>
          <w:sz w:val="24"/>
          <w:szCs w:val="24"/>
        </w:rPr>
        <w:t>b</w:t>
      </w:r>
      <w:r w:rsidR="004332EB" w:rsidRPr="005F61A7">
        <w:rPr>
          <w:rFonts w:ascii="Garamond" w:hAnsi="Garamond"/>
          <w:color w:val="000000" w:themeColor="text1"/>
          <w:sz w:val="24"/>
          <w:szCs w:val="24"/>
        </w:rPr>
        <w:t>ejelentés címe</w:t>
      </w:r>
      <w:r w:rsidR="00216F41" w:rsidRPr="005F61A7">
        <w:rPr>
          <w:rFonts w:ascii="Garamond" w:hAnsi="Garamond"/>
          <w:color w:val="000000" w:themeColor="text1"/>
          <w:sz w:val="24"/>
          <w:szCs w:val="24"/>
        </w:rPr>
        <w:t>;</w:t>
      </w:r>
    </w:p>
    <w:p w14:paraId="0AEE41CE" w14:textId="49FB5F41"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e</w:t>
      </w:r>
      <w:r w:rsidR="004332EB" w:rsidRPr="005F61A7">
        <w:rPr>
          <w:rFonts w:ascii="Garamond" w:hAnsi="Garamond"/>
          <w:color w:val="000000" w:themeColor="text1"/>
          <w:sz w:val="24"/>
          <w:szCs w:val="24"/>
        </w:rPr>
        <w:t>lsőbbségi nap</w:t>
      </w:r>
      <w:r w:rsidR="00216F41" w:rsidRPr="005F61A7">
        <w:rPr>
          <w:rFonts w:ascii="Garamond" w:hAnsi="Garamond"/>
          <w:color w:val="000000" w:themeColor="text1"/>
          <w:sz w:val="24"/>
          <w:szCs w:val="24"/>
        </w:rPr>
        <w:t>;</w:t>
      </w:r>
    </w:p>
    <w:p w14:paraId="715F39E0" w14:textId="4B821355"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w:t>
      </w:r>
      <w:r w:rsidR="004332EB" w:rsidRPr="005F61A7">
        <w:rPr>
          <w:rFonts w:ascii="Garamond" w:hAnsi="Garamond"/>
          <w:color w:val="000000" w:themeColor="text1"/>
          <w:sz w:val="24"/>
          <w:szCs w:val="24"/>
        </w:rPr>
        <w:t>özzététel (várható) ideje</w:t>
      </w:r>
      <w:r w:rsidR="00216F41" w:rsidRPr="005F61A7">
        <w:rPr>
          <w:rFonts w:ascii="Garamond" w:hAnsi="Garamond"/>
          <w:color w:val="000000" w:themeColor="text1"/>
          <w:sz w:val="24"/>
          <w:szCs w:val="24"/>
        </w:rPr>
        <w:t>;</w:t>
      </w:r>
    </w:p>
    <w:p w14:paraId="6D3C2F7F" w14:textId="582C9219"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k</w:t>
      </w:r>
      <w:r w:rsidR="004332EB" w:rsidRPr="005F61A7">
        <w:rPr>
          <w:rFonts w:ascii="Garamond" w:hAnsi="Garamond"/>
          <w:color w:val="000000" w:themeColor="text1"/>
          <w:sz w:val="24"/>
          <w:szCs w:val="24"/>
        </w:rPr>
        <w:t>özzététel száma</w:t>
      </w:r>
      <w:r w:rsidR="00216F41" w:rsidRPr="005F61A7">
        <w:rPr>
          <w:rFonts w:ascii="Garamond" w:hAnsi="Garamond"/>
          <w:color w:val="000000" w:themeColor="text1"/>
          <w:sz w:val="24"/>
          <w:szCs w:val="24"/>
        </w:rPr>
        <w:t>;</w:t>
      </w:r>
    </w:p>
    <w:p w14:paraId="38F71558" w14:textId="40EDAA57"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d</w:t>
      </w:r>
      <w:r w:rsidR="004332EB" w:rsidRPr="005F61A7">
        <w:rPr>
          <w:rFonts w:ascii="Garamond" w:hAnsi="Garamond"/>
          <w:color w:val="000000" w:themeColor="text1"/>
          <w:sz w:val="24"/>
          <w:szCs w:val="24"/>
        </w:rPr>
        <w:t>íjfizetés esedékessége</w:t>
      </w:r>
      <w:r w:rsidR="00216F41" w:rsidRPr="005F61A7">
        <w:rPr>
          <w:rFonts w:ascii="Garamond" w:hAnsi="Garamond"/>
          <w:color w:val="000000" w:themeColor="text1"/>
          <w:sz w:val="24"/>
          <w:szCs w:val="24"/>
        </w:rPr>
        <w:t>;</w:t>
      </w:r>
    </w:p>
    <w:p w14:paraId="79FAB4B2" w14:textId="78AC9C9A"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n</w:t>
      </w:r>
      <w:r w:rsidR="004332EB" w:rsidRPr="005F61A7">
        <w:rPr>
          <w:rFonts w:ascii="Garamond" w:hAnsi="Garamond"/>
          <w:color w:val="000000" w:themeColor="text1"/>
          <w:sz w:val="24"/>
          <w:szCs w:val="24"/>
        </w:rPr>
        <w:t>emzetközi kiterjesztés (PCT indítás) (várható) ideje</w:t>
      </w:r>
      <w:r w:rsidR="00216F41" w:rsidRPr="005F61A7">
        <w:rPr>
          <w:rFonts w:ascii="Garamond" w:hAnsi="Garamond"/>
          <w:color w:val="000000" w:themeColor="text1"/>
          <w:sz w:val="24"/>
          <w:szCs w:val="24"/>
        </w:rPr>
        <w:t>;</w:t>
      </w:r>
    </w:p>
    <w:p w14:paraId="21F307CD" w14:textId="1100A759" w:rsidR="004332EB" w:rsidRPr="005F61A7" w:rsidRDefault="004332EB"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(szabadalmak esetében) </w:t>
      </w:r>
      <w:r w:rsidR="001C75C7" w:rsidRPr="005F61A7">
        <w:rPr>
          <w:rFonts w:ascii="Garamond" w:hAnsi="Garamond"/>
          <w:color w:val="000000" w:themeColor="text1"/>
          <w:sz w:val="24"/>
          <w:szCs w:val="24"/>
        </w:rPr>
        <w:t>n</w:t>
      </w:r>
      <w:r w:rsidRPr="005F61A7">
        <w:rPr>
          <w:rFonts w:ascii="Garamond" w:hAnsi="Garamond"/>
          <w:color w:val="000000" w:themeColor="text1"/>
          <w:sz w:val="24"/>
          <w:szCs w:val="24"/>
        </w:rPr>
        <w:t>emzeti szakaszok indításának (várható) ideje</w:t>
      </w:r>
      <w:r w:rsidR="001807C0" w:rsidRPr="005F61A7">
        <w:rPr>
          <w:rFonts w:ascii="Garamond" w:hAnsi="Garamond"/>
          <w:color w:val="000000" w:themeColor="text1"/>
          <w:sz w:val="24"/>
          <w:szCs w:val="24"/>
        </w:rPr>
        <w:t>;</w:t>
      </w:r>
    </w:p>
    <w:p w14:paraId="037F161F" w14:textId="6120CE48"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o</w:t>
      </w:r>
      <w:r w:rsidR="004332EB" w:rsidRPr="005F61A7">
        <w:rPr>
          <w:rFonts w:ascii="Garamond" w:hAnsi="Garamond"/>
          <w:color w:val="000000" w:themeColor="text1"/>
          <w:sz w:val="24"/>
          <w:szCs w:val="24"/>
        </w:rPr>
        <w:t>ltalomcsalád tagjai</w:t>
      </w:r>
      <w:r w:rsidR="001807C0" w:rsidRPr="005F61A7">
        <w:rPr>
          <w:rFonts w:ascii="Garamond" w:hAnsi="Garamond"/>
          <w:color w:val="000000" w:themeColor="text1"/>
          <w:sz w:val="24"/>
          <w:szCs w:val="24"/>
        </w:rPr>
        <w:t>;</w:t>
      </w:r>
    </w:p>
    <w:p w14:paraId="3D806426" w14:textId="42968EE7"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proofErr w:type="gramStart"/>
      <w:r w:rsidRPr="005F61A7">
        <w:rPr>
          <w:rFonts w:ascii="Garamond" w:hAnsi="Garamond"/>
          <w:color w:val="000000" w:themeColor="text1"/>
          <w:sz w:val="24"/>
          <w:szCs w:val="24"/>
        </w:rPr>
        <w:t>l</w:t>
      </w:r>
      <w:r w:rsidR="004332EB" w:rsidRPr="005F61A7">
        <w:rPr>
          <w:rFonts w:ascii="Garamond" w:hAnsi="Garamond"/>
          <w:color w:val="000000" w:themeColor="text1"/>
          <w:sz w:val="24"/>
          <w:szCs w:val="24"/>
        </w:rPr>
        <w:t>ajstrom</w:t>
      </w:r>
      <w:proofErr w:type="gramEnd"/>
      <w:r w:rsidR="004332EB" w:rsidRPr="005F61A7">
        <w:rPr>
          <w:rFonts w:ascii="Garamond" w:hAnsi="Garamond"/>
          <w:color w:val="000000" w:themeColor="text1"/>
          <w:sz w:val="24"/>
          <w:szCs w:val="24"/>
        </w:rPr>
        <w:t>szám</w:t>
      </w:r>
      <w:r w:rsidR="001807C0" w:rsidRPr="005F61A7">
        <w:rPr>
          <w:rFonts w:ascii="Garamond" w:hAnsi="Garamond"/>
          <w:color w:val="000000" w:themeColor="text1"/>
          <w:sz w:val="24"/>
          <w:szCs w:val="24"/>
        </w:rPr>
        <w:t>;</w:t>
      </w:r>
    </w:p>
    <w:p w14:paraId="018EEB30" w14:textId="24F4F93B"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lastRenderedPageBreak/>
        <w:t>m</w:t>
      </w:r>
      <w:r w:rsidR="004332EB" w:rsidRPr="005F61A7">
        <w:rPr>
          <w:rFonts w:ascii="Garamond" w:hAnsi="Garamond"/>
          <w:color w:val="000000" w:themeColor="text1"/>
          <w:sz w:val="24"/>
          <w:szCs w:val="24"/>
        </w:rPr>
        <w:t>egszűnés (várható) éve</w:t>
      </w:r>
      <w:r w:rsidR="001807C0" w:rsidRPr="005F61A7">
        <w:rPr>
          <w:rFonts w:ascii="Garamond" w:hAnsi="Garamond"/>
          <w:color w:val="000000" w:themeColor="text1"/>
          <w:sz w:val="24"/>
          <w:szCs w:val="24"/>
        </w:rPr>
        <w:t>;</w:t>
      </w:r>
    </w:p>
    <w:p w14:paraId="62E13AB2" w14:textId="4BC53E27"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e</w:t>
      </w:r>
      <w:r w:rsidR="00577760" w:rsidRPr="005F61A7">
        <w:rPr>
          <w:rFonts w:ascii="Garamond" w:hAnsi="Garamond"/>
          <w:color w:val="000000" w:themeColor="text1"/>
          <w:sz w:val="24"/>
          <w:szCs w:val="24"/>
        </w:rPr>
        <w:t>ljáró képviselő</w:t>
      </w:r>
      <w:r w:rsidR="004332EB" w:rsidRPr="005F61A7">
        <w:rPr>
          <w:rFonts w:ascii="Garamond" w:hAnsi="Garamond"/>
          <w:color w:val="000000" w:themeColor="text1"/>
          <w:sz w:val="24"/>
          <w:szCs w:val="24"/>
        </w:rPr>
        <w:t xml:space="preserve"> (</w:t>
      </w:r>
      <w:r w:rsidR="00D9540F" w:rsidRPr="005F61A7">
        <w:rPr>
          <w:rFonts w:ascii="Garamond" w:hAnsi="Garamond"/>
          <w:color w:val="000000" w:themeColor="text1"/>
          <w:sz w:val="24"/>
          <w:szCs w:val="24"/>
        </w:rPr>
        <w:t>n</w:t>
      </w:r>
      <w:r w:rsidR="004332EB" w:rsidRPr="005F61A7">
        <w:rPr>
          <w:rFonts w:ascii="Garamond" w:hAnsi="Garamond"/>
          <w:color w:val="000000" w:themeColor="text1"/>
          <w:sz w:val="24"/>
          <w:szCs w:val="24"/>
        </w:rPr>
        <w:t xml:space="preserve">év, </w:t>
      </w:r>
      <w:r w:rsidR="00D9540F" w:rsidRPr="005F61A7">
        <w:rPr>
          <w:rFonts w:ascii="Garamond" w:hAnsi="Garamond"/>
          <w:color w:val="000000" w:themeColor="text1"/>
          <w:sz w:val="24"/>
          <w:szCs w:val="24"/>
        </w:rPr>
        <w:t>i</w:t>
      </w:r>
      <w:r w:rsidR="004332EB" w:rsidRPr="005F61A7">
        <w:rPr>
          <w:rFonts w:ascii="Garamond" w:hAnsi="Garamond"/>
          <w:color w:val="000000" w:themeColor="text1"/>
          <w:sz w:val="24"/>
          <w:szCs w:val="24"/>
        </w:rPr>
        <w:t>roda</w:t>
      </w:r>
      <w:r w:rsidR="0049509C" w:rsidRPr="005F61A7">
        <w:rPr>
          <w:rFonts w:ascii="Garamond" w:hAnsi="Garamond"/>
          <w:color w:val="000000" w:themeColor="text1"/>
          <w:sz w:val="24"/>
          <w:szCs w:val="24"/>
        </w:rPr>
        <w:t>, elérhetőség</w:t>
      </w:r>
      <w:r w:rsidR="004332EB" w:rsidRPr="005F61A7">
        <w:rPr>
          <w:rFonts w:ascii="Garamond" w:hAnsi="Garamond"/>
          <w:color w:val="000000" w:themeColor="text1"/>
          <w:sz w:val="24"/>
          <w:szCs w:val="24"/>
        </w:rPr>
        <w:t>)</w:t>
      </w:r>
      <w:r w:rsidR="001807C0" w:rsidRPr="005F61A7">
        <w:rPr>
          <w:rFonts w:ascii="Garamond" w:hAnsi="Garamond"/>
          <w:color w:val="000000" w:themeColor="text1"/>
          <w:sz w:val="24"/>
          <w:szCs w:val="24"/>
        </w:rPr>
        <w:t>;</w:t>
      </w:r>
    </w:p>
    <w:p w14:paraId="0997CC84" w14:textId="5D21AD12"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7C7CA7"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yilvántartásnak legalább az alábbi </w:t>
      </w:r>
      <w:proofErr w:type="gramStart"/>
      <w:r w:rsidRPr="005F61A7">
        <w:rPr>
          <w:rFonts w:ascii="Garamond" w:hAnsi="Garamond"/>
          <w:color w:val="000000" w:themeColor="text1"/>
          <w:sz w:val="24"/>
          <w:szCs w:val="24"/>
        </w:rPr>
        <w:t>dokumentumokat</w:t>
      </w:r>
      <w:proofErr w:type="gramEnd"/>
      <w:r w:rsidRPr="005F61A7">
        <w:rPr>
          <w:rFonts w:ascii="Garamond" w:hAnsi="Garamond"/>
          <w:color w:val="000000" w:themeColor="text1"/>
          <w:sz w:val="24"/>
          <w:szCs w:val="24"/>
        </w:rPr>
        <w:t xml:space="preserve"> kell tartalmaznia minden Szellemi Alkotásról:</w:t>
      </w:r>
    </w:p>
    <w:p w14:paraId="1F8DA285" w14:textId="019FC05A" w:rsidR="004332EB" w:rsidRPr="005F61A7" w:rsidRDefault="001807C0"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ismertetése és befogadása kapcsán született </w:t>
      </w:r>
      <w:proofErr w:type="gramStart"/>
      <w:r w:rsidR="004332EB" w:rsidRPr="005F61A7">
        <w:rPr>
          <w:rFonts w:ascii="Garamond" w:hAnsi="Garamond"/>
          <w:color w:val="000000" w:themeColor="text1"/>
          <w:sz w:val="24"/>
          <w:szCs w:val="24"/>
        </w:rPr>
        <w:t>dokumentumok</w:t>
      </w:r>
      <w:proofErr w:type="gramEnd"/>
      <w:r w:rsidRPr="005F61A7">
        <w:rPr>
          <w:rFonts w:ascii="Garamond" w:hAnsi="Garamond"/>
          <w:color w:val="000000" w:themeColor="text1"/>
          <w:sz w:val="24"/>
          <w:szCs w:val="24"/>
        </w:rPr>
        <w:t>;</w:t>
      </w:r>
    </w:p>
    <w:p w14:paraId="17A0957F" w14:textId="68EE38D4"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z oltalomszerzési eljárás során keletkező iratok</w:t>
      </w:r>
      <w:r w:rsidR="001807C0" w:rsidRPr="005F61A7">
        <w:rPr>
          <w:rFonts w:ascii="Garamond" w:hAnsi="Garamond"/>
          <w:color w:val="000000" w:themeColor="text1"/>
          <w:sz w:val="24"/>
          <w:szCs w:val="24"/>
        </w:rPr>
        <w:t>;</w:t>
      </w:r>
    </w:p>
    <w:p w14:paraId="7DD2971F" w14:textId="02976B5F" w:rsidR="00A037F7" w:rsidRPr="005F61A7" w:rsidRDefault="00A037F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jogérvényesítéssel kapcsolatos iratok</w:t>
      </w:r>
      <w:r w:rsidR="001807C0" w:rsidRPr="005F61A7">
        <w:rPr>
          <w:rFonts w:ascii="Garamond" w:hAnsi="Garamond"/>
          <w:color w:val="000000" w:themeColor="text1"/>
          <w:sz w:val="24"/>
          <w:szCs w:val="24"/>
        </w:rPr>
        <w:t>;</w:t>
      </w:r>
    </w:p>
    <w:p w14:paraId="0693E010" w14:textId="160714FB"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sal kapcsolatos tervdokumentumok</w:t>
      </w:r>
      <w:r w:rsidR="001807C0" w:rsidRPr="005F61A7">
        <w:rPr>
          <w:rFonts w:ascii="Garamond" w:hAnsi="Garamond"/>
          <w:color w:val="000000" w:themeColor="text1"/>
          <w:sz w:val="24"/>
          <w:szCs w:val="24"/>
        </w:rPr>
        <w:t>;</w:t>
      </w:r>
    </w:p>
    <w:p w14:paraId="72077EC1" w14:textId="28BC8D3E"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ba adás, átruházás során keletkező iratok</w:t>
      </w:r>
      <w:r w:rsidR="001807C0" w:rsidRPr="005F61A7">
        <w:rPr>
          <w:rFonts w:ascii="Garamond" w:hAnsi="Garamond"/>
          <w:color w:val="000000" w:themeColor="text1"/>
          <w:sz w:val="24"/>
          <w:szCs w:val="24"/>
        </w:rPr>
        <w:t>;</w:t>
      </w:r>
    </w:p>
    <w:p w14:paraId="2496B41E" w14:textId="0062460B"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Szellemi Alkotásról történő lemondás során keletkező iratok</w:t>
      </w:r>
      <w:r w:rsidR="001807C0" w:rsidRPr="005F61A7">
        <w:rPr>
          <w:rFonts w:ascii="Garamond" w:hAnsi="Garamond"/>
          <w:color w:val="000000" w:themeColor="text1"/>
          <w:sz w:val="24"/>
          <w:szCs w:val="24"/>
        </w:rPr>
        <w:t>;</w:t>
      </w:r>
    </w:p>
    <w:p w14:paraId="44889C12" w14:textId="648355DE" w:rsidR="004332EB" w:rsidRPr="005F61A7" w:rsidRDefault="001C75C7"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z alkotói díjazással kapcsolatos iratok</w:t>
      </w:r>
      <w:r w:rsidR="001807C0" w:rsidRPr="005F61A7">
        <w:rPr>
          <w:rFonts w:ascii="Garamond" w:hAnsi="Garamond"/>
          <w:color w:val="000000" w:themeColor="text1"/>
          <w:sz w:val="24"/>
          <w:szCs w:val="24"/>
        </w:rPr>
        <w:t>;</w:t>
      </w:r>
    </w:p>
    <w:p w14:paraId="47D828B8" w14:textId="0175F012" w:rsidR="004332EB" w:rsidRPr="005F61A7" w:rsidRDefault="001807C0" w:rsidP="004C555E">
      <w:pPr>
        <w:pStyle w:val="Trzsszveg3"/>
        <w:spacing w:after="120"/>
        <w:ind w:left="1389"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proofErr w:type="gramStart"/>
      <w:r w:rsidR="000B17AC" w:rsidRPr="005F61A7">
        <w:rPr>
          <w:rFonts w:ascii="Garamond" w:hAnsi="Garamond"/>
          <w:color w:val="000000" w:themeColor="text1"/>
          <w:sz w:val="24"/>
          <w:szCs w:val="24"/>
        </w:rPr>
        <w:t>k</w:t>
      </w:r>
      <w:r w:rsidR="004332EB" w:rsidRPr="005F61A7">
        <w:rPr>
          <w:rFonts w:ascii="Garamond" w:hAnsi="Garamond"/>
          <w:color w:val="000000" w:themeColor="text1"/>
          <w:sz w:val="24"/>
          <w:szCs w:val="24"/>
        </w:rPr>
        <w:t>valitatív</w:t>
      </w:r>
      <w:proofErr w:type="gramEnd"/>
      <w:r w:rsidR="004332EB" w:rsidRPr="005F61A7">
        <w:rPr>
          <w:rFonts w:ascii="Garamond" w:hAnsi="Garamond"/>
          <w:color w:val="000000" w:themeColor="text1"/>
          <w:sz w:val="24"/>
          <w:szCs w:val="24"/>
        </w:rPr>
        <w:t xml:space="preserve"> és monetáris értékelések során keletkező iratok</w:t>
      </w:r>
      <w:r w:rsidR="001B11FB" w:rsidRPr="005F61A7">
        <w:rPr>
          <w:rFonts w:ascii="Garamond" w:hAnsi="Garamond"/>
          <w:color w:val="000000" w:themeColor="text1"/>
          <w:sz w:val="24"/>
          <w:szCs w:val="24"/>
        </w:rPr>
        <w:t>.</w:t>
      </w:r>
    </w:p>
    <w:p w14:paraId="5E686360" w14:textId="1D821764" w:rsidR="001B4D52"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0B17AC" w:rsidRPr="005F61A7">
        <w:rPr>
          <w:rFonts w:ascii="Garamond" w:hAnsi="Garamond"/>
          <w:color w:val="000000" w:themeColor="text1"/>
          <w:sz w:val="24"/>
          <w:szCs w:val="24"/>
        </w:rPr>
        <w:t>N</w:t>
      </w:r>
      <w:r w:rsidRPr="005F61A7">
        <w:rPr>
          <w:rFonts w:ascii="Garamond" w:hAnsi="Garamond"/>
          <w:color w:val="000000" w:themeColor="text1"/>
          <w:sz w:val="24"/>
          <w:szCs w:val="24"/>
        </w:rPr>
        <w:t xml:space="preserve">yilvántartás adatait </w:t>
      </w:r>
      <w:r w:rsidR="00BB48D3" w:rsidRPr="005F61A7">
        <w:rPr>
          <w:rFonts w:ascii="Garamond" w:hAnsi="Garamond"/>
          <w:color w:val="000000" w:themeColor="text1"/>
          <w:sz w:val="24"/>
          <w:szCs w:val="24"/>
        </w:rPr>
        <w:t xml:space="preserve">a mindenkor hatályos </w:t>
      </w:r>
      <w:proofErr w:type="gramStart"/>
      <w:r w:rsidR="00BB48D3" w:rsidRPr="005F61A7">
        <w:rPr>
          <w:rFonts w:ascii="Garamond" w:hAnsi="Garamond"/>
          <w:color w:val="000000" w:themeColor="text1"/>
          <w:sz w:val="24"/>
          <w:szCs w:val="24"/>
        </w:rPr>
        <w:t>információ</w:t>
      </w:r>
      <w:proofErr w:type="gramEnd"/>
      <w:r w:rsidR="00BB48D3" w:rsidRPr="005F61A7">
        <w:rPr>
          <w:rFonts w:ascii="Garamond" w:hAnsi="Garamond"/>
          <w:color w:val="000000" w:themeColor="text1"/>
          <w:sz w:val="24"/>
          <w:szCs w:val="24"/>
        </w:rPr>
        <w:t xml:space="preserve">biztonsági, üzleti titok védelmére és adatvédelmi, különösen a személyes adatok és az üzleti titok védelmére vonatkozó jogszabályoknak megfelelően </w:t>
      </w:r>
      <w:r w:rsidRPr="005F61A7">
        <w:rPr>
          <w:rFonts w:ascii="Garamond" w:hAnsi="Garamond"/>
          <w:color w:val="000000" w:themeColor="text1"/>
          <w:sz w:val="24"/>
          <w:szCs w:val="24"/>
        </w:rPr>
        <w:t>kell kezelni.</w:t>
      </w:r>
      <w:r w:rsidR="001B4D52" w:rsidRPr="005F61A7">
        <w:rPr>
          <w:rFonts w:ascii="Garamond" w:hAnsi="Garamond"/>
          <w:color w:val="000000" w:themeColor="text1"/>
          <w:sz w:val="24"/>
          <w:szCs w:val="24"/>
        </w:rPr>
        <w:t xml:space="preserve"> A </w:t>
      </w:r>
      <w:r w:rsidR="00506EE2" w:rsidRPr="005F61A7">
        <w:rPr>
          <w:rFonts w:ascii="Garamond" w:hAnsi="Garamond"/>
          <w:color w:val="000000" w:themeColor="text1"/>
          <w:sz w:val="24"/>
          <w:szCs w:val="24"/>
        </w:rPr>
        <w:t>N</w:t>
      </w:r>
      <w:r w:rsidR="001B4D52" w:rsidRPr="005F61A7">
        <w:rPr>
          <w:rFonts w:ascii="Garamond" w:hAnsi="Garamond"/>
          <w:color w:val="000000" w:themeColor="text1"/>
          <w:sz w:val="24"/>
          <w:szCs w:val="24"/>
        </w:rPr>
        <w:t>yilvántartásban</w:t>
      </w:r>
      <w:r w:rsidR="00011B33" w:rsidRPr="005F61A7">
        <w:rPr>
          <w:rFonts w:ascii="Garamond" w:hAnsi="Garamond"/>
          <w:color w:val="000000" w:themeColor="text1"/>
          <w:sz w:val="24"/>
          <w:szCs w:val="24"/>
        </w:rPr>
        <w:t xml:space="preserve"> </w:t>
      </w:r>
      <w:r w:rsidR="00891B6B" w:rsidRPr="005F61A7">
        <w:rPr>
          <w:rFonts w:ascii="Garamond" w:hAnsi="Garamond"/>
          <w:color w:val="000000" w:themeColor="text1"/>
          <w:sz w:val="24"/>
          <w:szCs w:val="24"/>
        </w:rPr>
        <w:t>szereplő</w:t>
      </w:r>
      <w:r w:rsidR="001B4D52" w:rsidRPr="005F61A7">
        <w:rPr>
          <w:rFonts w:ascii="Garamond" w:hAnsi="Garamond"/>
          <w:color w:val="000000" w:themeColor="text1"/>
          <w:sz w:val="24"/>
          <w:szCs w:val="24"/>
        </w:rPr>
        <w:t xml:space="preserve"> személyes adatok nyilvántartásának és kezelésének jogalapját a </w:t>
      </w:r>
      <w:r w:rsidR="00011B33" w:rsidRPr="005F61A7">
        <w:rPr>
          <w:rFonts w:ascii="Garamond" w:hAnsi="Garamond"/>
          <w:color w:val="000000" w:themeColor="text1"/>
          <w:sz w:val="24"/>
          <w:szCs w:val="24"/>
        </w:rPr>
        <w:t xml:space="preserve">természetes személyeknek a személyes adatok kezelése tekintetében történő védelméről és az ilyen adatok szabad áramlásáról, valamint a 95/46/EK rendelet hatályon kívül helyezéséről </w:t>
      </w:r>
      <w:r w:rsidR="00A95CD4" w:rsidRPr="005F61A7">
        <w:rPr>
          <w:rFonts w:ascii="Garamond" w:hAnsi="Garamond"/>
          <w:color w:val="000000" w:themeColor="text1"/>
          <w:sz w:val="24"/>
          <w:szCs w:val="24"/>
        </w:rPr>
        <w:t xml:space="preserve">szóló </w:t>
      </w:r>
      <w:r w:rsidR="00F96007" w:rsidRPr="005F61A7">
        <w:rPr>
          <w:rFonts w:ascii="Garamond" w:hAnsi="Garamond"/>
          <w:color w:val="000000" w:themeColor="text1"/>
          <w:sz w:val="24"/>
          <w:szCs w:val="24"/>
        </w:rPr>
        <w:t>2016/679</w:t>
      </w:r>
      <w:r w:rsidR="00542C5B" w:rsidRPr="005F61A7">
        <w:rPr>
          <w:rFonts w:ascii="Garamond" w:hAnsi="Garamond"/>
          <w:color w:val="000000" w:themeColor="text1"/>
          <w:sz w:val="24"/>
          <w:szCs w:val="24"/>
        </w:rPr>
        <w:t xml:space="preserve"> Euró</w:t>
      </w:r>
      <w:r w:rsidR="004A562C" w:rsidRPr="005F61A7">
        <w:rPr>
          <w:rFonts w:ascii="Garamond" w:hAnsi="Garamond"/>
          <w:color w:val="000000" w:themeColor="text1"/>
          <w:sz w:val="24"/>
          <w:szCs w:val="24"/>
        </w:rPr>
        <w:t>pai Parlament és Tanács rendelet</w:t>
      </w:r>
      <w:r w:rsidR="00CD468F" w:rsidRPr="005F61A7">
        <w:rPr>
          <w:rFonts w:ascii="Garamond" w:hAnsi="Garamond"/>
          <w:color w:val="000000" w:themeColor="text1"/>
          <w:sz w:val="24"/>
          <w:szCs w:val="24"/>
        </w:rPr>
        <w:t xml:space="preserve"> </w:t>
      </w:r>
      <w:r w:rsidR="001B4D52" w:rsidRPr="005F61A7">
        <w:rPr>
          <w:rFonts w:ascii="Garamond" w:hAnsi="Garamond"/>
          <w:color w:val="000000" w:themeColor="text1"/>
          <w:sz w:val="24"/>
          <w:szCs w:val="24"/>
        </w:rPr>
        <w:t>6. cikk (1) bekezdés b) pontja alapozza meg.</w:t>
      </w:r>
    </w:p>
    <w:p w14:paraId="7C17A31D" w14:textId="37F5FC5D"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0E35C4" w:rsidRPr="005F61A7">
        <w:rPr>
          <w:rFonts w:ascii="Garamond" w:hAnsi="Garamond"/>
          <w:color w:val="000000" w:themeColor="text1"/>
          <w:sz w:val="24"/>
          <w:szCs w:val="24"/>
        </w:rPr>
        <w:t xml:space="preserve">Szolgálati </w:t>
      </w:r>
      <w:r w:rsidRPr="005F61A7">
        <w:rPr>
          <w:rFonts w:ascii="Garamond" w:hAnsi="Garamond"/>
          <w:color w:val="000000" w:themeColor="text1"/>
          <w:sz w:val="24"/>
          <w:szCs w:val="24"/>
        </w:rPr>
        <w:t>Szellemi Alkotások esetében a Szellemi Alkotás befogadás</w:t>
      </w:r>
      <w:r w:rsidR="009B3D71" w:rsidRPr="005F61A7">
        <w:rPr>
          <w:rFonts w:ascii="Garamond" w:hAnsi="Garamond"/>
          <w:color w:val="000000" w:themeColor="text1"/>
          <w:sz w:val="24"/>
          <w:szCs w:val="24"/>
        </w:rPr>
        <w:t>át követően</w:t>
      </w:r>
      <w:r w:rsidRPr="005F61A7">
        <w:rPr>
          <w:rFonts w:ascii="Garamond" w:hAnsi="Garamond"/>
          <w:color w:val="000000" w:themeColor="text1"/>
          <w:sz w:val="24"/>
          <w:szCs w:val="24"/>
        </w:rPr>
        <w:t xml:space="preserve"> a </w:t>
      </w:r>
      <w:r w:rsidR="00072366">
        <w:rPr>
          <w:rFonts w:ascii="Garamond" w:hAnsi="Garamond"/>
          <w:color w:val="000000" w:themeColor="text1"/>
          <w:sz w:val="24"/>
          <w:szCs w:val="24"/>
        </w:rPr>
        <w:t>CSFK</w:t>
      </w:r>
      <w:r w:rsidR="00E27A4C" w:rsidRPr="005F61A7">
        <w:rPr>
          <w:rFonts w:ascii="Garamond" w:hAnsi="Garamond"/>
          <w:color w:val="000000" w:themeColor="text1"/>
          <w:sz w:val="24"/>
          <w:szCs w:val="24"/>
        </w:rPr>
        <w:t xml:space="preserve"> gazdálkodásáért és köny</w:t>
      </w:r>
      <w:r w:rsidR="00C33F48" w:rsidRPr="005F61A7">
        <w:rPr>
          <w:rFonts w:ascii="Garamond" w:hAnsi="Garamond"/>
          <w:color w:val="000000" w:themeColor="text1"/>
          <w:sz w:val="24"/>
          <w:szCs w:val="24"/>
        </w:rPr>
        <w:t>v</w:t>
      </w:r>
      <w:r w:rsidR="00E27A4C" w:rsidRPr="005F61A7">
        <w:rPr>
          <w:rFonts w:ascii="Garamond" w:hAnsi="Garamond"/>
          <w:color w:val="000000" w:themeColor="text1"/>
          <w:sz w:val="24"/>
          <w:szCs w:val="24"/>
        </w:rPr>
        <w:t>viteléért felelős szerv</w:t>
      </w:r>
      <w:r w:rsidR="009D5156" w:rsidRPr="005F61A7">
        <w:rPr>
          <w:rFonts w:ascii="Garamond" w:hAnsi="Garamond"/>
          <w:color w:val="000000" w:themeColor="text1"/>
          <w:sz w:val="24"/>
          <w:szCs w:val="24"/>
        </w:rPr>
        <w:t>, szervezeti egység</w:t>
      </w:r>
      <w:r w:rsidR="00E27A4C" w:rsidRPr="005F61A7">
        <w:rPr>
          <w:rFonts w:ascii="Garamond" w:hAnsi="Garamond"/>
          <w:color w:val="000000" w:themeColor="text1"/>
          <w:sz w:val="24"/>
          <w:szCs w:val="24"/>
        </w:rPr>
        <w:t xml:space="preserve"> vagy személy </w:t>
      </w:r>
      <w:r w:rsidR="00382122" w:rsidRPr="005F61A7">
        <w:rPr>
          <w:rFonts w:ascii="Garamond" w:hAnsi="Garamond"/>
          <w:color w:val="000000" w:themeColor="text1"/>
          <w:sz w:val="24"/>
          <w:szCs w:val="24"/>
        </w:rPr>
        <w:t>(gazdasági vezető)</w:t>
      </w:r>
      <w:r w:rsidR="004D1284" w:rsidRPr="005F61A7">
        <w:rPr>
          <w:rFonts w:ascii="Garamond" w:hAnsi="Garamond"/>
          <w:color w:val="000000" w:themeColor="text1"/>
          <w:sz w:val="24"/>
          <w:szCs w:val="24"/>
        </w:rPr>
        <w:t xml:space="preserve"> a vonatkozó </w:t>
      </w:r>
      <w:r w:rsidR="000E0734" w:rsidRPr="005F61A7">
        <w:rPr>
          <w:rFonts w:ascii="Garamond" w:hAnsi="Garamond"/>
          <w:color w:val="000000" w:themeColor="text1"/>
          <w:sz w:val="24"/>
          <w:szCs w:val="24"/>
        </w:rPr>
        <w:t xml:space="preserve">– </w:t>
      </w:r>
      <w:r w:rsidR="004D1284" w:rsidRPr="005F61A7">
        <w:rPr>
          <w:rFonts w:ascii="Garamond" w:hAnsi="Garamond"/>
          <w:color w:val="000000" w:themeColor="text1"/>
          <w:sz w:val="24"/>
          <w:szCs w:val="24"/>
        </w:rPr>
        <w:t xml:space="preserve">így különösen a számviteli és adózási </w:t>
      </w:r>
      <w:r w:rsidR="008F393D" w:rsidRPr="005F61A7">
        <w:rPr>
          <w:rFonts w:ascii="Garamond" w:hAnsi="Garamond"/>
          <w:color w:val="000000" w:themeColor="text1"/>
          <w:sz w:val="24"/>
          <w:szCs w:val="24"/>
        </w:rPr>
        <w:t xml:space="preserve">– </w:t>
      </w:r>
      <w:r w:rsidR="004D1284" w:rsidRPr="005F61A7">
        <w:rPr>
          <w:rFonts w:ascii="Garamond" w:hAnsi="Garamond"/>
          <w:color w:val="000000" w:themeColor="text1"/>
          <w:sz w:val="24"/>
          <w:szCs w:val="24"/>
        </w:rPr>
        <w:t xml:space="preserve">jogszabályoknak, valamint a </w:t>
      </w:r>
      <w:r w:rsidR="00072366">
        <w:rPr>
          <w:rFonts w:ascii="Garamond" w:hAnsi="Garamond"/>
          <w:color w:val="000000" w:themeColor="text1"/>
          <w:sz w:val="24"/>
          <w:szCs w:val="24"/>
        </w:rPr>
        <w:t>CSFK</w:t>
      </w:r>
      <w:r w:rsidR="004D1284" w:rsidRPr="005F61A7">
        <w:rPr>
          <w:rFonts w:ascii="Garamond" w:hAnsi="Garamond"/>
          <w:color w:val="000000" w:themeColor="text1"/>
          <w:sz w:val="24"/>
          <w:szCs w:val="24"/>
        </w:rPr>
        <w:t xml:space="preserve"> belső szabályainak megfelelően</w:t>
      </w:r>
      <w:r w:rsidR="008F393D" w:rsidRPr="005F61A7">
        <w:rPr>
          <w:rFonts w:ascii="Garamond" w:hAnsi="Garamond"/>
          <w:color w:val="000000" w:themeColor="text1"/>
          <w:sz w:val="24"/>
          <w:szCs w:val="24"/>
        </w:rPr>
        <w:t>,</w:t>
      </w:r>
      <w:r w:rsidR="004D1284" w:rsidRPr="005F61A7">
        <w:rPr>
          <w:rFonts w:ascii="Garamond" w:hAnsi="Garamond"/>
          <w:color w:val="000000" w:themeColor="text1"/>
          <w:sz w:val="24"/>
          <w:szCs w:val="24"/>
        </w:rPr>
        <w:t xml:space="preserve"> </w:t>
      </w:r>
      <w:r w:rsidR="002E1DF3" w:rsidRPr="005F61A7">
        <w:rPr>
          <w:rFonts w:ascii="Garamond" w:hAnsi="Garamond"/>
          <w:color w:val="000000" w:themeColor="text1"/>
          <w:sz w:val="24"/>
          <w:szCs w:val="24"/>
        </w:rPr>
        <w:t>az Alkotó</w:t>
      </w:r>
      <w:r w:rsidR="009A745D" w:rsidRPr="005F61A7">
        <w:rPr>
          <w:rFonts w:ascii="Garamond" w:hAnsi="Garamond"/>
          <w:color w:val="000000" w:themeColor="text1"/>
          <w:sz w:val="24"/>
          <w:szCs w:val="24"/>
        </w:rPr>
        <w:t>v</w:t>
      </w:r>
      <w:r w:rsidR="002E1DF3" w:rsidRPr="005F61A7">
        <w:rPr>
          <w:rFonts w:ascii="Garamond" w:hAnsi="Garamond"/>
          <w:color w:val="000000" w:themeColor="text1"/>
          <w:sz w:val="24"/>
          <w:szCs w:val="24"/>
        </w:rPr>
        <w:t xml:space="preserve">al egyeztetve </w:t>
      </w:r>
      <w:r w:rsidRPr="005F61A7">
        <w:rPr>
          <w:rFonts w:ascii="Garamond" w:hAnsi="Garamond"/>
          <w:color w:val="000000" w:themeColor="text1"/>
          <w:sz w:val="24"/>
          <w:szCs w:val="24"/>
        </w:rPr>
        <w:t>megkezdi a Szellemi Alkotás létrehozás</w:t>
      </w:r>
      <w:r w:rsidR="000340D9" w:rsidRPr="005F61A7">
        <w:rPr>
          <w:rFonts w:ascii="Garamond" w:hAnsi="Garamond"/>
          <w:color w:val="000000" w:themeColor="text1"/>
          <w:sz w:val="24"/>
          <w:szCs w:val="24"/>
        </w:rPr>
        <w:t>ához kapcsolódó</w:t>
      </w:r>
      <w:r w:rsidRPr="005F61A7">
        <w:rPr>
          <w:rFonts w:ascii="Garamond" w:hAnsi="Garamond"/>
          <w:color w:val="000000" w:themeColor="text1"/>
          <w:sz w:val="24"/>
          <w:szCs w:val="24"/>
        </w:rPr>
        <w:t xml:space="preserve"> költségek gyűjtését. A </w:t>
      </w:r>
      <w:r w:rsidR="00072366">
        <w:rPr>
          <w:rFonts w:ascii="Garamond" w:hAnsi="Garamond"/>
          <w:color w:val="000000" w:themeColor="text1"/>
          <w:sz w:val="24"/>
          <w:szCs w:val="24"/>
        </w:rPr>
        <w:t>CSFK</w:t>
      </w:r>
      <w:r w:rsidR="00E27A4C" w:rsidRPr="005F61A7">
        <w:rPr>
          <w:rFonts w:ascii="Garamond" w:hAnsi="Garamond"/>
          <w:color w:val="000000" w:themeColor="text1"/>
          <w:sz w:val="24"/>
          <w:szCs w:val="24"/>
        </w:rPr>
        <w:t xml:space="preserve"> gazdálkodásáért és köny</w:t>
      </w:r>
      <w:r w:rsidR="00C33F48" w:rsidRPr="005F61A7">
        <w:rPr>
          <w:rFonts w:ascii="Garamond" w:hAnsi="Garamond"/>
          <w:color w:val="000000" w:themeColor="text1"/>
          <w:sz w:val="24"/>
          <w:szCs w:val="24"/>
        </w:rPr>
        <w:t>v</w:t>
      </w:r>
      <w:r w:rsidR="00E27A4C" w:rsidRPr="005F61A7">
        <w:rPr>
          <w:rFonts w:ascii="Garamond" w:hAnsi="Garamond"/>
          <w:color w:val="000000" w:themeColor="text1"/>
          <w:sz w:val="24"/>
          <w:szCs w:val="24"/>
        </w:rPr>
        <w:t>viteléért felelős szerv</w:t>
      </w:r>
      <w:r w:rsidR="001A7177" w:rsidRPr="005F61A7">
        <w:rPr>
          <w:rFonts w:ascii="Garamond" w:hAnsi="Garamond"/>
          <w:color w:val="000000" w:themeColor="text1"/>
          <w:sz w:val="24"/>
          <w:szCs w:val="24"/>
        </w:rPr>
        <w:t>, szervezeti egység</w:t>
      </w:r>
      <w:r w:rsidR="00E27A4C" w:rsidRPr="005F61A7">
        <w:rPr>
          <w:rFonts w:ascii="Garamond" w:hAnsi="Garamond"/>
          <w:color w:val="000000" w:themeColor="text1"/>
          <w:sz w:val="24"/>
          <w:szCs w:val="24"/>
        </w:rPr>
        <w:t xml:space="preserve"> vagy személy </w:t>
      </w:r>
      <w:r w:rsidR="001A7177" w:rsidRPr="005F61A7">
        <w:rPr>
          <w:rFonts w:ascii="Garamond" w:hAnsi="Garamond"/>
          <w:color w:val="000000" w:themeColor="text1"/>
          <w:sz w:val="24"/>
          <w:szCs w:val="24"/>
        </w:rPr>
        <w:t xml:space="preserve">(gazdasági vezető) </w:t>
      </w:r>
      <w:r w:rsidRPr="005F61A7">
        <w:rPr>
          <w:rFonts w:ascii="Garamond" w:hAnsi="Garamond"/>
          <w:color w:val="000000" w:themeColor="text1"/>
          <w:sz w:val="24"/>
          <w:szCs w:val="24"/>
        </w:rPr>
        <w:t xml:space="preserve">belső nyilvántartásban gyűjti a Szellemi Alkotás létrehozásához kapcsolódó összes költséget, azok felmerülési idejének, a költségfajtának, a költséghelynek és a Szellemi Alkotáshoz tartozás mértékének megjelölésével (%). A fejlesztés és oltalomszerzés későbbi szakaszaiban a releváns költségek gyűjtését a </w:t>
      </w:r>
      <w:r w:rsidR="00072366">
        <w:rPr>
          <w:rFonts w:ascii="Garamond" w:hAnsi="Garamond"/>
          <w:color w:val="000000" w:themeColor="text1"/>
          <w:sz w:val="24"/>
          <w:szCs w:val="24"/>
        </w:rPr>
        <w:t>CSFK</w:t>
      </w:r>
      <w:r w:rsidR="00E27A4C" w:rsidRPr="005F61A7">
        <w:rPr>
          <w:rFonts w:ascii="Garamond" w:hAnsi="Garamond"/>
          <w:color w:val="000000" w:themeColor="text1"/>
          <w:sz w:val="24"/>
          <w:szCs w:val="24"/>
        </w:rPr>
        <w:t xml:space="preserve"> gazdálkodásáért és könyv</w:t>
      </w:r>
      <w:r w:rsidR="00C33F48" w:rsidRPr="005F61A7">
        <w:rPr>
          <w:rFonts w:ascii="Garamond" w:hAnsi="Garamond"/>
          <w:color w:val="000000" w:themeColor="text1"/>
          <w:sz w:val="24"/>
          <w:szCs w:val="24"/>
        </w:rPr>
        <w:t>v</w:t>
      </w:r>
      <w:r w:rsidR="00E27A4C" w:rsidRPr="005F61A7">
        <w:rPr>
          <w:rFonts w:ascii="Garamond" w:hAnsi="Garamond"/>
          <w:color w:val="000000" w:themeColor="text1"/>
          <w:sz w:val="24"/>
          <w:szCs w:val="24"/>
        </w:rPr>
        <w:t>iteléért felelős szerv</w:t>
      </w:r>
      <w:r w:rsidR="006259EC" w:rsidRPr="005F61A7">
        <w:rPr>
          <w:rFonts w:ascii="Garamond" w:hAnsi="Garamond"/>
          <w:color w:val="000000" w:themeColor="text1"/>
          <w:sz w:val="24"/>
          <w:szCs w:val="24"/>
        </w:rPr>
        <w:t>, szervezeti egység</w:t>
      </w:r>
      <w:r w:rsidR="00E27A4C" w:rsidRPr="005F61A7">
        <w:rPr>
          <w:rFonts w:ascii="Garamond" w:hAnsi="Garamond"/>
          <w:color w:val="000000" w:themeColor="text1"/>
          <w:sz w:val="24"/>
          <w:szCs w:val="24"/>
        </w:rPr>
        <w:t xml:space="preserve"> vagy személy</w:t>
      </w:r>
      <w:r w:rsidR="006259EC" w:rsidRPr="005F61A7">
        <w:rPr>
          <w:rFonts w:ascii="Garamond" w:hAnsi="Garamond"/>
          <w:color w:val="000000" w:themeColor="text1"/>
          <w:sz w:val="24"/>
          <w:szCs w:val="24"/>
        </w:rPr>
        <w:t xml:space="preserve"> (gazdasági vezető)</w:t>
      </w:r>
      <w:r w:rsidR="00E27A4C"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folytatja, és a kísérleti fejlesztés értékének aktiválásáról a </w:t>
      </w:r>
      <w:r w:rsidR="00072366">
        <w:rPr>
          <w:rFonts w:ascii="Garamond" w:hAnsi="Garamond"/>
          <w:color w:val="000000" w:themeColor="text1"/>
          <w:sz w:val="24"/>
          <w:szCs w:val="24"/>
        </w:rPr>
        <w:t>CSFK</w:t>
      </w:r>
      <w:r w:rsidR="00E27A4C" w:rsidRPr="005F61A7">
        <w:rPr>
          <w:rFonts w:ascii="Garamond" w:hAnsi="Garamond"/>
          <w:color w:val="000000" w:themeColor="text1"/>
          <w:sz w:val="24"/>
          <w:szCs w:val="24"/>
        </w:rPr>
        <w:t xml:space="preserve"> gazdálkodásáért és köny</w:t>
      </w:r>
      <w:r w:rsidR="00C33F48" w:rsidRPr="005F61A7">
        <w:rPr>
          <w:rFonts w:ascii="Garamond" w:hAnsi="Garamond"/>
          <w:color w:val="000000" w:themeColor="text1"/>
          <w:sz w:val="24"/>
          <w:szCs w:val="24"/>
        </w:rPr>
        <w:t>v</w:t>
      </w:r>
      <w:r w:rsidR="00E27A4C" w:rsidRPr="005F61A7">
        <w:rPr>
          <w:rFonts w:ascii="Garamond" w:hAnsi="Garamond"/>
          <w:color w:val="000000" w:themeColor="text1"/>
          <w:sz w:val="24"/>
          <w:szCs w:val="24"/>
        </w:rPr>
        <w:t>viteléért felelős szerv</w:t>
      </w:r>
      <w:r w:rsidR="00A92849" w:rsidRPr="005F61A7">
        <w:rPr>
          <w:rFonts w:ascii="Garamond" w:hAnsi="Garamond"/>
          <w:color w:val="000000" w:themeColor="text1"/>
          <w:sz w:val="24"/>
          <w:szCs w:val="24"/>
        </w:rPr>
        <w:t>, szervezeti egység</w:t>
      </w:r>
      <w:r w:rsidR="00E27A4C" w:rsidRPr="005F61A7">
        <w:rPr>
          <w:rFonts w:ascii="Garamond" w:hAnsi="Garamond"/>
          <w:color w:val="000000" w:themeColor="text1"/>
          <w:sz w:val="24"/>
          <w:szCs w:val="24"/>
        </w:rPr>
        <w:t xml:space="preserve"> vagy személy</w:t>
      </w:r>
      <w:r w:rsidR="00A92849" w:rsidRPr="005F61A7">
        <w:rPr>
          <w:rFonts w:ascii="Garamond" w:hAnsi="Garamond"/>
          <w:color w:val="000000" w:themeColor="text1"/>
          <w:sz w:val="24"/>
          <w:szCs w:val="24"/>
        </w:rPr>
        <w:t xml:space="preserve"> (gazdasági vezető)</w:t>
      </w:r>
      <w:r w:rsidR="00E27A4C"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50665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számviteli politikájának megfelelően intézkedik a későbbiekben.</w:t>
      </w:r>
    </w:p>
    <w:p w14:paraId="31D988C5" w14:textId="15C78BBC"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Alkalmazotti Szellemi Alkotás esetében a kifejlesztés költségei nem merülhetnek fel </w:t>
      </w:r>
      <w:r w:rsidR="005511EE" w:rsidRPr="005F61A7">
        <w:rPr>
          <w:rFonts w:ascii="Garamond" w:hAnsi="Garamond"/>
          <w:color w:val="000000" w:themeColor="text1"/>
          <w:sz w:val="24"/>
          <w:szCs w:val="24"/>
        </w:rPr>
        <w:t xml:space="preserve">a </w:t>
      </w:r>
      <w:r w:rsidR="00072366">
        <w:rPr>
          <w:rFonts w:ascii="Garamond" w:hAnsi="Garamond"/>
          <w:color w:val="000000" w:themeColor="text1"/>
          <w:sz w:val="24"/>
          <w:szCs w:val="24"/>
        </w:rPr>
        <w:t>CSFK-</w:t>
      </w:r>
      <w:proofErr w:type="spellStart"/>
      <w:r w:rsidRPr="005F61A7">
        <w:rPr>
          <w:rFonts w:ascii="Garamond" w:hAnsi="Garamond"/>
          <w:color w:val="000000" w:themeColor="text1"/>
          <w:sz w:val="24"/>
          <w:szCs w:val="24"/>
        </w:rPr>
        <w:t>n</w:t>
      </w:r>
      <w:r w:rsidR="00072366">
        <w:rPr>
          <w:rFonts w:ascii="Garamond" w:hAnsi="Garamond"/>
          <w:color w:val="000000" w:themeColor="text1"/>
          <w:sz w:val="24"/>
          <w:szCs w:val="24"/>
        </w:rPr>
        <w:t>á</w:t>
      </w:r>
      <w:r w:rsidRPr="005F61A7">
        <w:rPr>
          <w:rFonts w:ascii="Garamond" w:hAnsi="Garamond"/>
          <w:color w:val="000000" w:themeColor="text1"/>
          <w:sz w:val="24"/>
          <w:szCs w:val="24"/>
        </w:rPr>
        <w:t>l</w:t>
      </w:r>
      <w:proofErr w:type="spellEnd"/>
      <w:r w:rsidRPr="005F61A7">
        <w:rPr>
          <w:rFonts w:ascii="Garamond" w:hAnsi="Garamond"/>
          <w:color w:val="000000" w:themeColor="text1"/>
          <w:sz w:val="24"/>
          <w:szCs w:val="24"/>
        </w:rPr>
        <w:t xml:space="preserve">. Az </w:t>
      </w:r>
      <w:r w:rsidR="005511EE" w:rsidRPr="005F61A7">
        <w:rPr>
          <w:rFonts w:ascii="Garamond" w:hAnsi="Garamond"/>
          <w:color w:val="000000" w:themeColor="text1"/>
          <w:sz w:val="24"/>
          <w:szCs w:val="24"/>
        </w:rPr>
        <w:t>A</w:t>
      </w:r>
      <w:r w:rsidRPr="005F61A7">
        <w:rPr>
          <w:rFonts w:ascii="Garamond" w:hAnsi="Garamond"/>
          <w:color w:val="000000" w:themeColor="text1"/>
          <w:sz w:val="24"/>
          <w:szCs w:val="24"/>
        </w:rPr>
        <w:t>lkalmazotti Szellemi Alkotásra vonatkozó hasznosítási jog bekerülési értéke így az előzetes értékeléssel kapcsolatos költségek</w:t>
      </w:r>
      <w:r w:rsidR="00271125" w:rsidRPr="005F61A7">
        <w:rPr>
          <w:rFonts w:ascii="Garamond" w:hAnsi="Garamond"/>
          <w:color w:val="000000" w:themeColor="text1"/>
          <w:sz w:val="24"/>
          <w:szCs w:val="24"/>
        </w:rPr>
        <w:t>ből</w:t>
      </w:r>
      <w:r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Pr="005F61A7">
        <w:rPr>
          <w:rFonts w:ascii="Garamond" w:hAnsi="Garamond"/>
          <w:color w:val="000000" w:themeColor="text1"/>
          <w:sz w:val="24"/>
          <w:szCs w:val="24"/>
        </w:rPr>
        <w:t xml:space="preserve"> időráfordítása, szakértő igénybevétele stb.), az </w:t>
      </w:r>
      <w:r w:rsidR="00577760" w:rsidRPr="005F61A7">
        <w:rPr>
          <w:rFonts w:ascii="Garamond" w:hAnsi="Garamond"/>
          <w:color w:val="000000" w:themeColor="text1"/>
          <w:sz w:val="24"/>
          <w:szCs w:val="24"/>
        </w:rPr>
        <w:t>egy összegben</w:t>
      </w:r>
      <w:r w:rsidRPr="005F61A7">
        <w:rPr>
          <w:rFonts w:ascii="Garamond" w:hAnsi="Garamond"/>
          <w:color w:val="000000" w:themeColor="text1"/>
          <w:sz w:val="24"/>
          <w:szCs w:val="24"/>
        </w:rPr>
        <w:t xml:space="preserve"> fizetendő hasznosítási díj</w:t>
      </w:r>
      <w:r w:rsidR="00271125" w:rsidRPr="005F61A7">
        <w:rPr>
          <w:rFonts w:ascii="Garamond" w:hAnsi="Garamond"/>
          <w:color w:val="000000" w:themeColor="text1"/>
          <w:sz w:val="24"/>
          <w:szCs w:val="24"/>
        </w:rPr>
        <w:t>ból</w:t>
      </w:r>
      <w:r w:rsidRPr="005F61A7">
        <w:rPr>
          <w:rFonts w:ascii="Garamond" w:hAnsi="Garamond"/>
          <w:color w:val="000000" w:themeColor="text1"/>
          <w:sz w:val="24"/>
          <w:szCs w:val="24"/>
        </w:rPr>
        <w:t xml:space="preserve"> (amennyiben van ilyen) és egyéb</w:t>
      </w:r>
      <w:r w:rsidR="00B9607E"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elsősorban adminisztratív költsége</w:t>
      </w:r>
      <w:r w:rsidR="003C6A2B" w:rsidRPr="005F61A7">
        <w:rPr>
          <w:rFonts w:ascii="Garamond" w:hAnsi="Garamond"/>
          <w:color w:val="000000" w:themeColor="text1"/>
          <w:sz w:val="24"/>
          <w:szCs w:val="24"/>
        </w:rPr>
        <w:t>k</w:t>
      </w:r>
      <w:r w:rsidR="00271125" w:rsidRPr="005F61A7">
        <w:rPr>
          <w:rFonts w:ascii="Garamond" w:hAnsi="Garamond"/>
          <w:color w:val="000000" w:themeColor="text1"/>
          <w:sz w:val="24"/>
          <w:szCs w:val="24"/>
        </w:rPr>
        <w:t>ből</w:t>
      </w:r>
      <w:r w:rsidRPr="005F61A7">
        <w:rPr>
          <w:rFonts w:ascii="Garamond" w:hAnsi="Garamond"/>
          <w:color w:val="000000" w:themeColor="text1"/>
          <w:sz w:val="24"/>
          <w:szCs w:val="24"/>
        </w:rPr>
        <w:t xml:space="preserve"> áll. A hasznosítási szerződés Alkotóval történő megkötésével a </w:t>
      </w:r>
      <w:r w:rsidR="00072366">
        <w:rPr>
          <w:rFonts w:ascii="Garamond" w:hAnsi="Garamond"/>
          <w:color w:val="000000" w:themeColor="text1"/>
          <w:sz w:val="24"/>
          <w:szCs w:val="24"/>
        </w:rPr>
        <w:t>CSFK</w:t>
      </w:r>
      <w:r w:rsidR="00E27A4C" w:rsidRPr="005F61A7">
        <w:rPr>
          <w:rFonts w:ascii="Garamond" w:hAnsi="Garamond"/>
          <w:color w:val="000000" w:themeColor="text1"/>
          <w:sz w:val="24"/>
          <w:szCs w:val="24"/>
        </w:rPr>
        <w:t xml:space="preserve"> gazdálkodásáért és köny</w:t>
      </w:r>
      <w:r w:rsidR="00384469" w:rsidRPr="005F61A7">
        <w:rPr>
          <w:rFonts w:ascii="Garamond" w:hAnsi="Garamond"/>
          <w:color w:val="000000" w:themeColor="text1"/>
          <w:sz w:val="24"/>
          <w:szCs w:val="24"/>
        </w:rPr>
        <w:t>v</w:t>
      </w:r>
      <w:r w:rsidR="00E27A4C" w:rsidRPr="005F61A7">
        <w:rPr>
          <w:rFonts w:ascii="Garamond" w:hAnsi="Garamond"/>
          <w:color w:val="000000" w:themeColor="text1"/>
          <w:sz w:val="24"/>
          <w:szCs w:val="24"/>
        </w:rPr>
        <w:t>viteléért felelős szerv</w:t>
      </w:r>
      <w:r w:rsidR="009B32C5" w:rsidRPr="005F61A7">
        <w:rPr>
          <w:rFonts w:ascii="Garamond" w:hAnsi="Garamond"/>
          <w:color w:val="000000" w:themeColor="text1"/>
          <w:sz w:val="24"/>
          <w:szCs w:val="24"/>
        </w:rPr>
        <w:t>, szervezeti egység</w:t>
      </w:r>
      <w:r w:rsidR="00E27A4C" w:rsidRPr="005F61A7">
        <w:rPr>
          <w:rFonts w:ascii="Garamond" w:hAnsi="Garamond"/>
          <w:color w:val="000000" w:themeColor="text1"/>
          <w:sz w:val="24"/>
          <w:szCs w:val="24"/>
        </w:rPr>
        <w:t xml:space="preserve"> vagy személy </w:t>
      </w:r>
      <w:r w:rsidR="00AA6E30" w:rsidRPr="005F61A7">
        <w:rPr>
          <w:rFonts w:ascii="Garamond" w:hAnsi="Garamond"/>
          <w:color w:val="000000" w:themeColor="text1"/>
          <w:sz w:val="24"/>
          <w:szCs w:val="24"/>
        </w:rPr>
        <w:t xml:space="preserve">(gazdasági vezető) </w:t>
      </w:r>
      <w:r w:rsidRPr="005F61A7">
        <w:rPr>
          <w:rFonts w:ascii="Garamond" w:hAnsi="Garamond"/>
          <w:color w:val="000000" w:themeColor="text1"/>
          <w:sz w:val="24"/>
          <w:szCs w:val="24"/>
        </w:rPr>
        <w:t>elvégzi a hasznosítási jog aktiválását.</w:t>
      </w:r>
    </w:p>
    <w:p w14:paraId="7839392D" w14:textId="2D20444E" w:rsidR="004332EB"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Amennyiben az oltalomszerzés és a piaci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 vagy annak előkészületei olyan fázisba jutnak, amely alapján becsülhetővé vál</w:t>
      </w:r>
      <w:r w:rsidR="00470FBC" w:rsidRPr="005F61A7">
        <w:rPr>
          <w:rFonts w:ascii="Garamond" w:hAnsi="Garamond"/>
          <w:color w:val="000000" w:themeColor="text1"/>
          <w:sz w:val="24"/>
          <w:szCs w:val="24"/>
        </w:rPr>
        <w:t>na</w:t>
      </w:r>
      <w:r w:rsidRPr="005F61A7">
        <w:rPr>
          <w:rFonts w:ascii="Garamond" w:hAnsi="Garamond"/>
          <w:color w:val="000000" w:themeColor="text1"/>
          <w:sz w:val="24"/>
          <w:szCs w:val="24"/>
        </w:rPr>
        <w:t xml:space="preserve">k a </w:t>
      </w:r>
      <w:r w:rsidR="00BF0792"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zolgálati Szellemi Alkotáshoz kapcsolódó vagyoni jogok vagy az </w:t>
      </w:r>
      <w:r w:rsidR="00D043DD"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lkalmazotti Szellemi Alkotáshoz kapcsolódó hasznosítási jog piaci értéke, és ez jelentősen eltér az akkori könyv szerinti értéktől,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AD0DC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értékhelyesbítéssel felértékelheti könyveiben ezeket piaci értékre. Ilyen esetben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AD0DC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külső szakértőt alkalmaz</w:t>
      </w:r>
      <w:r w:rsidR="00577760" w:rsidRPr="005F61A7">
        <w:rPr>
          <w:rFonts w:ascii="Garamond" w:hAnsi="Garamond"/>
          <w:color w:val="000000" w:themeColor="text1"/>
          <w:sz w:val="24"/>
          <w:szCs w:val="24"/>
        </w:rPr>
        <w:t>hat</w:t>
      </w:r>
      <w:r w:rsidRPr="005F61A7">
        <w:rPr>
          <w:rFonts w:ascii="Garamond" w:hAnsi="Garamond"/>
          <w:color w:val="000000" w:themeColor="text1"/>
          <w:sz w:val="24"/>
          <w:szCs w:val="24"/>
        </w:rPr>
        <w:t xml:space="preserve"> a jogok piaci értékének megállapításához, és szükség esetén könyvvizsgálót kér fel az értékelés jóváhagyására.</w:t>
      </w:r>
    </w:p>
    <w:p w14:paraId="7D37898E" w14:textId="56A5091E"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145B998B" w14:textId="77777777"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46536337" w14:textId="32C68055" w:rsidR="004332EB" w:rsidRPr="005F61A7" w:rsidRDefault="004332EB" w:rsidP="00F30E61">
      <w:pPr>
        <w:pStyle w:val="Cmsor2"/>
        <w:spacing w:before="0" w:after="0" w:line="276" w:lineRule="auto"/>
        <w:rPr>
          <w:rFonts w:ascii="Garamond" w:hAnsi="Garamond"/>
          <w:b w:val="0"/>
          <w:bCs/>
          <w:color w:val="000000" w:themeColor="text1"/>
          <w:szCs w:val="24"/>
        </w:rPr>
      </w:pPr>
      <w:bookmarkStart w:id="162" w:name="_Toc52205847"/>
      <w:bookmarkStart w:id="163" w:name="_Toc71213757"/>
      <w:bookmarkStart w:id="164" w:name="_Toc71887105"/>
      <w:r w:rsidRPr="005F61A7">
        <w:rPr>
          <w:rFonts w:ascii="Garamond" w:hAnsi="Garamond"/>
          <w:b w:val="0"/>
          <w:color w:val="000000" w:themeColor="text1"/>
          <w:szCs w:val="24"/>
        </w:rPr>
        <w:t xml:space="preserve">A Szellemi Alkotás </w:t>
      </w:r>
      <w:r w:rsidR="00B07484" w:rsidRPr="005F61A7">
        <w:rPr>
          <w:rFonts w:ascii="Garamond" w:hAnsi="Garamond"/>
          <w:b w:val="0"/>
          <w:color w:val="000000" w:themeColor="text1"/>
          <w:szCs w:val="24"/>
        </w:rPr>
        <w:t xml:space="preserve">és Szellemi Tulajdon </w:t>
      </w:r>
      <w:r w:rsidRPr="005F61A7">
        <w:rPr>
          <w:rFonts w:ascii="Garamond" w:hAnsi="Garamond"/>
          <w:b w:val="0"/>
          <w:bCs/>
          <w:color w:val="000000" w:themeColor="text1"/>
          <w:szCs w:val="24"/>
        </w:rPr>
        <w:t>portf</w:t>
      </w:r>
      <w:r w:rsidR="004B2E6C" w:rsidRPr="005F61A7">
        <w:rPr>
          <w:rFonts w:ascii="Garamond" w:hAnsi="Garamond"/>
          <w:b w:val="0"/>
          <w:bCs/>
          <w:color w:val="000000" w:themeColor="text1"/>
          <w:szCs w:val="24"/>
        </w:rPr>
        <w:t>ó</w:t>
      </w:r>
      <w:r w:rsidRPr="005F61A7">
        <w:rPr>
          <w:rFonts w:ascii="Garamond" w:hAnsi="Garamond"/>
          <w:b w:val="0"/>
          <w:bCs/>
          <w:color w:val="000000" w:themeColor="text1"/>
          <w:szCs w:val="24"/>
        </w:rPr>
        <w:t xml:space="preserve">lió </w:t>
      </w:r>
      <w:r w:rsidR="00F30E61" w:rsidRPr="005F61A7">
        <w:rPr>
          <w:rFonts w:ascii="Garamond" w:hAnsi="Garamond"/>
          <w:b w:val="0"/>
          <w:bCs/>
          <w:color w:val="000000" w:themeColor="text1"/>
          <w:szCs w:val="24"/>
        </w:rPr>
        <w:br/>
      </w:r>
      <w:r w:rsidRPr="005F61A7">
        <w:rPr>
          <w:rFonts w:ascii="Garamond" w:hAnsi="Garamond"/>
          <w:b w:val="0"/>
          <w:color w:val="000000" w:themeColor="text1"/>
          <w:szCs w:val="24"/>
        </w:rPr>
        <w:t>gondozása</w:t>
      </w:r>
      <w:bookmarkEnd w:id="162"/>
      <w:bookmarkEnd w:id="163"/>
      <w:bookmarkEnd w:id="164"/>
      <w:r w:rsidR="00B07484" w:rsidRPr="005F61A7">
        <w:rPr>
          <w:rFonts w:ascii="Garamond" w:hAnsi="Garamond"/>
          <w:b w:val="0"/>
          <w:color w:val="000000" w:themeColor="text1"/>
          <w:szCs w:val="24"/>
        </w:rPr>
        <w:t>, védelme</w:t>
      </w:r>
    </w:p>
    <w:p w14:paraId="76880455" w14:textId="77777777" w:rsidR="00F30E61" w:rsidRPr="005F61A7" w:rsidRDefault="00F30E61" w:rsidP="004C555E">
      <w:pPr>
        <w:spacing w:after="0"/>
        <w:rPr>
          <w:rFonts w:ascii="Garamond" w:hAnsi="Garamond"/>
          <w:color w:val="000000" w:themeColor="text1"/>
          <w:sz w:val="24"/>
          <w:szCs w:val="24"/>
        </w:rPr>
      </w:pPr>
    </w:p>
    <w:p w14:paraId="081221B5" w14:textId="61B2C8DD" w:rsidR="004332EB" w:rsidRPr="005F61A7" w:rsidRDefault="0064661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4332EB" w:rsidRPr="005F61A7">
        <w:rPr>
          <w:rFonts w:ascii="Garamond" w:hAnsi="Garamond"/>
          <w:color w:val="000000" w:themeColor="text1"/>
          <w:sz w:val="24"/>
          <w:szCs w:val="24"/>
        </w:rPr>
        <w:t>ek</w:t>
      </w:r>
      <w:proofErr w:type="gramEnd"/>
      <w:r w:rsidR="004332EB" w:rsidRPr="005F61A7">
        <w:rPr>
          <w:rFonts w:ascii="Garamond" w:hAnsi="Garamond"/>
          <w:color w:val="000000" w:themeColor="text1"/>
          <w:sz w:val="24"/>
          <w:szCs w:val="24"/>
        </w:rPr>
        <w:t xml:space="preserve"> és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004332EB" w:rsidRPr="005F61A7">
        <w:rPr>
          <w:rFonts w:ascii="Garamond" w:hAnsi="Garamond"/>
          <w:color w:val="000000" w:themeColor="text1"/>
          <w:sz w:val="24"/>
          <w:szCs w:val="24"/>
        </w:rPr>
        <w:t xml:space="preserve"> gondozza a Szellemi Alkotás </w:t>
      </w:r>
      <w:r w:rsidR="009B0393" w:rsidRPr="005F61A7">
        <w:rPr>
          <w:rFonts w:ascii="Garamond" w:hAnsi="Garamond"/>
          <w:color w:val="000000" w:themeColor="text1"/>
          <w:sz w:val="24"/>
          <w:szCs w:val="24"/>
        </w:rPr>
        <w:t>és</w:t>
      </w:r>
      <w:r w:rsidR="0053465A" w:rsidRPr="005F61A7">
        <w:rPr>
          <w:rFonts w:ascii="Garamond" w:hAnsi="Garamond"/>
          <w:color w:val="000000" w:themeColor="text1"/>
          <w:sz w:val="24"/>
          <w:szCs w:val="24"/>
        </w:rPr>
        <w:t xml:space="preserve"> Szellemi Tulajdon </w:t>
      </w:r>
      <w:r w:rsidR="004332EB" w:rsidRPr="005F61A7">
        <w:rPr>
          <w:rFonts w:ascii="Garamond" w:hAnsi="Garamond"/>
          <w:color w:val="000000" w:themeColor="text1"/>
          <w:sz w:val="24"/>
          <w:szCs w:val="24"/>
        </w:rPr>
        <w:t>portf</w:t>
      </w:r>
      <w:r w:rsidR="00EE615C" w:rsidRPr="005F61A7">
        <w:rPr>
          <w:rFonts w:ascii="Garamond" w:hAnsi="Garamond"/>
          <w:color w:val="000000" w:themeColor="text1"/>
          <w:sz w:val="24"/>
          <w:szCs w:val="24"/>
        </w:rPr>
        <w:t>ó</w:t>
      </w:r>
      <w:r w:rsidR="004332EB" w:rsidRPr="005F61A7">
        <w:rPr>
          <w:rFonts w:ascii="Garamond" w:hAnsi="Garamond"/>
          <w:color w:val="000000" w:themeColor="text1"/>
          <w:sz w:val="24"/>
          <w:szCs w:val="24"/>
        </w:rPr>
        <w:t xml:space="preserve">liót. Ennek keretében nyomon követik a Szellemi Alkotások oltalmának megőrzéséhez szükséges fizetési kötelezettségeket és azok fizetési határidőit, </w:t>
      </w:r>
      <w:r w:rsidR="00716153"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és</w:t>
      </w:r>
      <w:r w:rsidR="00A47A56" w:rsidRPr="005F61A7">
        <w:rPr>
          <w:rFonts w:ascii="Garamond" w:hAnsi="Garamond"/>
          <w:color w:val="000000" w:themeColor="text1"/>
          <w:sz w:val="24"/>
          <w:szCs w:val="24"/>
        </w:rPr>
        <w:t>z</w:t>
      </w:r>
      <w:r w:rsidR="004332EB" w:rsidRPr="005F61A7">
        <w:rPr>
          <w:rFonts w:ascii="Garamond" w:hAnsi="Garamond"/>
          <w:color w:val="000000" w:themeColor="text1"/>
          <w:sz w:val="24"/>
          <w:szCs w:val="24"/>
        </w:rPr>
        <w:t>szerű határidő megtartásával figyelmezteti</w:t>
      </w:r>
      <w:r w:rsidR="00093F72" w:rsidRPr="005F61A7">
        <w:rPr>
          <w:rFonts w:ascii="Garamond" w:hAnsi="Garamond"/>
          <w:color w:val="000000" w:themeColor="text1"/>
          <w:sz w:val="24"/>
          <w:szCs w:val="24"/>
        </w:rPr>
        <w:t>k</w:t>
      </w:r>
      <w:r w:rsidR="004332EB" w:rsidRPr="005F61A7">
        <w:rPr>
          <w:rFonts w:ascii="Garamond" w:hAnsi="Garamond"/>
          <w:color w:val="000000" w:themeColor="text1"/>
          <w:sz w:val="24"/>
          <w:szCs w:val="24"/>
        </w:rPr>
        <w:t xml:space="preserve"> a fizetési kötelezettségek címzettjét.</w:t>
      </w:r>
    </w:p>
    <w:p w14:paraId="213E7AB1" w14:textId="21F0850B" w:rsidR="009B0393" w:rsidRPr="005F61A7" w:rsidRDefault="00FE7387" w:rsidP="004C555E">
      <w:pPr>
        <w:pStyle w:val="Trzsszveg"/>
        <w:spacing w:after="0"/>
        <w:ind w:hanging="624"/>
        <w:rPr>
          <w:rFonts w:ascii="Garamond" w:hAnsi="Garamond"/>
          <w:color w:val="000000" w:themeColor="text1"/>
          <w:sz w:val="24"/>
          <w:szCs w:val="24"/>
        </w:rPr>
      </w:pPr>
      <w:bookmarkStart w:id="165" w:name="_Ref72253823"/>
      <w:r w:rsidRPr="005F61A7">
        <w:rPr>
          <w:rFonts w:ascii="Garamond" w:hAnsi="Garamond"/>
          <w:color w:val="000000" w:themeColor="text1"/>
          <w:sz w:val="24"/>
          <w:szCs w:val="24"/>
        </w:rPr>
        <w:t>A</w:t>
      </w:r>
      <w:r w:rsidR="00AB3A25"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D646FE" w:rsidRPr="005F61A7">
        <w:rPr>
          <w:rFonts w:ascii="Garamond" w:hAnsi="Garamond"/>
          <w:color w:val="000000" w:themeColor="text1"/>
          <w:sz w:val="24"/>
          <w:szCs w:val="24"/>
        </w:rPr>
        <w:t xml:space="preserve"> </w:t>
      </w:r>
      <w:r w:rsidR="0088722D"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t>S</w:t>
      </w:r>
      <w:r w:rsidR="009B0393" w:rsidRPr="005F61A7">
        <w:rPr>
          <w:rFonts w:ascii="Garamond" w:hAnsi="Garamond"/>
          <w:color w:val="000000" w:themeColor="text1"/>
          <w:sz w:val="24"/>
          <w:szCs w:val="24"/>
        </w:rPr>
        <w:t xml:space="preserve">zellemi </w:t>
      </w:r>
      <w:r w:rsidRPr="005F61A7">
        <w:rPr>
          <w:rFonts w:ascii="Garamond" w:hAnsi="Garamond"/>
          <w:color w:val="000000" w:themeColor="text1"/>
          <w:sz w:val="24"/>
          <w:szCs w:val="24"/>
        </w:rPr>
        <w:t>T</w:t>
      </w:r>
      <w:r w:rsidR="009B0393" w:rsidRPr="005F61A7">
        <w:rPr>
          <w:rFonts w:ascii="Garamond" w:hAnsi="Garamond"/>
          <w:color w:val="000000" w:themeColor="text1"/>
          <w:sz w:val="24"/>
          <w:szCs w:val="24"/>
        </w:rPr>
        <w:t>ulajdon</w:t>
      </w:r>
      <w:r w:rsidR="0088722D" w:rsidRPr="005F61A7">
        <w:rPr>
          <w:rFonts w:ascii="Garamond" w:hAnsi="Garamond"/>
          <w:color w:val="000000" w:themeColor="text1"/>
          <w:sz w:val="24"/>
          <w:szCs w:val="24"/>
        </w:rPr>
        <w:t xml:space="preserve">át érintő minden </w:t>
      </w:r>
      <w:r w:rsidR="009B0393" w:rsidRPr="005F61A7">
        <w:rPr>
          <w:rFonts w:ascii="Garamond" w:hAnsi="Garamond"/>
          <w:color w:val="000000" w:themeColor="text1"/>
          <w:sz w:val="24"/>
          <w:szCs w:val="24"/>
        </w:rPr>
        <w:t xml:space="preserve">jogsértéssel szemben fellép. Ennek megfelelően a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je</w:t>
      </w:r>
      <w:r w:rsidR="00072366" w:rsidRPr="005F61A7">
        <w:rPr>
          <w:rFonts w:ascii="Garamond" w:hAnsi="Garamond"/>
          <w:color w:val="000000" w:themeColor="text1"/>
          <w:sz w:val="24"/>
          <w:szCs w:val="24"/>
        </w:rPr>
        <w:t xml:space="preserve"> </w:t>
      </w:r>
      <w:r w:rsidR="0088722D"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Innovációs menedzser</w:t>
      </w:r>
      <w:r w:rsidR="0088722D" w:rsidRPr="005F61A7">
        <w:rPr>
          <w:rFonts w:ascii="Garamond" w:hAnsi="Garamond"/>
          <w:color w:val="000000" w:themeColor="text1"/>
          <w:sz w:val="24"/>
          <w:szCs w:val="24"/>
        </w:rPr>
        <w:t xml:space="preserve"> </w:t>
      </w:r>
      <w:r w:rsidR="00AE76F1" w:rsidRPr="005F61A7">
        <w:rPr>
          <w:rFonts w:ascii="Garamond" w:hAnsi="Garamond"/>
          <w:color w:val="000000" w:themeColor="text1"/>
          <w:sz w:val="24"/>
          <w:szCs w:val="24"/>
        </w:rPr>
        <w:t xml:space="preserve">és adott esetben </w:t>
      </w:r>
      <w:r w:rsidR="00AF2D07" w:rsidRPr="005F61A7">
        <w:rPr>
          <w:rFonts w:ascii="Garamond" w:hAnsi="Garamond"/>
          <w:color w:val="000000" w:themeColor="text1"/>
          <w:sz w:val="24"/>
          <w:szCs w:val="24"/>
        </w:rPr>
        <w:t xml:space="preserve">külső </w:t>
      </w:r>
      <w:r w:rsidR="00A86BEB" w:rsidRPr="005F61A7">
        <w:rPr>
          <w:rFonts w:ascii="Garamond" w:hAnsi="Garamond"/>
          <w:color w:val="000000" w:themeColor="text1"/>
          <w:sz w:val="24"/>
          <w:szCs w:val="24"/>
        </w:rPr>
        <w:t>(</w:t>
      </w:r>
      <w:r w:rsidR="000E048B" w:rsidRPr="005F61A7">
        <w:rPr>
          <w:rFonts w:ascii="Garamond" w:hAnsi="Garamond"/>
          <w:color w:val="000000" w:themeColor="text1"/>
          <w:sz w:val="24"/>
          <w:szCs w:val="24"/>
        </w:rPr>
        <w:t>szakmai</w:t>
      </w:r>
      <w:r w:rsidR="00A86BEB" w:rsidRPr="005F61A7">
        <w:rPr>
          <w:rFonts w:ascii="Garamond" w:hAnsi="Garamond"/>
          <w:color w:val="000000" w:themeColor="text1"/>
          <w:sz w:val="24"/>
          <w:szCs w:val="24"/>
        </w:rPr>
        <w:t>)</w:t>
      </w:r>
      <w:r w:rsidR="00C81C3D" w:rsidRPr="005F61A7">
        <w:rPr>
          <w:rFonts w:ascii="Garamond" w:hAnsi="Garamond"/>
          <w:color w:val="000000" w:themeColor="text1"/>
          <w:sz w:val="24"/>
          <w:szCs w:val="24"/>
        </w:rPr>
        <w:t xml:space="preserve"> szervezet</w:t>
      </w:r>
      <w:r w:rsidR="00AE76F1" w:rsidRPr="005F61A7">
        <w:rPr>
          <w:rFonts w:ascii="Garamond" w:hAnsi="Garamond"/>
          <w:color w:val="000000" w:themeColor="text1"/>
          <w:sz w:val="24"/>
          <w:szCs w:val="24"/>
        </w:rPr>
        <w:t xml:space="preserve"> </w:t>
      </w:r>
      <w:proofErr w:type="gramStart"/>
      <w:r w:rsidR="0088722D" w:rsidRPr="005F61A7">
        <w:rPr>
          <w:rFonts w:ascii="Garamond" w:hAnsi="Garamond"/>
          <w:color w:val="000000" w:themeColor="text1"/>
          <w:sz w:val="24"/>
          <w:szCs w:val="24"/>
        </w:rPr>
        <w:t>közreműködésével</w:t>
      </w:r>
      <w:proofErr w:type="gramEnd"/>
      <w:r w:rsidR="0088722D" w:rsidRPr="005F61A7">
        <w:rPr>
          <w:rFonts w:ascii="Garamond" w:hAnsi="Garamond"/>
          <w:color w:val="000000" w:themeColor="text1"/>
          <w:sz w:val="24"/>
          <w:szCs w:val="24"/>
        </w:rPr>
        <w:t xml:space="preserve"> figyelemmel kíséri</w:t>
      </w:r>
      <w:r w:rsidR="009B0393" w:rsidRPr="005F61A7">
        <w:rPr>
          <w:rFonts w:ascii="Garamond" w:hAnsi="Garamond"/>
          <w:color w:val="000000" w:themeColor="text1"/>
          <w:sz w:val="24"/>
          <w:szCs w:val="24"/>
        </w:rPr>
        <w:t xml:space="preserve"> az esetleges jogsértő tevékenységeket, és amennyiben ilyenről tudomást szerez, úgy azt </w:t>
      </w:r>
      <w:r w:rsidR="004B2E6C" w:rsidRPr="005F61A7">
        <w:rPr>
          <w:rFonts w:ascii="Garamond" w:hAnsi="Garamond"/>
          <w:color w:val="000000" w:themeColor="text1"/>
          <w:sz w:val="24"/>
          <w:szCs w:val="24"/>
        </w:rPr>
        <w:t xml:space="preserve">köteles </w:t>
      </w:r>
      <w:r w:rsidR="009B0393" w:rsidRPr="005F61A7">
        <w:rPr>
          <w:rFonts w:ascii="Garamond" w:hAnsi="Garamond"/>
          <w:color w:val="000000" w:themeColor="text1"/>
          <w:sz w:val="24"/>
          <w:szCs w:val="24"/>
        </w:rPr>
        <w:t xml:space="preserve">hitelt érdemlően és érdemileg dokumentálni, valamint </w:t>
      </w:r>
      <w:r w:rsidR="004B2E6C" w:rsidRPr="005F61A7">
        <w:rPr>
          <w:rFonts w:ascii="Garamond" w:hAnsi="Garamond"/>
          <w:color w:val="000000" w:themeColor="text1"/>
          <w:sz w:val="24"/>
          <w:szCs w:val="24"/>
        </w:rPr>
        <w:t xml:space="preserve">jelezni </w:t>
      </w:r>
      <w:r w:rsidR="00B07484" w:rsidRPr="005F61A7">
        <w:rPr>
          <w:rFonts w:ascii="Garamond" w:hAnsi="Garamond"/>
          <w:color w:val="000000" w:themeColor="text1"/>
          <w:sz w:val="24"/>
          <w:szCs w:val="24"/>
        </w:rPr>
        <w:t>az Innovációs Főosztály felé</w:t>
      </w:r>
      <w:r w:rsidR="009B0393" w:rsidRPr="005F61A7">
        <w:rPr>
          <w:rFonts w:ascii="Garamond" w:hAnsi="Garamond"/>
          <w:color w:val="000000" w:themeColor="text1"/>
          <w:sz w:val="24"/>
          <w:szCs w:val="24"/>
        </w:rPr>
        <w:t>. Az ELKH Titkárság eseti jelleggel mérlegeli, hogy</w:t>
      </w:r>
      <w:r w:rsidR="00B07484" w:rsidRPr="005F61A7">
        <w:rPr>
          <w:rFonts w:ascii="Garamond" w:hAnsi="Garamond"/>
          <w:color w:val="000000" w:themeColor="text1"/>
          <w:sz w:val="24"/>
          <w:szCs w:val="24"/>
        </w:rPr>
        <w:t xml:space="preserve"> a Szellemi Tulajdonhoz kapcsolódó</w:t>
      </w:r>
      <w:r w:rsidR="009B0393" w:rsidRPr="005F61A7">
        <w:rPr>
          <w:rFonts w:ascii="Garamond" w:hAnsi="Garamond"/>
          <w:color w:val="000000" w:themeColor="text1"/>
          <w:sz w:val="24"/>
          <w:szCs w:val="24"/>
        </w:rPr>
        <w:t xml:space="preserve"> jog</w:t>
      </w:r>
      <w:r w:rsidR="00B07484" w:rsidRPr="005F61A7">
        <w:rPr>
          <w:rFonts w:ascii="Garamond" w:hAnsi="Garamond"/>
          <w:color w:val="000000" w:themeColor="text1"/>
          <w:sz w:val="24"/>
          <w:szCs w:val="24"/>
        </w:rPr>
        <w:t>oka</w:t>
      </w:r>
      <w:r w:rsidR="009B0393" w:rsidRPr="005F61A7">
        <w:rPr>
          <w:rFonts w:ascii="Garamond" w:hAnsi="Garamond"/>
          <w:color w:val="000000" w:themeColor="text1"/>
          <w:sz w:val="24"/>
          <w:szCs w:val="24"/>
        </w:rPr>
        <w:t xml:space="preserve">t </w:t>
      </w:r>
      <w:r w:rsidR="004E395B" w:rsidRPr="005F61A7">
        <w:rPr>
          <w:rFonts w:ascii="Garamond" w:hAnsi="Garamond"/>
          <w:color w:val="000000" w:themeColor="text1"/>
          <w:sz w:val="24"/>
          <w:szCs w:val="24"/>
        </w:rPr>
        <w:t xml:space="preserve">a </w:t>
      </w:r>
      <w:r w:rsidR="00072366">
        <w:rPr>
          <w:rFonts w:ascii="Garamond" w:hAnsi="Garamond"/>
          <w:color w:val="000000" w:themeColor="text1"/>
          <w:sz w:val="24"/>
          <w:szCs w:val="24"/>
        </w:rPr>
        <w:t>CSFK</w:t>
      </w:r>
      <w:r w:rsidR="009B0393" w:rsidRPr="005F61A7">
        <w:rPr>
          <w:rFonts w:ascii="Garamond" w:hAnsi="Garamond"/>
          <w:color w:val="000000" w:themeColor="text1"/>
          <w:sz w:val="24"/>
          <w:szCs w:val="24"/>
        </w:rPr>
        <w:t xml:space="preserve">, az </w:t>
      </w:r>
      <w:r w:rsidR="00B07484" w:rsidRPr="005F61A7">
        <w:rPr>
          <w:rFonts w:ascii="Garamond" w:hAnsi="Garamond"/>
          <w:color w:val="000000" w:themeColor="text1"/>
          <w:sz w:val="24"/>
          <w:szCs w:val="24"/>
        </w:rPr>
        <w:t>Innovációs Főosztály</w:t>
      </w:r>
      <w:r w:rsidR="009B0393" w:rsidRPr="005F61A7">
        <w:rPr>
          <w:rFonts w:ascii="Garamond" w:hAnsi="Garamond"/>
          <w:color w:val="000000" w:themeColor="text1"/>
          <w:sz w:val="24"/>
          <w:szCs w:val="24"/>
        </w:rPr>
        <w:t xml:space="preserve"> vagy ezek együttesen érvényesítik. </w:t>
      </w:r>
      <w:proofErr w:type="gramStart"/>
      <w:r w:rsidR="009B0393" w:rsidRPr="005F61A7">
        <w:rPr>
          <w:rFonts w:ascii="Garamond" w:hAnsi="Garamond"/>
          <w:color w:val="000000" w:themeColor="text1"/>
          <w:sz w:val="24"/>
          <w:szCs w:val="24"/>
        </w:rPr>
        <w:t>A</w:t>
      </w:r>
      <w:r w:rsidR="00D646FE"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D646FE" w:rsidRPr="005F61A7">
        <w:rPr>
          <w:rFonts w:ascii="Garamond" w:hAnsi="Garamond"/>
          <w:color w:val="000000" w:themeColor="text1"/>
          <w:sz w:val="24"/>
          <w:szCs w:val="24"/>
        </w:rPr>
        <w:t xml:space="preserve"> </w:t>
      </w:r>
      <w:r w:rsidR="00927E3B" w:rsidRPr="005F61A7">
        <w:rPr>
          <w:rFonts w:ascii="Garamond" w:hAnsi="Garamond"/>
          <w:color w:val="000000" w:themeColor="text1"/>
          <w:sz w:val="24"/>
          <w:szCs w:val="24"/>
        </w:rPr>
        <w:t>és/</w:t>
      </w:r>
      <w:r w:rsidR="00D646FE" w:rsidRPr="005F61A7">
        <w:rPr>
          <w:rFonts w:ascii="Garamond" w:hAnsi="Garamond"/>
          <w:color w:val="000000" w:themeColor="text1"/>
          <w:sz w:val="24"/>
          <w:szCs w:val="24"/>
        </w:rPr>
        <w:t>vagy a</w:t>
      </w:r>
      <w:r w:rsidR="009B0393" w:rsidRPr="005F61A7">
        <w:rPr>
          <w:rFonts w:ascii="Garamond" w:hAnsi="Garamond"/>
          <w:color w:val="000000" w:themeColor="text1"/>
          <w:sz w:val="24"/>
          <w:szCs w:val="24"/>
        </w:rPr>
        <w:t xml:space="preserve">z ELKH </w:t>
      </w:r>
      <w:r w:rsidR="00927E3B" w:rsidRPr="005F61A7">
        <w:rPr>
          <w:rFonts w:ascii="Garamond" w:hAnsi="Garamond"/>
          <w:color w:val="000000" w:themeColor="text1"/>
          <w:sz w:val="24"/>
          <w:szCs w:val="24"/>
        </w:rPr>
        <w:t xml:space="preserve">Titkárság </w:t>
      </w:r>
      <w:r w:rsidR="009B0393" w:rsidRPr="005F61A7">
        <w:rPr>
          <w:rFonts w:ascii="Garamond" w:hAnsi="Garamond"/>
          <w:color w:val="000000" w:themeColor="text1"/>
          <w:sz w:val="24"/>
          <w:szCs w:val="24"/>
        </w:rPr>
        <w:t>jogérvényesítési eljárást kezdeményez</w:t>
      </w:r>
      <w:r w:rsidR="00927E3B" w:rsidRPr="005F61A7">
        <w:rPr>
          <w:rFonts w:ascii="Garamond" w:hAnsi="Garamond"/>
          <w:color w:val="000000" w:themeColor="text1"/>
          <w:sz w:val="24"/>
          <w:szCs w:val="24"/>
        </w:rPr>
        <w:t>, valamint</w:t>
      </w:r>
      <w:r w:rsidR="009B0393" w:rsidRPr="005F61A7">
        <w:rPr>
          <w:rFonts w:ascii="Garamond" w:hAnsi="Garamond"/>
          <w:color w:val="000000" w:themeColor="text1"/>
          <w:sz w:val="24"/>
          <w:szCs w:val="24"/>
        </w:rPr>
        <w:t xml:space="preserve"> lépéseket tesz </w:t>
      </w:r>
      <w:r w:rsidR="00B07484" w:rsidRPr="005F61A7">
        <w:rPr>
          <w:rFonts w:ascii="Garamond" w:hAnsi="Garamond"/>
          <w:color w:val="000000" w:themeColor="text1"/>
          <w:sz w:val="24"/>
          <w:szCs w:val="24"/>
        </w:rPr>
        <w:t xml:space="preserve">a Szellemi Tulajdonhoz kapcsolódó jogok </w:t>
      </w:r>
      <w:r w:rsidR="009B0393" w:rsidRPr="005F61A7">
        <w:rPr>
          <w:rFonts w:ascii="Garamond" w:hAnsi="Garamond"/>
          <w:color w:val="000000" w:themeColor="text1"/>
          <w:sz w:val="24"/>
          <w:szCs w:val="24"/>
        </w:rPr>
        <w:t>védelmében</w:t>
      </w:r>
      <w:r w:rsidR="006D4A58" w:rsidRPr="005F61A7">
        <w:rPr>
          <w:rFonts w:ascii="Garamond" w:hAnsi="Garamond"/>
          <w:color w:val="000000" w:themeColor="text1"/>
          <w:sz w:val="24"/>
          <w:szCs w:val="24"/>
        </w:rPr>
        <w:t>,</w:t>
      </w:r>
      <w:r w:rsidR="009B0393" w:rsidRPr="005F61A7">
        <w:rPr>
          <w:rFonts w:ascii="Garamond" w:hAnsi="Garamond"/>
          <w:color w:val="000000" w:themeColor="text1"/>
          <w:sz w:val="24"/>
          <w:szCs w:val="24"/>
        </w:rPr>
        <w:t xml:space="preserve"> például a </w:t>
      </w:r>
      <w:r w:rsidR="00B07484" w:rsidRPr="005F61A7">
        <w:rPr>
          <w:rFonts w:ascii="Garamond" w:hAnsi="Garamond"/>
          <w:color w:val="000000" w:themeColor="text1"/>
          <w:sz w:val="24"/>
          <w:szCs w:val="24"/>
        </w:rPr>
        <w:t>S</w:t>
      </w:r>
      <w:r w:rsidR="009B0393" w:rsidRPr="005F61A7">
        <w:rPr>
          <w:rFonts w:ascii="Garamond" w:hAnsi="Garamond"/>
          <w:color w:val="000000" w:themeColor="text1"/>
          <w:sz w:val="24"/>
          <w:szCs w:val="24"/>
        </w:rPr>
        <w:t xml:space="preserve">zellemi </w:t>
      </w:r>
      <w:r w:rsidR="00B07484" w:rsidRPr="005F61A7">
        <w:rPr>
          <w:rFonts w:ascii="Garamond" w:hAnsi="Garamond"/>
          <w:color w:val="000000" w:themeColor="text1"/>
          <w:sz w:val="24"/>
          <w:szCs w:val="24"/>
        </w:rPr>
        <w:t>T</w:t>
      </w:r>
      <w:r w:rsidR="009B0393" w:rsidRPr="005F61A7">
        <w:rPr>
          <w:rFonts w:ascii="Garamond" w:hAnsi="Garamond"/>
          <w:color w:val="000000" w:themeColor="text1"/>
          <w:sz w:val="24"/>
          <w:szCs w:val="24"/>
        </w:rPr>
        <w:t xml:space="preserve">ulajdon jogosulatlan </w:t>
      </w:r>
      <w:r w:rsidR="00681765" w:rsidRPr="005F61A7">
        <w:rPr>
          <w:rFonts w:ascii="Garamond" w:hAnsi="Garamond"/>
          <w:color w:val="000000" w:themeColor="text1"/>
          <w:sz w:val="24"/>
          <w:szCs w:val="24"/>
        </w:rPr>
        <w:t>Hasznosítás</w:t>
      </w:r>
      <w:r w:rsidR="009B0393" w:rsidRPr="005F61A7">
        <w:rPr>
          <w:rFonts w:ascii="Garamond" w:hAnsi="Garamond"/>
          <w:color w:val="000000" w:themeColor="text1"/>
          <w:sz w:val="24"/>
          <w:szCs w:val="24"/>
        </w:rPr>
        <w:t xml:space="preserve">a, bitorlása, a </w:t>
      </w:r>
      <w:r w:rsidR="00B07484" w:rsidRPr="005F61A7">
        <w:rPr>
          <w:rFonts w:ascii="Garamond" w:hAnsi="Garamond"/>
          <w:color w:val="000000" w:themeColor="text1"/>
          <w:sz w:val="24"/>
          <w:szCs w:val="24"/>
        </w:rPr>
        <w:t>S</w:t>
      </w:r>
      <w:r w:rsidR="009B0393" w:rsidRPr="005F61A7">
        <w:rPr>
          <w:rFonts w:ascii="Garamond" w:hAnsi="Garamond"/>
          <w:color w:val="000000" w:themeColor="text1"/>
          <w:sz w:val="24"/>
          <w:szCs w:val="24"/>
        </w:rPr>
        <w:t xml:space="preserve">zellemi </w:t>
      </w:r>
      <w:r w:rsidR="00B07484" w:rsidRPr="005F61A7">
        <w:rPr>
          <w:rFonts w:ascii="Garamond" w:hAnsi="Garamond"/>
          <w:color w:val="000000" w:themeColor="text1"/>
          <w:sz w:val="24"/>
          <w:szCs w:val="24"/>
        </w:rPr>
        <w:t>T</w:t>
      </w:r>
      <w:r w:rsidR="009B0393" w:rsidRPr="005F61A7">
        <w:rPr>
          <w:rFonts w:ascii="Garamond" w:hAnsi="Garamond"/>
          <w:color w:val="000000" w:themeColor="text1"/>
          <w:sz w:val="24"/>
          <w:szCs w:val="24"/>
        </w:rPr>
        <w:t xml:space="preserve">ulajdonnal érintett termék hamisítása, a </w:t>
      </w:r>
      <w:r w:rsidR="00B07484" w:rsidRPr="005F61A7">
        <w:rPr>
          <w:rFonts w:ascii="Garamond" w:hAnsi="Garamond"/>
          <w:color w:val="000000" w:themeColor="text1"/>
          <w:sz w:val="24"/>
          <w:szCs w:val="24"/>
        </w:rPr>
        <w:t>S</w:t>
      </w:r>
      <w:r w:rsidR="009B0393" w:rsidRPr="005F61A7">
        <w:rPr>
          <w:rFonts w:ascii="Garamond" w:hAnsi="Garamond"/>
          <w:color w:val="000000" w:themeColor="text1"/>
          <w:sz w:val="24"/>
          <w:szCs w:val="24"/>
        </w:rPr>
        <w:t xml:space="preserve">zellemi </w:t>
      </w:r>
      <w:r w:rsidR="00B07484" w:rsidRPr="005F61A7">
        <w:rPr>
          <w:rFonts w:ascii="Garamond" w:hAnsi="Garamond"/>
          <w:color w:val="000000" w:themeColor="text1"/>
          <w:sz w:val="24"/>
          <w:szCs w:val="24"/>
        </w:rPr>
        <w:t>T</w:t>
      </w:r>
      <w:r w:rsidR="009B0393" w:rsidRPr="005F61A7">
        <w:rPr>
          <w:rFonts w:ascii="Garamond" w:hAnsi="Garamond"/>
          <w:color w:val="000000" w:themeColor="text1"/>
          <w:sz w:val="24"/>
          <w:szCs w:val="24"/>
        </w:rPr>
        <w:t xml:space="preserve">ulajdon jogellenes nyilvánosságra hozatala, vagy bármilyen egyéb tisztességtelen piaci magatartás, a </w:t>
      </w:r>
      <w:r w:rsidR="00BA2C25" w:rsidRPr="005F61A7">
        <w:rPr>
          <w:rFonts w:ascii="Garamond" w:hAnsi="Garamond"/>
          <w:color w:val="000000" w:themeColor="text1"/>
          <w:sz w:val="24"/>
          <w:szCs w:val="24"/>
        </w:rPr>
        <w:t>S</w:t>
      </w:r>
      <w:r w:rsidR="009B0393" w:rsidRPr="005F61A7">
        <w:rPr>
          <w:rFonts w:ascii="Garamond" w:hAnsi="Garamond"/>
          <w:color w:val="000000" w:themeColor="text1"/>
          <w:sz w:val="24"/>
          <w:szCs w:val="24"/>
        </w:rPr>
        <w:t xml:space="preserve">zellemi </w:t>
      </w:r>
      <w:r w:rsidR="00BA2C25" w:rsidRPr="005F61A7">
        <w:rPr>
          <w:rFonts w:ascii="Garamond" w:hAnsi="Garamond"/>
          <w:color w:val="000000" w:themeColor="text1"/>
          <w:sz w:val="24"/>
          <w:szCs w:val="24"/>
        </w:rPr>
        <w:t>T</w:t>
      </w:r>
      <w:r w:rsidR="009B0393" w:rsidRPr="005F61A7">
        <w:rPr>
          <w:rFonts w:ascii="Garamond" w:hAnsi="Garamond"/>
          <w:color w:val="000000" w:themeColor="text1"/>
          <w:sz w:val="24"/>
          <w:szCs w:val="24"/>
        </w:rPr>
        <w:t xml:space="preserve">ulajdon megsemmisítése, nemleges megállapítás kérelmezése, kényszerengedély iránti kérelem előterjesztése, harmadik személy által indított bitorlási per és a jelen </w:t>
      </w:r>
      <w:r w:rsidR="00471380">
        <w:rPr>
          <w:rFonts w:ascii="Garamond" w:hAnsi="Garamond"/>
          <w:color w:val="000000" w:themeColor="text1"/>
          <w:sz w:val="24"/>
          <w:szCs w:val="24"/>
        </w:rPr>
        <w:t>Szabályzat</w:t>
      </w:r>
      <w:r w:rsidR="009B0393" w:rsidRPr="005F61A7">
        <w:rPr>
          <w:rFonts w:ascii="Garamond" w:hAnsi="Garamond"/>
          <w:color w:val="000000" w:themeColor="text1"/>
          <w:sz w:val="24"/>
          <w:szCs w:val="24"/>
        </w:rPr>
        <w:t xml:space="preserve"> egyéb megsértése esetén.</w:t>
      </w:r>
      <w:bookmarkStart w:id="166" w:name="_Ref76724265"/>
      <w:bookmarkEnd w:id="165"/>
      <w:proofErr w:type="gramEnd"/>
    </w:p>
    <w:p w14:paraId="1B8B7440" w14:textId="4FF78BCC"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66BAF510" w14:textId="77777777"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36F17634" w14:textId="26E8F5B9" w:rsidR="008C51FC" w:rsidRPr="005F61A7" w:rsidRDefault="008C51FC" w:rsidP="00F30E61">
      <w:pPr>
        <w:pStyle w:val="Cmsor2"/>
        <w:spacing w:before="0" w:after="0" w:line="276" w:lineRule="auto"/>
        <w:rPr>
          <w:rFonts w:ascii="Garamond" w:hAnsi="Garamond"/>
          <w:b w:val="0"/>
          <w:bCs/>
          <w:color w:val="000000" w:themeColor="text1"/>
          <w:szCs w:val="24"/>
        </w:rPr>
      </w:pPr>
      <w:bookmarkStart w:id="167" w:name="_Toc52205848"/>
      <w:bookmarkStart w:id="168" w:name="_Toc52205849"/>
      <w:bookmarkStart w:id="169" w:name="_Toc52205850"/>
      <w:bookmarkStart w:id="170" w:name="_Toc52205851"/>
      <w:bookmarkStart w:id="171" w:name="_Toc52205852"/>
      <w:bookmarkStart w:id="172" w:name="_Toc52205853"/>
      <w:bookmarkStart w:id="173" w:name="_Toc52205854"/>
      <w:bookmarkStart w:id="174" w:name="_Toc52205855"/>
      <w:bookmarkStart w:id="175" w:name="_Toc52205856"/>
      <w:bookmarkStart w:id="176" w:name="_Toc71887106"/>
      <w:bookmarkStart w:id="177" w:name="_Toc52205857"/>
      <w:bookmarkStart w:id="178" w:name="_Toc71213758"/>
      <w:bookmarkEnd w:id="166"/>
      <w:bookmarkEnd w:id="167"/>
      <w:bookmarkEnd w:id="168"/>
      <w:bookmarkEnd w:id="169"/>
      <w:bookmarkEnd w:id="170"/>
      <w:bookmarkEnd w:id="171"/>
      <w:bookmarkEnd w:id="172"/>
      <w:bookmarkEnd w:id="173"/>
      <w:bookmarkEnd w:id="174"/>
      <w:bookmarkEnd w:id="175"/>
      <w:r w:rsidRPr="005F61A7">
        <w:rPr>
          <w:rFonts w:ascii="Garamond" w:hAnsi="Garamond"/>
          <w:b w:val="0"/>
          <w:color w:val="000000" w:themeColor="text1"/>
          <w:szCs w:val="24"/>
        </w:rPr>
        <w:t>A Szellemi Tulajdonok és a kapcsolódó jogok értékelése</w:t>
      </w:r>
      <w:bookmarkEnd w:id="176"/>
    </w:p>
    <w:p w14:paraId="522776E6" w14:textId="77777777" w:rsidR="00F30E61" w:rsidRPr="005F61A7" w:rsidRDefault="00F30E61" w:rsidP="004C555E">
      <w:pPr>
        <w:spacing w:after="0"/>
        <w:rPr>
          <w:rFonts w:ascii="Garamond" w:hAnsi="Garamond"/>
          <w:color w:val="000000" w:themeColor="text1"/>
          <w:sz w:val="24"/>
          <w:szCs w:val="24"/>
        </w:rPr>
      </w:pPr>
    </w:p>
    <w:p w14:paraId="685088CC" w14:textId="03837669" w:rsidR="008C51FC" w:rsidRPr="005F61A7" w:rsidRDefault="00C211F0"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w:t>
      </w:r>
      <w:r w:rsidR="008C51FC"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je</w:t>
      </w:r>
      <w:r w:rsidR="00072366" w:rsidRPr="005F61A7">
        <w:rPr>
          <w:rFonts w:ascii="Garamond" w:hAnsi="Garamond"/>
          <w:color w:val="000000" w:themeColor="text1"/>
          <w:sz w:val="24"/>
          <w:szCs w:val="24"/>
        </w:rPr>
        <w:t xml:space="preserve"> </w:t>
      </w:r>
      <w:r w:rsidR="008C51FC" w:rsidRPr="005F61A7">
        <w:rPr>
          <w:rFonts w:ascii="Garamond" w:hAnsi="Garamond"/>
          <w:color w:val="000000" w:themeColor="text1"/>
          <w:sz w:val="24"/>
          <w:szCs w:val="24"/>
        </w:rPr>
        <w:t xml:space="preserve">– összhangban a számviteli jogszabályokkal – megfelelő formában és részletezettséggel gondoskodik a Szellemi Tulajdonok és kapcsolódó jogok értékeléséről. </w:t>
      </w:r>
    </w:p>
    <w:p w14:paraId="749CE721" w14:textId="77777777" w:rsidR="008C51FC" w:rsidRPr="005F61A7" w:rsidRDefault="008C51FC"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Szellemi Tulajdon értékelésénél figyelembe vehető szempontok a Szellemi Tulajdon típusától és jellegétől függően a következők:</w:t>
      </w:r>
    </w:p>
    <w:p w14:paraId="425BC1D8" w14:textId="0A2B0CDB" w:rsidR="008C51FC" w:rsidRPr="005F61A7" w:rsidRDefault="008C51F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Tulajdonnal kapcsolatos jogi szempontok, így különösen az iparjogvédelmi </w:t>
      </w:r>
      <w:proofErr w:type="gramStart"/>
      <w:r w:rsidRPr="005F61A7">
        <w:rPr>
          <w:rFonts w:ascii="Garamond" w:hAnsi="Garamond"/>
          <w:color w:val="000000" w:themeColor="text1"/>
          <w:sz w:val="24"/>
          <w:szCs w:val="24"/>
        </w:rPr>
        <w:t>státusz</w:t>
      </w:r>
      <w:proofErr w:type="gramEnd"/>
      <w:r w:rsidRPr="005F61A7">
        <w:rPr>
          <w:rFonts w:ascii="Garamond" w:hAnsi="Garamond"/>
          <w:color w:val="000000" w:themeColor="text1"/>
          <w:sz w:val="24"/>
          <w:szCs w:val="24"/>
        </w:rPr>
        <w:t xml:space="preserve">, a jogi védelem erőssége, a hasznosítás jogi lehetőségei, a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hoz szükséges engedélyeztetési folyamat és a Szellemi Alkotásnak a technika állásához való viszonya;</w:t>
      </w:r>
    </w:p>
    <w:p w14:paraId="552841D3" w14:textId="77777777" w:rsidR="008C51FC" w:rsidRPr="005F61A7" w:rsidRDefault="008C51F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Szellemi Tulajdonnal kapcsolatos technológiai szempontok, így különösen a technika állása, az előnyök azonosíthatósága és a technológia érettsége; </w:t>
      </w:r>
    </w:p>
    <w:p w14:paraId="04722B00" w14:textId="77777777" w:rsidR="008C51FC" w:rsidRPr="005F61A7" w:rsidRDefault="008C51F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Tulajdonnal kapcsolatos piaci szempontok, így különösen a piaci igények és </w:t>
      </w:r>
      <w:proofErr w:type="gramStart"/>
      <w:r w:rsidRPr="005F61A7">
        <w:rPr>
          <w:rFonts w:ascii="Garamond" w:hAnsi="Garamond"/>
          <w:color w:val="000000" w:themeColor="text1"/>
          <w:sz w:val="24"/>
          <w:szCs w:val="24"/>
        </w:rPr>
        <w:t>trendek</w:t>
      </w:r>
      <w:proofErr w:type="gramEnd"/>
      <w:r w:rsidRPr="005F61A7">
        <w:rPr>
          <w:rFonts w:ascii="Garamond" w:hAnsi="Garamond"/>
          <w:color w:val="000000" w:themeColor="text1"/>
          <w:sz w:val="24"/>
          <w:szCs w:val="24"/>
        </w:rPr>
        <w:t>, piacképesség, a célpiaci tulajdonságok és az oltalom földrajzi territóriuma;</w:t>
      </w:r>
    </w:p>
    <w:p w14:paraId="2AE84F55" w14:textId="3098E515" w:rsidR="008C51FC" w:rsidRPr="005F61A7" w:rsidRDefault="008C51F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Tulajdonnal kapcsolatos pénzügyi szempontok, így különösen a várható és a </w:t>
      </w:r>
      <w:proofErr w:type="gramStart"/>
      <w:r w:rsidRPr="005F61A7">
        <w:rPr>
          <w:rFonts w:ascii="Garamond" w:hAnsi="Garamond"/>
          <w:color w:val="000000" w:themeColor="text1"/>
          <w:sz w:val="24"/>
          <w:szCs w:val="24"/>
        </w:rPr>
        <w:t>historikus</w:t>
      </w:r>
      <w:proofErr w:type="gramEnd"/>
      <w:r w:rsidRPr="005F61A7">
        <w:rPr>
          <w:rFonts w:ascii="Garamond" w:hAnsi="Garamond"/>
          <w:color w:val="000000" w:themeColor="text1"/>
          <w:sz w:val="24"/>
          <w:szCs w:val="24"/>
        </w:rPr>
        <w:t xml:space="preserve"> költségek, a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 mértéke és az eredménytermelő képesség.</w:t>
      </w:r>
    </w:p>
    <w:p w14:paraId="5E9A0141" w14:textId="65623F88" w:rsidR="008C51FC" w:rsidRPr="005F61A7" w:rsidRDefault="008C51FC"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értékelést úgy kell végrehajtani, hogy az összhangban legyen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Pr="005F61A7">
        <w:rPr>
          <w:rFonts w:ascii="Garamond" w:hAnsi="Garamond"/>
          <w:color w:val="000000" w:themeColor="text1"/>
          <w:sz w:val="24"/>
          <w:szCs w:val="24"/>
        </w:rPr>
        <w:t xml:space="preserve"> és az ELKH </w:t>
      </w:r>
      <w:r w:rsidR="00A64031" w:rsidRPr="005F61A7">
        <w:rPr>
          <w:rFonts w:ascii="Garamond" w:hAnsi="Garamond"/>
          <w:color w:val="000000" w:themeColor="text1"/>
          <w:sz w:val="24"/>
          <w:szCs w:val="24"/>
        </w:rPr>
        <w:t xml:space="preserve">Titkárság </w:t>
      </w:r>
      <w:r w:rsidRPr="005F61A7">
        <w:rPr>
          <w:rFonts w:ascii="Garamond" w:hAnsi="Garamond"/>
          <w:color w:val="000000" w:themeColor="text1"/>
          <w:sz w:val="24"/>
          <w:szCs w:val="24"/>
        </w:rPr>
        <w:t>adatszolgáltatási kötelezettségeivel, különös tekintettel a számviteli jogszabályokban foglalt kötelezettségekre</w:t>
      </w:r>
      <w:r w:rsidR="002F170D"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és csak az adott Szellemi Alkotással kapcsolatban releváns értékelési szempontokkal foglalkozzon, </w:t>
      </w:r>
      <w:r w:rsidR="002F170D" w:rsidRPr="005F61A7">
        <w:rPr>
          <w:rFonts w:ascii="Garamond" w:hAnsi="Garamond"/>
          <w:color w:val="000000" w:themeColor="text1"/>
          <w:sz w:val="24"/>
          <w:szCs w:val="24"/>
        </w:rPr>
        <w:t xml:space="preserve">továbbá </w:t>
      </w:r>
      <w:r w:rsidRPr="005F61A7">
        <w:rPr>
          <w:rFonts w:ascii="Garamond" w:hAnsi="Garamond"/>
          <w:color w:val="000000" w:themeColor="text1"/>
          <w:sz w:val="24"/>
          <w:szCs w:val="24"/>
        </w:rPr>
        <w:t xml:space="preserve">ne okozzon indokolatlan mértékű </w:t>
      </w:r>
      <w:proofErr w:type="gramStart"/>
      <w:r w:rsidRPr="005F61A7">
        <w:rPr>
          <w:rFonts w:ascii="Garamond" w:hAnsi="Garamond"/>
          <w:color w:val="000000" w:themeColor="text1"/>
          <w:sz w:val="24"/>
          <w:szCs w:val="24"/>
        </w:rPr>
        <w:t>adminisztrációs</w:t>
      </w:r>
      <w:proofErr w:type="gramEnd"/>
      <w:r w:rsidRPr="005F61A7">
        <w:rPr>
          <w:rFonts w:ascii="Garamond" w:hAnsi="Garamond"/>
          <w:color w:val="000000" w:themeColor="text1"/>
          <w:sz w:val="24"/>
          <w:szCs w:val="24"/>
        </w:rPr>
        <w:t xml:space="preserve"> terhet.</w:t>
      </w:r>
    </w:p>
    <w:p w14:paraId="130A01B1" w14:textId="32FC5594"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156BDFEA" w14:textId="77777777" w:rsidR="00F30E61" w:rsidRPr="005F61A7" w:rsidRDefault="00F30E61" w:rsidP="00F30E61">
      <w:pPr>
        <w:pStyle w:val="Trzsszveg"/>
        <w:numPr>
          <w:ilvl w:val="0"/>
          <w:numId w:val="0"/>
        </w:numPr>
        <w:spacing w:after="0"/>
        <w:ind w:left="567" w:hanging="567"/>
        <w:rPr>
          <w:rFonts w:ascii="Garamond" w:hAnsi="Garamond"/>
          <w:color w:val="000000" w:themeColor="text1"/>
          <w:sz w:val="24"/>
          <w:szCs w:val="24"/>
        </w:rPr>
      </w:pPr>
    </w:p>
    <w:p w14:paraId="552EFF77" w14:textId="2410FB38" w:rsidR="004332EB" w:rsidRPr="005F61A7" w:rsidRDefault="004332EB" w:rsidP="004C555E">
      <w:pPr>
        <w:pStyle w:val="Cmsor2"/>
        <w:spacing w:before="0" w:after="0" w:line="276" w:lineRule="auto"/>
        <w:rPr>
          <w:rFonts w:ascii="Garamond" w:hAnsi="Garamond"/>
          <w:b w:val="0"/>
          <w:color w:val="000000" w:themeColor="text1"/>
          <w:szCs w:val="24"/>
        </w:rPr>
      </w:pPr>
      <w:bookmarkStart w:id="179" w:name="_Toc71887107"/>
      <w:r w:rsidRPr="005F61A7">
        <w:rPr>
          <w:rFonts w:ascii="Garamond" w:hAnsi="Garamond"/>
          <w:b w:val="0"/>
          <w:color w:val="000000" w:themeColor="text1"/>
          <w:szCs w:val="24"/>
        </w:rPr>
        <w:t>Lemondás a Szellemi Tulajdonjogokról</w:t>
      </w:r>
      <w:bookmarkEnd w:id="177"/>
      <w:bookmarkEnd w:id="178"/>
      <w:bookmarkEnd w:id="179"/>
    </w:p>
    <w:p w14:paraId="7001FB6F" w14:textId="77777777" w:rsidR="00F30E61" w:rsidRPr="005F61A7" w:rsidRDefault="00F30E61" w:rsidP="00F30E61">
      <w:pPr>
        <w:spacing w:after="0" w:line="276" w:lineRule="auto"/>
        <w:rPr>
          <w:rFonts w:ascii="Garamond" w:hAnsi="Garamond"/>
          <w:color w:val="000000" w:themeColor="text1"/>
          <w:sz w:val="24"/>
          <w:szCs w:val="24"/>
        </w:rPr>
      </w:pPr>
    </w:p>
    <w:p w14:paraId="643328ED" w14:textId="06591914" w:rsidR="00B4714B" w:rsidRPr="005F61A7" w:rsidRDefault="00C211F0" w:rsidP="00596CD1">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je</w:t>
      </w:r>
      <w:r w:rsidR="00072366"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jogosult </w:t>
      </w:r>
      <w:r w:rsidR="00AF6273" w:rsidRPr="005F61A7">
        <w:rPr>
          <w:rFonts w:ascii="Garamond" w:hAnsi="Garamond"/>
          <w:color w:val="000000" w:themeColor="text1"/>
          <w:sz w:val="24"/>
          <w:szCs w:val="24"/>
        </w:rPr>
        <w:t xml:space="preserve">a </w:t>
      </w:r>
      <w:r w:rsidR="00072366">
        <w:rPr>
          <w:rFonts w:ascii="Garamond" w:hAnsi="Garamond"/>
          <w:color w:val="000000" w:themeColor="text1"/>
          <w:sz w:val="24"/>
          <w:szCs w:val="24"/>
        </w:rPr>
        <w:t>CSFK-</w:t>
      </w:r>
      <w:r w:rsidR="00AF6273" w:rsidRPr="005F61A7">
        <w:rPr>
          <w:rFonts w:ascii="Garamond" w:hAnsi="Garamond"/>
          <w:color w:val="000000" w:themeColor="text1"/>
          <w:sz w:val="24"/>
          <w:szCs w:val="24"/>
        </w:rPr>
        <w:t>t</w:t>
      </w:r>
      <w:r w:rsidR="004332EB" w:rsidRPr="005F61A7">
        <w:rPr>
          <w:rFonts w:ascii="Garamond" w:hAnsi="Garamond"/>
          <w:color w:val="000000" w:themeColor="text1"/>
          <w:sz w:val="24"/>
          <w:szCs w:val="24"/>
        </w:rPr>
        <w:t xml:space="preserve"> megillető vagy rész</w:t>
      </w:r>
      <w:r w:rsidR="00B322B3" w:rsidRPr="005F61A7">
        <w:rPr>
          <w:rFonts w:ascii="Garamond" w:hAnsi="Garamond"/>
          <w:color w:val="000000" w:themeColor="text1"/>
          <w:sz w:val="24"/>
          <w:szCs w:val="24"/>
        </w:rPr>
        <w:t>é</w:t>
      </w:r>
      <w:r w:rsidR="004332EB" w:rsidRPr="005F61A7">
        <w:rPr>
          <w:rFonts w:ascii="Garamond" w:hAnsi="Garamond"/>
          <w:color w:val="000000" w:themeColor="text1"/>
          <w:sz w:val="24"/>
          <w:szCs w:val="24"/>
        </w:rPr>
        <w:t xml:space="preserve">re felajánlott bármely Szellemi Alkotáshoz fűződő jogról </w:t>
      </w:r>
      <w:r w:rsidR="00731ADF" w:rsidRPr="005F61A7">
        <w:rPr>
          <w:rFonts w:ascii="Garamond" w:hAnsi="Garamond"/>
          <w:color w:val="000000" w:themeColor="text1"/>
          <w:sz w:val="24"/>
          <w:szCs w:val="24"/>
        </w:rPr>
        <w:t xml:space="preserve">a Szellemi Tulajdon Bizottság előterjesztése alapján </w:t>
      </w:r>
      <w:r w:rsidR="006E09E4" w:rsidRPr="005F61A7">
        <w:rPr>
          <w:rFonts w:ascii="Garamond" w:hAnsi="Garamond"/>
          <w:color w:val="000000" w:themeColor="text1"/>
          <w:sz w:val="24"/>
          <w:szCs w:val="24"/>
        </w:rPr>
        <w:t xml:space="preserve">az Alkotó javára </w:t>
      </w:r>
      <w:r w:rsidR="004332EB" w:rsidRPr="005F61A7">
        <w:rPr>
          <w:rFonts w:ascii="Garamond" w:hAnsi="Garamond"/>
          <w:color w:val="000000" w:themeColor="text1"/>
          <w:sz w:val="24"/>
          <w:szCs w:val="24"/>
        </w:rPr>
        <w:t>lemondani.</w:t>
      </w:r>
      <w:r w:rsidR="009E5703"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je</w:t>
      </w:r>
      <w:r w:rsidR="00072366"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 jogokról való lemondás esetén a Szellemi Alkotáshoz </w:t>
      </w:r>
      <w:r w:rsidR="00021747" w:rsidRPr="005F61A7">
        <w:rPr>
          <w:rFonts w:ascii="Garamond" w:hAnsi="Garamond"/>
          <w:color w:val="000000" w:themeColor="text1"/>
          <w:sz w:val="24"/>
          <w:szCs w:val="24"/>
        </w:rPr>
        <w:t xml:space="preserve">fűződő </w:t>
      </w:r>
      <w:r w:rsidR="004332EB" w:rsidRPr="005F61A7">
        <w:rPr>
          <w:rFonts w:ascii="Garamond" w:hAnsi="Garamond"/>
          <w:color w:val="000000" w:themeColor="text1"/>
          <w:sz w:val="24"/>
          <w:szCs w:val="24"/>
        </w:rPr>
        <w:t>jogok Alkotónak való felajánlását a jogokról való kifejezett lemondás vagy a jogok megszűnéséhez vezető mulasztás előtt, le</w:t>
      </w:r>
      <w:r w:rsidR="001971E8" w:rsidRPr="005F61A7">
        <w:rPr>
          <w:rFonts w:ascii="Garamond" w:hAnsi="Garamond"/>
          <w:color w:val="000000" w:themeColor="text1"/>
          <w:sz w:val="24"/>
          <w:szCs w:val="24"/>
        </w:rPr>
        <w:t>hetőség szerint le</w:t>
      </w:r>
      <w:r w:rsidR="004332EB" w:rsidRPr="005F61A7">
        <w:rPr>
          <w:rFonts w:ascii="Garamond" w:hAnsi="Garamond"/>
          <w:color w:val="000000" w:themeColor="text1"/>
          <w:sz w:val="24"/>
          <w:szCs w:val="24"/>
        </w:rPr>
        <w:t xml:space="preserve">galább 90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pal korábban teszi meg. A </w:t>
      </w:r>
      <w:r w:rsidR="001177B1" w:rsidRPr="005F61A7">
        <w:rPr>
          <w:rFonts w:ascii="Garamond" w:hAnsi="Garamond"/>
          <w:color w:val="000000" w:themeColor="text1"/>
          <w:sz w:val="24"/>
          <w:szCs w:val="24"/>
        </w:rPr>
        <w:t>jog</w:t>
      </w:r>
      <w:r w:rsidR="004B355A" w:rsidRPr="005F61A7">
        <w:rPr>
          <w:rFonts w:ascii="Garamond" w:hAnsi="Garamond"/>
          <w:color w:val="000000" w:themeColor="text1"/>
          <w:sz w:val="24"/>
          <w:szCs w:val="24"/>
        </w:rPr>
        <w:t>ok</w:t>
      </w:r>
      <w:r w:rsidR="001177B1" w:rsidRPr="005F61A7">
        <w:rPr>
          <w:rFonts w:ascii="Garamond" w:hAnsi="Garamond"/>
          <w:color w:val="000000" w:themeColor="text1"/>
          <w:sz w:val="24"/>
          <w:szCs w:val="24"/>
        </w:rPr>
        <w:t xml:space="preserve"> </w:t>
      </w:r>
      <w:r w:rsidR="009B773A" w:rsidRPr="005F61A7">
        <w:rPr>
          <w:rFonts w:ascii="Garamond" w:hAnsi="Garamond"/>
          <w:color w:val="000000" w:themeColor="text1"/>
          <w:sz w:val="24"/>
          <w:szCs w:val="24"/>
        </w:rPr>
        <w:t xml:space="preserve">átruházását </w:t>
      </w:r>
      <w:r w:rsidR="004332EB" w:rsidRPr="005F61A7">
        <w:rPr>
          <w:rFonts w:ascii="Garamond" w:hAnsi="Garamond"/>
          <w:color w:val="000000" w:themeColor="text1"/>
          <w:sz w:val="24"/>
          <w:szCs w:val="24"/>
        </w:rPr>
        <w:t>a felek írásbeli szerződésben rögzítik.</w:t>
      </w:r>
      <w:r w:rsidR="009B773A" w:rsidRPr="005F61A7">
        <w:rPr>
          <w:rFonts w:ascii="Garamond" w:hAnsi="Garamond"/>
          <w:color w:val="000000" w:themeColor="text1"/>
          <w:sz w:val="24"/>
          <w:szCs w:val="24"/>
        </w:rPr>
        <w:t xml:space="preserve"> Amennyiben a lemondás kapcsán</w:t>
      </w:r>
      <w:r w:rsidR="00021747" w:rsidRPr="005F61A7">
        <w:rPr>
          <w:rFonts w:ascii="Garamond" w:hAnsi="Garamond"/>
          <w:color w:val="000000" w:themeColor="text1"/>
          <w:sz w:val="24"/>
          <w:szCs w:val="24"/>
        </w:rPr>
        <w:t xml:space="preserve"> több Alkotó esetén az</w:t>
      </w:r>
      <w:r w:rsidR="009B773A" w:rsidRPr="005F61A7">
        <w:rPr>
          <w:rFonts w:ascii="Garamond" w:hAnsi="Garamond"/>
          <w:color w:val="000000" w:themeColor="text1"/>
          <w:sz w:val="24"/>
          <w:szCs w:val="24"/>
        </w:rPr>
        <w:t xml:space="preserve"> az Alkotóknak csupán egy része kíván élni az adott jog átruházásának lehetőségével, úgy </w:t>
      </w:r>
      <w:r w:rsidR="00252BE8" w:rsidRPr="005F61A7">
        <w:rPr>
          <w:rFonts w:ascii="Garamond" w:hAnsi="Garamond"/>
          <w:color w:val="000000" w:themeColor="text1"/>
          <w:sz w:val="24"/>
          <w:szCs w:val="24"/>
        </w:rPr>
        <w:t>ez utóbbi</w:t>
      </w:r>
      <w:r w:rsidR="009B773A" w:rsidRPr="005F61A7">
        <w:rPr>
          <w:rFonts w:ascii="Garamond" w:hAnsi="Garamond"/>
          <w:color w:val="000000" w:themeColor="text1"/>
          <w:sz w:val="24"/>
          <w:szCs w:val="24"/>
        </w:rPr>
        <w:t xml:space="preserve"> Alkotók </w:t>
      </w:r>
      <w:r w:rsidR="00866841" w:rsidRPr="005F61A7">
        <w:rPr>
          <w:rFonts w:ascii="Garamond" w:hAnsi="Garamond"/>
          <w:color w:val="000000" w:themeColor="text1"/>
          <w:sz w:val="24"/>
          <w:szCs w:val="24"/>
        </w:rPr>
        <w:t xml:space="preserve">között az </w:t>
      </w:r>
      <w:r w:rsidR="00252BE8" w:rsidRPr="005F61A7">
        <w:rPr>
          <w:rFonts w:ascii="Garamond" w:hAnsi="Garamond"/>
          <w:color w:val="000000" w:themeColor="text1"/>
          <w:sz w:val="24"/>
          <w:szCs w:val="24"/>
        </w:rPr>
        <w:t>eredeti alkotói jogosultságuk arányában kell</w:t>
      </w:r>
      <w:r w:rsidR="009B773A" w:rsidRPr="005F61A7">
        <w:rPr>
          <w:rFonts w:ascii="Garamond" w:hAnsi="Garamond"/>
          <w:color w:val="000000" w:themeColor="text1"/>
          <w:sz w:val="24"/>
          <w:szCs w:val="24"/>
        </w:rPr>
        <w:t xml:space="preserve"> – eltérő megállapodás hiányában – </w:t>
      </w:r>
      <w:r w:rsidR="00BD6694" w:rsidRPr="005F61A7">
        <w:rPr>
          <w:rFonts w:ascii="Garamond" w:hAnsi="Garamond"/>
          <w:color w:val="000000" w:themeColor="text1"/>
          <w:sz w:val="24"/>
          <w:szCs w:val="24"/>
        </w:rPr>
        <w:t>a többi Alkotó jogosultságát felosztani</w:t>
      </w:r>
      <w:r w:rsidR="009B773A"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7D7574" w:rsidRPr="005F61A7">
        <w:rPr>
          <w:rFonts w:ascii="Garamond" w:hAnsi="Garamond"/>
          <w:color w:val="000000" w:themeColor="text1"/>
          <w:sz w:val="24"/>
          <w:szCs w:val="24"/>
        </w:rPr>
        <w:t>Lemondás esetén a</w:t>
      </w:r>
      <w:r w:rsidR="004332EB"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4332EB" w:rsidRPr="005F61A7">
        <w:rPr>
          <w:rFonts w:ascii="Garamond" w:hAnsi="Garamond"/>
          <w:color w:val="000000" w:themeColor="text1"/>
          <w:sz w:val="24"/>
          <w:szCs w:val="24"/>
        </w:rPr>
        <w:t xml:space="preserve"> </w:t>
      </w:r>
      <w:r w:rsidR="007D7574" w:rsidRPr="005F61A7">
        <w:rPr>
          <w:rFonts w:ascii="Garamond" w:hAnsi="Garamond"/>
          <w:color w:val="000000" w:themeColor="text1"/>
          <w:sz w:val="24"/>
          <w:szCs w:val="24"/>
        </w:rPr>
        <w:t xml:space="preserve">törekszik </w:t>
      </w:r>
      <w:r w:rsidR="004332EB" w:rsidRPr="005F61A7">
        <w:rPr>
          <w:rFonts w:ascii="Garamond" w:hAnsi="Garamond"/>
          <w:color w:val="000000" w:themeColor="text1"/>
          <w:sz w:val="24"/>
          <w:szCs w:val="24"/>
        </w:rPr>
        <w:t>a jogszabályok által lehetővé tett körben</w:t>
      </w:r>
      <w:r w:rsidR="00BE0BB2" w:rsidRPr="005F61A7">
        <w:rPr>
          <w:rFonts w:ascii="Garamond" w:hAnsi="Garamond"/>
          <w:color w:val="000000" w:themeColor="text1"/>
          <w:sz w:val="24"/>
          <w:szCs w:val="24"/>
        </w:rPr>
        <w:t>, a lehetőségekhez mérten</w:t>
      </w:r>
      <w:r w:rsidR="004332EB" w:rsidRPr="005F61A7">
        <w:rPr>
          <w:rFonts w:ascii="Garamond" w:hAnsi="Garamond"/>
          <w:color w:val="000000" w:themeColor="text1"/>
          <w:sz w:val="24"/>
          <w:szCs w:val="24"/>
        </w:rPr>
        <w:t xml:space="preserve"> a </w:t>
      </w:r>
      <w:proofErr w:type="gramStart"/>
      <w:r w:rsidR="004332EB" w:rsidRPr="005F61A7">
        <w:rPr>
          <w:rFonts w:ascii="Garamond" w:hAnsi="Garamond"/>
          <w:color w:val="000000" w:themeColor="text1"/>
          <w:sz w:val="24"/>
          <w:szCs w:val="24"/>
        </w:rPr>
        <w:t>potenciális</w:t>
      </w:r>
      <w:proofErr w:type="gramEnd"/>
      <w:r w:rsidR="004332EB" w:rsidRPr="005F61A7">
        <w:rPr>
          <w:rFonts w:ascii="Garamond" w:hAnsi="Garamond"/>
          <w:color w:val="000000" w:themeColor="text1"/>
          <w:sz w:val="24"/>
          <w:szCs w:val="24"/>
        </w:rPr>
        <w:t xml:space="preserve"> későbbi </w:t>
      </w:r>
      <w:r w:rsidR="0078056B" w:rsidRPr="005F61A7">
        <w:rPr>
          <w:rFonts w:ascii="Garamond" w:hAnsi="Garamond"/>
          <w:color w:val="000000" w:themeColor="text1"/>
          <w:sz w:val="24"/>
          <w:szCs w:val="24"/>
        </w:rPr>
        <w:t xml:space="preserve">Hasznosítási </w:t>
      </w:r>
      <w:r w:rsidR="004332EB" w:rsidRPr="005F61A7">
        <w:rPr>
          <w:rFonts w:ascii="Garamond" w:hAnsi="Garamond"/>
          <w:color w:val="000000" w:themeColor="text1"/>
          <w:sz w:val="24"/>
          <w:szCs w:val="24"/>
        </w:rPr>
        <w:t>bevételből való részesedés</w:t>
      </w:r>
      <w:r w:rsidR="00CF03BD" w:rsidRPr="005F61A7">
        <w:rPr>
          <w:rFonts w:ascii="Garamond" w:hAnsi="Garamond"/>
          <w:color w:val="000000" w:themeColor="text1"/>
          <w:sz w:val="24"/>
          <w:szCs w:val="24"/>
        </w:rPr>
        <w:t xml:space="preserve"> kikötésére</w:t>
      </w:r>
      <w:r w:rsidR="00FB5C17" w:rsidRPr="005F61A7">
        <w:rPr>
          <w:rFonts w:ascii="Garamond" w:hAnsi="Garamond"/>
          <w:color w:val="000000" w:themeColor="text1"/>
          <w:sz w:val="24"/>
          <w:szCs w:val="24"/>
        </w:rPr>
        <w:t xml:space="preserve">, legalább a </w:t>
      </w:r>
      <w:r w:rsidR="00072366">
        <w:rPr>
          <w:rFonts w:ascii="Garamond" w:hAnsi="Garamond"/>
          <w:color w:val="000000" w:themeColor="text1"/>
          <w:sz w:val="24"/>
          <w:szCs w:val="24"/>
        </w:rPr>
        <w:t>CSFK-</w:t>
      </w:r>
      <w:proofErr w:type="spellStart"/>
      <w:r w:rsidR="00072366">
        <w:rPr>
          <w:rFonts w:ascii="Garamond" w:hAnsi="Garamond"/>
          <w:color w:val="000000" w:themeColor="text1"/>
          <w:sz w:val="24"/>
          <w:szCs w:val="24"/>
        </w:rPr>
        <w:t>nak</w:t>
      </w:r>
      <w:proofErr w:type="spellEnd"/>
      <w:r w:rsidR="00FB5C17" w:rsidRPr="005F61A7">
        <w:rPr>
          <w:rFonts w:ascii="Garamond" w:hAnsi="Garamond"/>
          <w:color w:val="000000" w:themeColor="text1"/>
          <w:sz w:val="24"/>
          <w:szCs w:val="24"/>
        </w:rPr>
        <w:t xml:space="preserve"> a </w:t>
      </w:r>
      <w:r w:rsidR="007C6A10" w:rsidRPr="005F61A7">
        <w:rPr>
          <w:rFonts w:ascii="Garamond" w:hAnsi="Garamond"/>
          <w:color w:val="000000" w:themeColor="text1"/>
          <w:sz w:val="24"/>
          <w:szCs w:val="24"/>
        </w:rPr>
        <w:t>Szellemi Alkotás létrehozására</w:t>
      </w:r>
      <w:r w:rsidR="004A4AA0" w:rsidRPr="005F61A7">
        <w:rPr>
          <w:rFonts w:ascii="Garamond" w:hAnsi="Garamond"/>
          <w:color w:val="000000" w:themeColor="text1"/>
          <w:sz w:val="24"/>
          <w:szCs w:val="24"/>
        </w:rPr>
        <w:t xml:space="preserve"> és </w:t>
      </w:r>
      <w:r w:rsidR="00EC32CD" w:rsidRPr="005F61A7">
        <w:rPr>
          <w:rFonts w:ascii="Garamond" w:hAnsi="Garamond"/>
          <w:color w:val="000000" w:themeColor="text1"/>
          <w:sz w:val="24"/>
          <w:szCs w:val="24"/>
        </w:rPr>
        <w:t xml:space="preserve">– </w:t>
      </w:r>
      <w:r w:rsidR="004A4AA0" w:rsidRPr="005F61A7">
        <w:rPr>
          <w:rFonts w:ascii="Garamond" w:hAnsi="Garamond"/>
          <w:color w:val="000000" w:themeColor="text1"/>
          <w:sz w:val="24"/>
          <w:szCs w:val="24"/>
        </w:rPr>
        <w:t xml:space="preserve">amennyiben irányadó </w:t>
      </w:r>
      <w:r w:rsidR="00EC32CD" w:rsidRPr="005F61A7">
        <w:rPr>
          <w:rFonts w:ascii="Garamond" w:hAnsi="Garamond"/>
          <w:color w:val="000000" w:themeColor="text1"/>
          <w:sz w:val="24"/>
          <w:szCs w:val="24"/>
        </w:rPr>
        <w:t xml:space="preserve">– </w:t>
      </w:r>
      <w:r w:rsidR="004A4AA0" w:rsidRPr="005F61A7">
        <w:rPr>
          <w:rFonts w:ascii="Garamond" w:hAnsi="Garamond"/>
          <w:color w:val="000000" w:themeColor="text1"/>
          <w:sz w:val="24"/>
          <w:szCs w:val="24"/>
        </w:rPr>
        <w:t xml:space="preserve">az oltalmazásra </w:t>
      </w:r>
      <w:r w:rsidR="00FD770D" w:rsidRPr="005F61A7">
        <w:rPr>
          <w:rFonts w:ascii="Garamond" w:hAnsi="Garamond"/>
          <w:color w:val="000000" w:themeColor="text1"/>
          <w:sz w:val="24"/>
          <w:szCs w:val="24"/>
        </w:rPr>
        <w:t>fordított igazolt költségeinek mértékéig</w:t>
      </w:r>
      <w:r w:rsidR="00CF03BD" w:rsidRPr="005F61A7">
        <w:rPr>
          <w:rFonts w:ascii="Garamond" w:hAnsi="Garamond"/>
          <w:color w:val="000000" w:themeColor="text1"/>
          <w:sz w:val="24"/>
          <w:szCs w:val="24"/>
        </w:rPr>
        <w:t>.</w:t>
      </w:r>
    </w:p>
    <w:p w14:paraId="7F80AFAB" w14:textId="41920F20" w:rsidR="006C262E" w:rsidRPr="005F61A7" w:rsidRDefault="006C262E" w:rsidP="004C555E">
      <w:pPr>
        <w:pStyle w:val="Cmsor2"/>
        <w:spacing w:before="0" w:after="0" w:line="276" w:lineRule="auto"/>
        <w:rPr>
          <w:rFonts w:ascii="Garamond" w:hAnsi="Garamond"/>
          <w:b w:val="0"/>
          <w:color w:val="000000" w:themeColor="text1"/>
          <w:szCs w:val="24"/>
        </w:rPr>
      </w:pPr>
      <w:bookmarkStart w:id="180" w:name="_Toc71887108"/>
      <w:bookmarkStart w:id="181" w:name="_Ref76575128"/>
      <w:r w:rsidRPr="005F61A7">
        <w:rPr>
          <w:rFonts w:ascii="Garamond" w:hAnsi="Garamond"/>
          <w:b w:val="0"/>
          <w:color w:val="000000" w:themeColor="text1"/>
          <w:szCs w:val="24"/>
        </w:rPr>
        <w:t>A Szellemi Tulajdon Bizottságok működésének általános szabályai</w:t>
      </w:r>
      <w:bookmarkEnd w:id="180"/>
      <w:bookmarkEnd w:id="181"/>
    </w:p>
    <w:p w14:paraId="1B5B1B3D" w14:textId="77777777" w:rsidR="00F30E61" w:rsidRPr="005F61A7" w:rsidRDefault="00F30E61" w:rsidP="00F30E61">
      <w:pPr>
        <w:spacing w:after="0"/>
        <w:rPr>
          <w:rFonts w:ascii="Garamond" w:hAnsi="Garamond"/>
          <w:bCs/>
          <w:color w:val="000000" w:themeColor="text1"/>
          <w:sz w:val="24"/>
          <w:szCs w:val="24"/>
        </w:rPr>
      </w:pPr>
    </w:p>
    <w:p w14:paraId="06E038A6" w14:textId="2DD25FC9" w:rsidR="006C262E" w:rsidRPr="005F61A7" w:rsidRDefault="00C211F0" w:rsidP="004C555E">
      <w:pPr>
        <w:pStyle w:val="Trzsszveg"/>
        <w:spacing w:after="120"/>
        <w:ind w:hanging="624"/>
        <w:rPr>
          <w:rFonts w:ascii="Garamond" w:hAnsi="Garamond"/>
          <w:color w:val="000000" w:themeColor="text1"/>
          <w:sz w:val="24"/>
          <w:szCs w:val="24"/>
        </w:rPr>
      </w:pPr>
      <w:bookmarkStart w:id="182" w:name="_Ref72158725"/>
      <w:r w:rsidRPr="005F61A7">
        <w:rPr>
          <w:rFonts w:ascii="Garamond" w:hAnsi="Garamond"/>
          <w:color w:val="000000" w:themeColor="text1"/>
          <w:sz w:val="24"/>
          <w:szCs w:val="24"/>
        </w:rPr>
        <w:t>A</w:t>
      </w:r>
      <w:r w:rsidR="006C262E"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proofErr w:type="spellStart"/>
      <w:r w:rsidR="00072366">
        <w:rPr>
          <w:rFonts w:ascii="Garamond" w:hAnsi="Garamond"/>
          <w:color w:val="000000" w:themeColor="text1"/>
          <w:sz w:val="24"/>
          <w:szCs w:val="24"/>
        </w:rPr>
        <w:t>nál</w:t>
      </w:r>
      <w:proofErr w:type="spellEnd"/>
      <w:r w:rsidR="00072366" w:rsidRPr="005F61A7">
        <w:rPr>
          <w:rFonts w:ascii="Garamond" w:hAnsi="Garamond"/>
          <w:color w:val="000000" w:themeColor="text1"/>
          <w:sz w:val="24"/>
          <w:szCs w:val="24"/>
        </w:rPr>
        <w:t xml:space="preserve"> </w:t>
      </w:r>
      <w:r w:rsidR="006C262E" w:rsidRPr="005F61A7">
        <w:rPr>
          <w:rFonts w:ascii="Garamond" w:hAnsi="Garamond"/>
          <w:color w:val="000000" w:themeColor="text1"/>
          <w:sz w:val="24"/>
          <w:szCs w:val="24"/>
        </w:rPr>
        <w:t>Szellemi Tulajdon Bizottság</w:t>
      </w:r>
      <w:r w:rsidR="003516AE" w:rsidRPr="005F61A7">
        <w:rPr>
          <w:rFonts w:ascii="Garamond" w:hAnsi="Garamond"/>
          <w:color w:val="000000" w:themeColor="text1"/>
          <w:sz w:val="24"/>
          <w:szCs w:val="24"/>
        </w:rPr>
        <w:t xml:space="preserve"> működik</w:t>
      </w:r>
      <w:r w:rsidR="006C262E" w:rsidRPr="005F61A7">
        <w:rPr>
          <w:rFonts w:ascii="Garamond" w:hAnsi="Garamond"/>
          <w:color w:val="000000" w:themeColor="text1"/>
          <w:sz w:val="24"/>
          <w:szCs w:val="24"/>
        </w:rPr>
        <w:t xml:space="preserve">, amely a Szellemi Alkotásokkal kapcsolatos </w:t>
      </w:r>
      <w:r w:rsidR="00184F37" w:rsidRPr="005F61A7">
        <w:rPr>
          <w:rFonts w:ascii="Garamond" w:hAnsi="Garamond"/>
          <w:color w:val="000000" w:themeColor="text1"/>
          <w:sz w:val="24"/>
          <w:szCs w:val="24"/>
        </w:rPr>
        <w:t>k</w:t>
      </w:r>
      <w:r w:rsidR="006C262E" w:rsidRPr="005F61A7">
        <w:rPr>
          <w:rFonts w:ascii="Garamond" w:hAnsi="Garamond"/>
          <w:color w:val="000000" w:themeColor="text1"/>
          <w:sz w:val="24"/>
          <w:szCs w:val="24"/>
        </w:rPr>
        <w:t xml:space="preserve">utatóhelyi szintű </w:t>
      </w:r>
      <w:r w:rsidR="00E95E65" w:rsidRPr="005F61A7">
        <w:rPr>
          <w:rFonts w:ascii="Garamond" w:hAnsi="Garamond"/>
          <w:color w:val="000000" w:themeColor="text1"/>
          <w:sz w:val="24"/>
          <w:szCs w:val="24"/>
        </w:rPr>
        <w:t xml:space="preserve">javaslattevő </w:t>
      </w:r>
      <w:r w:rsidR="006C262E" w:rsidRPr="005F61A7">
        <w:rPr>
          <w:rFonts w:ascii="Garamond" w:hAnsi="Garamond"/>
          <w:color w:val="000000" w:themeColor="text1"/>
          <w:sz w:val="24"/>
          <w:szCs w:val="24"/>
        </w:rPr>
        <w:t>szerv.</w:t>
      </w:r>
      <w:bookmarkEnd w:id="182"/>
      <w:r w:rsidR="006C262E" w:rsidRPr="005F61A7">
        <w:rPr>
          <w:rFonts w:ascii="Garamond" w:hAnsi="Garamond"/>
          <w:color w:val="000000" w:themeColor="text1"/>
          <w:sz w:val="24"/>
          <w:szCs w:val="24"/>
        </w:rPr>
        <w:t xml:space="preserve"> </w:t>
      </w:r>
    </w:p>
    <w:p w14:paraId="62E9DFCA" w14:textId="1D3ACF89" w:rsidR="006C262E" w:rsidRPr="005F61A7" w:rsidRDefault="006C262E" w:rsidP="004C555E">
      <w:pPr>
        <w:pStyle w:val="Trzsszveg"/>
        <w:spacing w:after="120"/>
        <w:ind w:hanging="624"/>
        <w:rPr>
          <w:rFonts w:ascii="Garamond" w:hAnsi="Garamond"/>
          <w:color w:val="000000" w:themeColor="text1"/>
          <w:sz w:val="24"/>
          <w:szCs w:val="24"/>
        </w:rPr>
      </w:pPr>
      <w:bookmarkStart w:id="183" w:name="_Ref104883024"/>
      <w:r w:rsidRPr="005F61A7">
        <w:rPr>
          <w:rFonts w:ascii="Garamond" w:hAnsi="Garamond"/>
          <w:color w:val="000000" w:themeColor="text1"/>
          <w:sz w:val="24"/>
          <w:szCs w:val="24"/>
        </w:rPr>
        <w:t xml:space="preserve">A </w:t>
      </w:r>
      <w:r w:rsidR="003B3DF8"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w:t>
      </w:r>
      <w:r w:rsidR="00493D66" w:rsidRPr="005F61A7">
        <w:rPr>
          <w:rFonts w:ascii="Garamond" w:hAnsi="Garamond"/>
          <w:color w:val="000000" w:themeColor="text1"/>
          <w:sz w:val="24"/>
          <w:szCs w:val="24"/>
        </w:rPr>
        <w:t xml:space="preserve">legalább </w:t>
      </w:r>
      <w:r w:rsidR="00304AC2" w:rsidRPr="005F61A7">
        <w:rPr>
          <w:rFonts w:ascii="Garamond" w:hAnsi="Garamond"/>
          <w:color w:val="000000" w:themeColor="text1"/>
          <w:sz w:val="24"/>
          <w:szCs w:val="24"/>
        </w:rPr>
        <w:t xml:space="preserve">3 </w:t>
      </w:r>
      <w:r w:rsidRPr="005F61A7">
        <w:rPr>
          <w:rFonts w:ascii="Garamond" w:hAnsi="Garamond"/>
          <w:color w:val="000000" w:themeColor="text1"/>
          <w:sz w:val="24"/>
          <w:szCs w:val="24"/>
        </w:rPr>
        <w:t>rendes taggal működik, melyek közül:</w:t>
      </w:r>
      <w:bookmarkEnd w:id="183"/>
    </w:p>
    <w:p w14:paraId="413B3E05" w14:textId="368C488A" w:rsidR="006C262E" w:rsidRPr="005F61A7" w:rsidRDefault="006C262E"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egy tag a </w:t>
      </w:r>
      <w:r w:rsidR="00072366">
        <w:rPr>
          <w:rFonts w:ascii="Garamond" w:hAnsi="Garamond"/>
          <w:color w:val="000000" w:themeColor="text1"/>
          <w:sz w:val="24"/>
          <w:szCs w:val="24"/>
        </w:rPr>
        <w:t>CSFK</w:t>
      </w:r>
      <w:r w:rsidR="00FA659B"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mindenkori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FA659B" w:rsidRPr="005F61A7">
        <w:rPr>
          <w:rFonts w:ascii="Garamond" w:hAnsi="Garamond"/>
          <w:color w:val="000000" w:themeColor="text1"/>
          <w:sz w:val="24"/>
          <w:szCs w:val="24"/>
        </w:rPr>
        <w:t>e</w:t>
      </w:r>
      <w:proofErr w:type="gramEnd"/>
      <w:r w:rsidR="00363833" w:rsidRPr="005F61A7">
        <w:rPr>
          <w:rFonts w:ascii="Garamond" w:hAnsi="Garamond"/>
          <w:color w:val="000000" w:themeColor="text1"/>
          <w:sz w:val="24"/>
          <w:szCs w:val="24"/>
        </w:rPr>
        <w:t>;</w:t>
      </w:r>
    </w:p>
    <w:p w14:paraId="66AD7ED3" w14:textId="5F32136E" w:rsidR="00B64156" w:rsidRPr="005F61A7" w:rsidRDefault="006C262E" w:rsidP="004C555E">
      <w:pPr>
        <w:pStyle w:val="Trzsszveg2"/>
        <w:spacing w:before="240"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további </w:t>
      </w:r>
      <w:r w:rsidR="00493D66" w:rsidRPr="005F61A7">
        <w:rPr>
          <w:rFonts w:ascii="Garamond" w:hAnsi="Garamond"/>
          <w:color w:val="000000" w:themeColor="text1"/>
          <w:sz w:val="24"/>
          <w:szCs w:val="24"/>
        </w:rPr>
        <w:t xml:space="preserve">legalább </w:t>
      </w:r>
      <w:r w:rsidR="007878E6" w:rsidRPr="005F61A7">
        <w:rPr>
          <w:rFonts w:ascii="Garamond" w:hAnsi="Garamond"/>
          <w:color w:val="000000" w:themeColor="text1"/>
          <w:sz w:val="24"/>
          <w:szCs w:val="24"/>
        </w:rPr>
        <w:t xml:space="preserve">két </w:t>
      </w:r>
      <w:r w:rsidRPr="005F61A7">
        <w:rPr>
          <w:rFonts w:ascii="Garamond" w:hAnsi="Garamond"/>
          <w:color w:val="000000" w:themeColor="text1"/>
          <w:sz w:val="24"/>
          <w:szCs w:val="24"/>
        </w:rPr>
        <w:t xml:space="preserve">tag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jének</w:t>
      </w:r>
      <w:r w:rsidR="00072366" w:rsidRPr="005F61A7">
        <w:rPr>
          <w:rFonts w:ascii="Garamond" w:hAnsi="Garamond"/>
          <w:color w:val="000000" w:themeColor="text1"/>
          <w:sz w:val="24"/>
          <w:szCs w:val="24"/>
        </w:rPr>
        <w:t xml:space="preserve"> </w:t>
      </w:r>
      <w:proofErr w:type="gramStart"/>
      <w:r w:rsidRPr="005F61A7">
        <w:rPr>
          <w:rFonts w:ascii="Garamond" w:hAnsi="Garamond"/>
          <w:color w:val="000000" w:themeColor="text1"/>
          <w:sz w:val="24"/>
          <w:szCs w:val="24"/>
        </w:rPr>
        <w:t>delegáltja</w:t>
      </w:r>
      <w:proofErr w:type="gramEnd"/>
      <w:r w:rsidRPr="005F61A7">
        <w:rPr>
          <w:rFonts w:ascii="Garamond" w:hAnsi="Garamond"/>
          <w:color w:val="000000" w:themeColor="text1"/>
          <w:sz w:val="24"/>
          <w:szCs w:val="24"/>
        </w:rPr>
        <w:t>, akiknek megbízása 3 évre szól.</w:t>
      </w:r>
      <w:r w:rsidR="00C119D1" w:rsidRPr="005F61A7">
        <w:rPr>
          <w:rFonts w:ascii="Garamond" w:hAnsi="Garamond"/>
          <w:color w:val="000000" w:themeColor="text1"/>
          <w:sz w:val="24"/>
          <w:szCs w:val="24"/>
        </w:rPr>
        <w:t xml:space="preserve"> </w:t>
      </w:r>
    </w:p>
    <w:p w14:paraId="2B18F611" w14:textId="32593B30" w:rsidR="006C262E" w:rsidRPr="005F61A7" w:rsidRDefault="00C119D1" w:rsidP="004C555E">
      <w:pPr>
        <w:pStyle w:val="Trzsszveg2"/>
        <w:spacing w:after="120"/>
        <w:ind w:left="1049" w:hanging="425"/>
        <w:rPr>
          <w:rFonts w:ascii="Garamond" w:hAnsi="Garamond"/>
          <w:color w:val="000000" w:themeColor="text1"/>
          <w:sz w:val="24"/>
          <w:szCs w:val="24"/>
        </w:rPr>
      </w:pPr>
      <w:bookmarkStart w:id="184" w:name="_Ref105159693"/>
      <w:r w:rsidRPr="005F61A7">
        <w:rPr>
          <w:rFonts w:ascii="Garamond" w:hAnsi="Garamond"/>
          <w:color w:val="000000" w:themeColor="text1"/>
          <w:sz w:val="24"/>
          <w:szCs w:val="24"/>
        </w:rPr>
        <w:t xml:space="preserve">A </w:t>
      </w:r>
      <w:r w:rsidR="003B3DF8" w:rsidRPr="005F61A7">
        <w:rPr>
          <w:rFonts w:ascii="Garamond" w:hAnsi="Garamond"/>
          <w:color w:val="000000" w:themeColor="text1"/>
          <w:sz w:val="24"/>
          <w:szCs w:val="24"/>
        </w:rPr>
        <w:t xml:space="preserve">Szellemi Tulajdon </w:t>
      </w:r>
      <w:r w:rsidR="00B64156" w:rsidRPr="005F61A7">
        <w:rPr>
          <w:rFonts w:ascii="Garamond" w:hAnsi="Garamond"/>
          <w:color w:val="000000" w:themeColor="text1"/>
          <w:sz w:val="24"/>
          <w:szCs w:val="24"/>
        </w:rPr>
        <w:t xml:space="preserve">Bizottság </w:t>
      </w:r>
      <w:r w:rsidRPr="005F61A7">
        <w:rPr>
          <w:rFonts w:ascii="Garamond" w:hAnsi="Garamond"/>
          <w:color w:val="000000" w:themeColor="text1"/>
          <w:sz w:val="24"/>
          <w:szCs w:val="24"/>
        </w:rPr>
        <w:t>tag</w:t>
      </w:r>
      <w:r w:rsidR="00B64156" w:rsidRPr="005F61A7">
        <w:rPr>
          <w:rFonts w:ascii="Garamond" w:hAnsi="Garamond"/>
          <w:color w:val="000000" w:themeColor="text1"/>
          <w:sz w:val="24"/>
          <w:szCs w:val="24"/>
        </w:rPr>
        <w:t>ja</w:t>
      </w:r>
      <w:r w:rsidRPr="005F61A7">
        <w:rPr>
          <w:rFonts w:ascii="Garamond" w:hAnsi="Garamond"/>
          <w:color w:val="000000" w:themeColor="text1"/>
          <w:sz w:val="24"/>
          <w:szCs w:val="24"/>
        </w:rPr>
        <w:t xml:space="preserve"> akadályoztatás, összeférhetetlenség vagy egyéb indokolt okból lemondhat a Szellemi Tulajdon Bizottságban betöltött tagságáról</w:t>
      </w:r>
      <w:r w:rsidR="00781E12" w:rsidRPr="005F61A7">
        <w:rPr>
          <w:rFonts w:ascii="Garamond" w:hAnsi="Garamond"/>
          <w:color w:val="000000" w:themeColor="text1"/>
          <w:sz w:val="24"/>
          <w:szCs w:val="24"/>
        </w:rPr>
        <w:t xml:space="preserve">, amely esetben a </w:t>
      </w:r>
      <w:r w:rsidR="00072366">
        <w:rPr>
          <w:rFonts w:ascii="Garamond" w:hAnsi="Garamond"/>
          <w:color w:val="000000" w:themeColor="text1"/>
          <w:sz w:val="24"/>
          <w:szCs w:val="24"/>
        </w:rPr>
        <w:t>CSFK</w:t>
      </w:r>
      <w:r w:rsidR="00072366" w:rsidRPr="005F61A7">
        <w:rPr>
          <w:rFonts w:ascii="Garamond" w:hAnsi="Garamond"/>
          <w:color w:val="000000" w:themeColor="text1"/>
          <w:sz w:val="24"/>
          <w:szCs w:val="24"/>
        </w:rPr>
        <w:t xml:space="preserve"> felelős vezető</w:t>
      </w:r>
      <w:r w:rsidR="00072366">
        <w:rPr>
          <w:rFonts w:ascii="Garamond" w:hAnsi="Garamond"/>
          <w:color w:val="000000" w:themeColor="text1"/>
          <w:sz w:val="24"/>
          <w:szCs w:val="24"/>
        </w:rPr>
        <w:t>je</w:t>
      </w:r>
      <w:r w:rsidR="00072366" w:rsidRPr="005F61A7">
        <w:rPr>
          <w:rFonts w:ascii="Garamond" w:hAnsi="Garamond"/>
          <w:color w:val="000000" w:themeColor="text1"/>
          <w:sz w:val="24"/>
          <w:szCs w:val="24"/>
        </w:rPr>
        <w:t xml:space="preserve"> </w:t>
      </w:r>
      <w:r w:rsidR="00781E12" w:rsidRPr="005F61A7">
        <w:rPr>
          <w:rFonts w:ascii="Garamond" w:hAnsi="Garamond"/>
          <w:color w:val="000000" w:themeColor="text1"/>
          <w:sz w:val="24"/>
          <w:szCs w:val="24"/>
        </w:rPr>
        <w:t xml:space="preserve">haladéktalanul gondoskodik új tag </w:t>
      </w:r>
      <w:proofErr w:type="gramStart"/>
      <w:r w:rsidR="00781E12" w:rsidRPr="005F61A7">
        <w:rPr>
          <w:rFonts w:ascii="Garamond" w:hAnsi="Garamond"/>
          <w:color w:val="000000" w:themeColor="text1"/>
          <w:sz w:val="24"/>
          <w:szCs w:val="24"/>
        </w:rPr>
        <w:t>delegálásáról</w:t>
      </w:r>
      <w:proofErr w:type="gramEnd"/>
      <w:r w:rsidRPr="005F61A7">
        <w:rPr>
          <w:rFonts w:ascii="Garamond" w:hAnsi="Garamond"/>
          <w:color w:val="000000" w:themeColor="text1"/>
          <w:sz w:val="24"/>
          <w:szCs w:val="24"/>
        </w:rPr>
        <w:t>.</w:t>
      </w:r>
      <w:bookmarkEnd w:id="184"/>
    </w:p>
    <w:p w14:paraId="72C7E04A" w14:textId="26751539" w:rsidR="00F37AB9" w:rsidRPr="005F61A7" w:rsidRDefault="00F37AB9" w:rsidP="004C555E">
      <w:pPr>
        <w:pStyle w:val="Trzsszveg2"/>
        <w:spacing w:after="120"/>
        <w:ind w:left="1049" w:hanging="425"/>
        <w:rPr>
          <w:rFonts w:ascii="Garamond" w:hAnsi="Garamond"/>
          <w:color w:val="000000" w:themeColor="text1"/>
          <w:sz w:val="24"/>
          <w:szCs w:val="24"/>
        </w:rPr>
      </w:pPr>
      <w:bookmarkStart w:id="185" w:name="_Ref105159695"/>
      <w:r w:rsidRPr="005F61A7">
        <w:rPr>
          <w:rFonts w:ascii="Garamond" w:hAnsi="Garamond"/>
          <w:color w:val="000000" w:themeColor="text1"/>
          <w:sz w:val="24"/>
          <w:szCs w:val="24"/>
        </w:rPr>
        <w:lastRenderedPageBreak/>
        <w:t xml:space="preserve">A </w:t>
      </w:r>
      <w:r w:rsidR="003B3DF8"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tagjának </w:t>
      </w:r>
      <w:r w:rsidR="004D7902" w:rsidRPr="005F61A7">
        <w:rPr>
          <w:rFonts w:ascii="Garamond" w:hAnsi="Garamond"/>
          <w:color w:val="000000" w:themeColor="text1"/>
          <w:sz w:val="24"/>
          <w:szCs w:val="24"/>
        </w:rPr>
        <w:t>egy adott üggyel összefüggésben felmerülő összeférhetetlensége esetén a tag</w:t>
      </w:r>
      <w:r w:rsidR="00D87DCA" w:rsidRPr="005F61A7">
        <w:rPr>
          <w:rFonts w:ascii="Garamond" w:hAnsi="Garamond"/>
          <w:color w:val="000000" w:themeColor="text1"/>
          <w:sz w:val="24"/>
          <w:szCs w:val="24"/>
        </w:rPr>
        <w:t xml:space="preserve">nak az üggyel összefüggésben történő ideiglenes </w:t>
      </w:r>
      <w:r w:rsidR="00A37BCD" w:rsidRPr="005F61A7">
        <w:rPr>
          <w:rFonts w:ascii="Garamond" w:hAnsi="Garamond"/>
          <w:color w:val="000000" w:themeColor="text1"/>
          <w:sz w:val="24"/>
          <w:szCs w:val="24"/>
        </w:rPr>
        <w:t xml:space="preserve">helyettesítéséről a </w:t>
      </w:r>
      <w:r w:rsidR="00F84CBC">
        <w:rPr>
          <w:rFonts w:ascii="Garamond" w:hAnsi="Garamond"/>
          <w:color w:val="000000" w:themeColor="text1"/>
          <w:sz w:val="24"/>
          <w:szCs w:val="24"/>
        </w:rPr>
        <w:t>CSFK</w:t>
      </w:r>
      <w:r w:rsidR="00F84CBC" w:rsidRPr="005F61A7">
        <w:rPr>
          <w:rFonts w:ascii="Garamond" w:hAnsi="Garamond"/>
          <w:color w:val="000000" w:themeColor="text1"/>
          <w:sz w:val="24"/>
          <w:szCs w:val="24"/>
        </w:rPr>
        <w:t xml:space="preserve"> felelős vezető</w:t>
      </w:r>
      <w:r w:rsidR="00F84CBC">
        <w:rPr>
          <w:rFonts w:ascii="Garamond" w:hAnsi="Garamond"/>
          <w:color w:val="000000" w:themeColor="text1"/>
          <w:sz w:val="24"/>
          <w:szCs w:val="24"/>
        </w:rPr>
        <w:t>je</w:t>
      </w:r>
      <w:r w:rsidR="00F84CBC" w:rsidRPr="005F61A7">
        <w:rPr>
          <w:rFonts w:ascii="Garamond" w:hAnsi="Garamond"/>
          <w:color w:val="000000" w:themeColor="text1"/>
          <w:sz w:val="24"/>
          <w:szCs w:val="24"/>
        </w:rPr>
        <w:t xml:space="preserve"> </w:t>
      </w:r>
      <w:r w:rsidR="00A37BCD" w:rsidRPr="005F61A7">
        <w:rPr>
          <w:rFonts w:ascii="Garamond" w:hAnsi="Garamond"/>
          <w:color w:val="000000" w:themeColor="text1"/>
          <w:sz w:val="24"/>
          <w:szCs w:val="24"/>
        </w:rPr>
        <w:t>köteles gondoskodni.</w:t>
      </w:r>
      <w:bookmarkEnd w:id="185"/>
    </w:p>
    <w:p w14:paraId="5EFADD37" w14:textId="74903CF4" w:rsidR="002C0D10" w:rsidRPr="005F61A7" w:rsidRDefault="00B53430"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Pr="005F61A7">
        <w:rPr>
          <w:rFonts w:ascii="Garamond" w:hAnsi="Garamond"/>
          <w:color w:val="000000" w:themeColor="text1"/>
          <w:sz w:val="24"/>
          <w:szCs w:val="24"/>
        </w:rPr>
        <w:fldChar w:fldCharType="begin"/>
      </w:r>
      <w:r w:rsidRPr="005F61A7">
        <w:rPr>
          <w:rFonts w:ascii="Garamond" w:hAnsi="Garamond"/>
          <w:color w:val="000000" w:themeColor="text1"/>
          <w:sz w:val="24"/>
          <w:szCs w:val="24"/>
        </w:rPr>
        <w:instrText xml:space="preserve"> REF _Ref104883024 \r \h </w:instrText>
      </w:r>
      <w:r w:rsidR="007D7212" w:rsidRPr="005F61A7">
        <w:rPr>
          <w:rFonts w:ascii="Garamond" w:hAnsi="Garamond"/>
          <w:color w:val="000000" w:themeColor="text1"/>
          <w:sz w:val="24"/>
          <w:szCs w:val="24"/>
        </w:rPr>
        <w:instrText xml:space="preserve"> \* MERGEFORMAT </w:instrText>
      </w:r>
      <w:r w:rsidRPr="005F61A7">
        <w:rPr>
          <w:rFonts w:ascii="Garamond" w:hAnsi="Garamond"/>
          <w:color w:val="000000" w:themeColor="text1"/>
          <w:sz w:val="24"/>
          <w:szCs w:val="24"/>
        </w:rPr>
      </w:r>
      <w:r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82. §</w:t>
      </w:r>
      <w:r w:rsidRPr="005F61A7">
        <w:rPr>
          <w:rFonts w:ascii="Garamond" w:hAnsi="Garamond"/>
          <w:color w:val="000000" w:themeColor="text1"/>
          <w:sz w:val="24"/>
          <w:szCs w:val="24"/>
        </w:rPr>
        <w:fldChar w:fldCharType="end"/>
      </w:r>
      <w:r w:rsidR="00BC082D" w:rsidRPr="005F61A7">
        <w:rPr>
          <w:rFonts w:ascii="Garamond" w:hAnsi="Garamond"/>
          <w:color w:val="000000" w:themeColor="text1"/>
          <w:sz w:val="24"/>
          <w:szCs w:val="24"/>
        </w:rPr>
        <w:t xml:space="preserve"> </w:t>
      </w:r>
      <w:r w:rsidRPr="005F61A7">
        <w:rPr>
          <w:rFonts w:ascii="Garamond" w:hAnsi="Garamond"/>
          <w:color w:val="000000" w:themeColor="text1"/>
          <w:sz w:val="24"/>
          <w:szCs w:val="24"/>
        </w:rPr>
        <w:fldChar w:fldCharType="begin"/>
      </w:r>
      <w:r w:rsidRPr="005F61A7">
        <w:rPr>
          <w:rFonts w:ascii="Garamond" w:hAnsi="Garamond"/>
          <w:color w:val="000000" w:themeColor="text1"/>
          <w:sz w:val="24"/>
          <w:szCs w:val="24"/>
        </w:rPr>
        <w:instrText xml:space="preserve"> REF _Ref105159693 \r \h </w:instrText>
      </w:r>
      <w:r w:rsidR="007D7212" w:rsidRPr="005F61A7">
        <w:rPr>
          <w:rFonts w:ascii="Garamond" w:hAnsi="Garamond"/>
          <w:color w:val="000000" w:themeColor="text1"/>
          <w:sz w:val="24"/>
          <w:szCs w:val="24"/>
        </w:rPr>
        <w:instrText xml:space="preserve"> \* MERGEFORMAT </w:instrText>
      </w:r>
      <w:r w:rsidRPr="005F61A7">
        <w:rPr>
          <w:rFonts w:ascii="Garamond" w:hAnsi="Garamond"/>
          <w:color w:val="000000" w:themeColor="text1"/>
          <w:sz w:val="24"/>
          <w:szCs w:val="24"/>
        </w:rPr>
      </w:r>
      <w:r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(3)</w:t>
      </w:r>
      <w:r w:rsidRPr="005F61A7">
        <w:rPr>
          <w:rFonts w:ascii="Garamond" w:hAnsi="Garamond"/>
          <w:color w:val="000000" w:themeColor="text1"/>
          <w:sz w:val="24"/>
          <w:szCs w:val="24"/>
        </w:rPr>
        <w:fldChar w:fldCharType="end"/>
      </w:r>
      <w:r w:rsidRPr="005F61A7">
        <w:rPr>
          <w:rFonts w:ascii="Garamond" w:hAnsi="Garamond"/>
          <w:color w:val="000000" w:themeColor="text1"/>
          <w:sz w:val="24"/>
          <w:szCs w:val="24"/>
        </w:rPr>
        <w:t xml:space="preserve"> és </w:t>
      </w:r>
      <w:r w:rsidRPr="005F61A7">
        <w:rPr>
          <w:rFonts w:ascii="Garamond" w:hAnsi="Garamond"/>
          <w:color w:val="000000" w:themeColor="text1"/>
          <w:sz w:val="24"/>
          <w:szCs w:val="24"/>
        </w:rPr>
        <w:fldChar w:fldCharType="begin"/>
      </w:r>
      <w:r w:rsidRPr="005F61A7">
        <w:rPr>
          <w:rFonts w:ascii="Garamond" w:hAnsi="Garamond"/>
          <w:color w:val="000000" w:themeColor="text1"/>
          <w:sz w:val="24"/>
          <w:szCs w:val="24"/>
        </w:rPr>
        <w:instrText xml:space="preserve"> REF _Ref105159695 \r \h </w:instrText>
      </w:r>
      <w:r w:rsidR="007D7212" w:rsidRPr="005F61A7">
        <w:rPr>
          <w:rFonts w:ascii="Garamond" w:hAnsi="Garamond"/>
          <w:color w:val="000000" w:themeColor="text1"/>
          <w:sz w:val="24"/>
          <w:szCs w:val="24"/>
        </w:rPr>
        <w:instrText xml:space="preserve"> \* MERGEFORMAT </w:instrText>
      </w:r>
      <w:r w:rsidRPr="005F61A7">
        <w:rPr>
          <w:rFonts w:ascii="Garamond" w:hAnsi="Garamond"/>
          <w:color w:val="000000" w:themeColor="text1"/>
          <w:sz w:val="24"/>
          <w:szCs w:val="24"/>
        </w:rPr>
      </w:r>
      <w:r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(4)</w:t>
      </w:r>
      <w:r w:rsidRPr="005F61A7">
        <w:rPr>
          <w:rFonts w:ascii="Garamond" w:hAnsi="Garamond"/>
          <w:color w:val="000000" w:themeColor="text1"/>
          <w:sz w:val="24"/>
          <w:szCs w:val="24"/>
        </w:rPr>
        <w:fldChar w:fldCharType="end"/>
      </w:r>
      <w:r w:rsidRPr="005F61A7">
        <w:rPr>
          <w:rFonts w:ascii="Garamond" w:hAnsi="Garamond"/>
          <w:color w:val="000000" w:themeColor="text1"/>
          <w:sz w:val="24"/>
          <w:szCs w:val="24"/>
        </w:rPr>
        <w:t xml:space="preserve"> </w:t>
      </w:r>
      <w:r w:rsidR="00E06C77" w:rsidRPr="005F61A7">
        <w:rPr>
          <w:rFonts w:ascii="Garamond" w:hAnsi="Garamond"/>
          <w:color w:val="000000" w:themeColor="text1"/>
          <w:sz w:val="24"/>
          <w:szCs w:val="24"/>
        </w:rPr>
        <w:t>bekezdése</w:t>
      </w:r>
      <w:r w:rsidR="00DC0A86" w:rsidRPr="005F61A7">
        <w:rPr>
          <w:rFonts w:ascii="Garamond" w:hAnsi="Garamond"/>
          <w:color w:val="000000" w:themeColor="text1"/>
          <w:sz w:val="24"/>
          <w:szCs w:val="24"/>
        </w:rPr>
        <w:t>i</w:t>
      </w:r>
      <w:r w:rsidR="00E06C77" w:rsidRPr="005F61A7">
        <w:rPr>
          <w:rFonts w:ascii="Garamond" w:hAnsi="Garamond"/>
          <w:color w:val="000000" w:themeColor="text1"/>
          <w:sz w:val="24"/>
          <w:szCs w:val="24"/>
        </w:rPr>
        <w:t xml:space="preserve"> szerint </w:t>
      </w:r>
      <w:proofErr w:type="gramStart"/>
      <w:r w:rsidR="00E06C77" w:rsidRPr="005F61A7">
        <w:rPr>
          <w:rFonts w:ascii="Garamond" w:hAnsi="Garamond"/>
          <w:color w:val="000000" w:themeColor="text1"/>
          <w:sz w:val="24"/>
          <w:szCs w:val="24"/>
        </w:rPr>
        <w:t>delegált</w:t>
      </w:r>
      <w:proofErr w:type="gramEnd"/>
      <w:r w:rsidR="00E06C77" w:rsidRPr="005F61A7">
        <w:rPr>
          <w:rFonts w:ascii="Garamond" w:hAnsi="Garamond"/>
          <w:color w:val="000000" w:themeColor="text1"/>
          <w:sz w:val="24"/>
          <w:szCs w:val="24"/>
        </w:rPr>
        <w:t xml:space="preserve"> új tag nem lehet a </w:t>
      </w:r>
      <w:r w:rsidR="00E06C77" w:rsidRPr="005F61A7">
        <w:rPr>
          <w:rFonts w:ascii="Garamond" w:hAnsi="Garamond"/>
          <w:color w:val="000000" w:themeColor="text1"/>
          <w:sz w:val="24"/>
          <w:szCs w:val="24"/>
        </w:rPr>
        <w:fldChar w:fldCharType="begin"/>
      </w:r>
      <w:r w:rsidR="00E06C77" w:rsidRPr="005F61A7">
        <w:rPr>
          <w:rFonts w:ascii="Garamond" w:hAnsi="Garamond"/>
          <w:color w:val="000000" w:themeColor="text1"/>
          <w:sz w:val="24"/>
          <w:szCs w:val="24"/>
        </w:rPr>
        <w:instrText xml:space="preserve"> REF _Ref105159743 \r \h </w:instrText>
      </w:r>
      <w:r w:rsidR="007D7212" w:rsidRPr="005F61A7">
        <w:rPr>
          <w:rFonts w:ascii="Garamond" w:hAnsi="Garamond"/>
          <w:color w:val="000000" w:themeColor="text1"/>
          <w:sz w:val="24"/>
          <w:szCs w:val="24"/>
        </w:rPr>
        <w:instrText xml:space="preserve"> \* MERGEFORMAT </w:instrText>
      </w:r>
      <w:r w:rsidR="00E06C77" w:rsidRPr="005F61A7">
        <w:rPr>
          <w:rFonts w:ascii="Garamond" w:hAnsi="Garamond"/>
          <w:color w:val="000000" w:themeColor="text1"/>
          <w:sz w:val="24"/>
          <w:szCs w:val="24"/>
        </w:rPr>
      </w:r>
      <w:r w:rsidR="00E06C77"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83. §</w:t>
      </w:r>
      <w:r w:rsidR="00E06C77" w:rsidRPr="005F61A7">
        <w:rPr>
          <w:rFonts w:ascii="Garamond" w:hAnsi="Garamond"/>
          <w:color w:val="000000" w:themeColor="text1"/>
          <w:sz w:val="24"/>
          <w:szCs w:val="24"/>
        </w:rPr>
        <w:fldChar w:fldCharType="end"/>
      </w:r>
      <w:r w:rsidR="00E06C77" w:rsidRPr="005F61A7">
        <w:rPr>
          <w:rFonts w:ascii="Garamond" w:hAnsi="Garamond"/>
          <w:color w:val="000000" w:themeColor="text1"/>
          <w:sz w:val="24"/>
          <w:szCs w:val="24"/>
        </w:rPr>
        <w:t>-</w:t>
      </w:r>
      <w:proofErr w:type="spellStart"/>
      <w:r w:rsidR="00E06C77" w:rsidRPr="005F61A7">
        <w:rPr>
          <w:rFonts w:ascii="Garamond" w:hAnsi="Garamond"/>
          <w:color w:val="000000" w:themeColor="text1"/>
          <w:sz w:val="24"/>
          <w:szCs w:val="24"/>
        </w:rPr>
        <w:t>ban</w:t>
      </w:r>
      <w:proofErr w:type="spellEnd"/>
      <w:r w:rsidR="00E06C77" w:rsidRPr="005F61A7">
        <w:rPr>
          <w:rFonts w:ascii="Garamond" w:hAnsi="Garamond"/>
          <w:color w:val="000000" w:themeColor="text1"/>
          <w:sz w:val="24"/>
          <w:szCs w:val="24"/>
        </w:rPr>
        <w:t xml:space="preserve"> meghatározott személy.</w:t>
      </w:r>
    </w:p>
    <w:p w14:paraId="37CB413E" w14:textId="53A84CB0" w:rsidR="0091244A" w:rsidRPr="005F61A7" w:rsidRDefault="0091244A"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F84CBC">
        <w:rPr>
          <w:rFonts w:ascii="Garamond" w:hAnsi="Garamond"/>
          <w:color w:val="000000" w:themeColor="text1"/>
          <w:sz w:val="24"/>
          <w:szCs w:val="24"/>
        </w:rPr>
        <w:t>CSFK</w:t>
      </w:r>
      <w:r w:rsidR="00F84CBC" w:rsidRPr="005F61A7">
        <w:rPr>
          <w:rFonts w:ascii="Garamond" w:hAnsi="Garamond"/>
          <w:color w:val="000000" w:themeColor="text1"/>
          <w:sz w:val="24"/>
          <w:szCs w:val="24"/>
        </w:rPr>
        <w:t xml:space="preserve"> felelős vezető</w:t>
      </w:r>
      <w:r w:rsidR="00F84CBC">
        <w:rPr>
          <w:rFonts w:ascii="Garamond" w:hAnsi="Garamond"/>
          <w:color w:val="000000" w:themeColor="text1"/>
          <w:sz w:val="24"/>
          <w:szCs w:val="24"/>
        </w:rPr>
        <w:t>je</w:t>
      </w:r>
      <w:r w:rsidR="00F84CBC"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az általa </w:t>
      </w:r>
      <w:proofErr w:type="gramStart"/>
      <w:r w:rsidRPr="005F61A7">
        <w:rPr>
          <w:rFonts w:ascii="Garamond" w:hAnsi="Garamond"/>
          <w:color w:val="000000" w:themeColor="text1"/>
          <w:sz w:val="24"/>
          <w:szCs w:val="24"/>
        </w:rPr>
        <w:t>delegált</w:t>
      </w:r>
      <w:proofErr w:type="gramEnd"/>
      <w:r w:rsidRPr="005F61A7">
        <w:rPr>
          <w:rFonts w:ascii="Garamond" w:hAnsi="Garamond"/>
          <w:color w:val="000000" w:themeColor="text1"/>
          <w:sz w:val="24"/>
          <w:szCs w:val="24"/>
        </w:rPr>
        <w:t xml:space="preserve"> tagot </w:t>
      </w:r>
      <w:r w:rsidR="005A191C" w:rsidRPr="005F61A7">
        <w:rPr>
          <w:rFonts w:ascii="Garamond" w:hAnsi="Garamond"/>
          <w:color w:val="000000" w:themeColor="text1"/>
          <w:sz w:val="24"/>
          <w:szCs w:val="24"/>
        </w:rPr>
        <w:t xml:space="preserve">tartós </w:t>
      </w:r>
      <w:r w:rsidRPr="005F61A7">
        <w:rPr>
          <w:rFonts w:ascii="Garamond" w:hAnsi="Garamond"/>
          <w:color w:val="000000" w:themeColor="text1"/>
          <w:sz w:val="24"/>
          <w:szCs w:val="24"/>
        </w:rPr>
        <w:t>akadályoztatás vagy összeférhetetlenség esetén felmentheti a Szellemi Tulajdon Bizottságban betöltött tagságából.</w:t>
      </w:r>
    </w:p>
    <w:p w14:paraId="15FDCD7F" w14:textId="7A92CCC8" w:rsidR="007878E6" w:rsidRPr="005F61A7" w:rsidRDefault="00125CDA" w:rsidP="004C555E">
      <w:pPr>
        <w:pStyle w:val="Trzsszveg"/>
        <w:spacing w:after="120"/>
        <w:ind w:hanging="624"/>
        <w:rPr>
          <w:rFonts w:ascii="Garamond" w:hAnsi="Garamond"/>
          <w:color w:val="000000" w:themeColor="text1"/>
          <w:sz w:val="24"/>
          <w:szCs w:val="24"/>
        </w:rPr>
      </w:pPr>
      <w:bookmarkStart w:id="186" w:name="_Ref105159743"/>
      <w:r w:rsidRPr="005F61A7">
        <w:rPr>
          <w:rFonts w:ascii="Garamond" w:hAnsi="Garamond"/>
          <w:color w:val="000000" w:themeColor="text1"/>
          <w:sz w:val="24"/>
          <w:szCs w:val="24"/>
        </w:rPr>
        <w:t>A</w:t>
      </w:r>
      <w:r w:rsidR="00916651" w:rsidRPr="005F61A7">
        <w:rPr>
          <w:rFonts w:ascii="Garamond" w:hAnsi="Garamond"/>
          <w:color w:val="000000" w:themeColor="text1"/>
          <w:sz w:val="24"/>
          <w:szCs w:val="24"/>
        </w:rPr>
        <w:t xml:space="preserve"> Szellemi Tulajdon Bizottságnak nem lehet tagja a </w:t>
      </w:r>
      <w:r w:rsidR="00FF5A67"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00FF5A67" w:rsidRPr="005F61A7">
        <w:rPr>
          <w:rFonts w:ascii="Garamond" w:hAnsi="Garamond"/>
          <w:color w:val="000000" w:themeColor="text1"/>
          <w:sz w:val="24"/>
          <w:szCs w:val="24"/>
        </w:rPr>
        <w:t xml:space="preserve"> </w:t>
      </w:r>
      <w:r w:rsidR="00FF5A67" w:rsidRPr="005F61A7">
        <w:rPr>
          <w:rFonts w:ascii="Garamond" w:hAnsi="Garamond"/>
          <w:color w:val="000000" w:themeColor="text1"/>
          <w:sz w:val="24"/>
          <w:szCs w:val="24"/>
          <w:shd w:val="clear" w:color="auto" w:fill="E6E6E6"/>
        </w:rPr>
        <w:fldChar w:fldCharType="begin"/>
      </w:r>
      <w:r w:rsidR="00FF5A67" w:rsidRPr="005F61A7">
        <w:rPr>
          <w:rFonts w:ascii="Garamond" w:hAnsi="Garamond"/>
          <w:color w:val="000000" w:themeColor="text1"/>
          <w:sz w:val="24"/>
          <w:szCs w:val="24"/>
        </w:rPr>
        <w:instrText xml:space="preserve"> REF _Ref98856842 \r \h </w:instrText>
      </w:r>
      <w:r w:rsidR="00857A33" w:rsidRPr="005F61A7">
        <w:rPr>
          <w:rFonts w:ascii="Garamond" w:hAnsi="Garamond"/>
          <w:color w:val="000000" w:themeColor="text1"/>
          <w:sz w:val="24"/>
          <w:szCs w:val="24"/>
          <w:shd w:val="clear" w:color="auto" w:fill="E6E6E6"/>
        </w:rPr>
        <w:instrText xml:space="preserve"> \* MERGEFORMAT </w:instrText>
      </w:r>
      <w:r w:rsidR="00FF5A67" w:rsidRPr="005F61A7">
        <w:rPr>
          <w:rFonts w:ascii="Garamond" w:hAnsi="Garamond"/>
          <w:color w:val="000000" w:themeColor="text1"/>
          <w:sz w:val="24"/>
          <w:szCs w:val="24"/>
          <w:shd w:val="clear" w:color="auto" w:fill="E6E6E6"/>
        </w:rPr>
      </w:r>
      <w:r w:rsidR="00FF5A67"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35. §(1)</w:t>
      </w:r>
      <w:r w:rsidR="00FF5A67" w:rsidRPr="005F61A7">
        <w:rPr>
          <w:rFonts w:ascii="Garamond" w:hAnsi="Garamond"/>
          <w:color w:val="000000" w:themeColor="text1"/>
          <w:sz w:val="24"/>
          <w:szCs w:val="24"/>
          <w:shd w:val="clear" w:color="auto" w:fill="E6E6E6"/>
        </w:rPr>
        <w:fldChar w:fldCharType="end"/>
      </w:r>
      <w:r w:rsidR="00FF5A67" w:rsidRPr="005F61A7">
        <w:rPr>
          <w:rFonts w:ascii="Garamond" w:hAnsi="Garamond"/>
          <w:color w:val="000000" w:themeColor="text1"/>
          <w:sz w:val="24"/>
          <w:szCs w:val="24"/>
        </w:rPr>
        <w:t xml:space="preserve"> </w:t>
      </w:r>
      <w:r w:rsidR="00DC0A86" w:rsidRPr="005F61A7">
        <w:rPr>
          <w:rFonts w:ascii="Garamond" w:hAnsi="Garamond"/>
          <w:color w:val="000000" w:themeColor="text1"/>
          <w:sz w:val="24"/>
          <w:szCs w:val="24"/>
        </w:rPr>
        <w:t xml:space="preserve">bekezdésben </w:t>
      </w:r>
      <w:r w:rsidR="00FF5A67" w:rsidRPr="005F61A7">
        <w:rPr>
          <w:rFonts w:ascii="Garamond" w:hAnsi="Garamond"/>
          <w:color w:val="000000" w:themeColor="text1"/>
          <w:sz w:val="24"/>
          <w:szCs w:val="24"/>
        </w:rPr>
        <w:t xml:space="preserve">meghatározott döntés meghozatalára jogosult </w:t>
      </w:r>
      <w:r w:rsidR="00482C10" w:rsidRPr="005F61A7">
        <w:rPr>
          <w:rFonts w:ascii="Garamond" w:hAnsi="Garamond"/>
          <w:color w:val="000000" w:themeColor="text1"/>
          <w:sz w:val="24"/>
          <w:szCs w:val="24"/>
        </w:rPr>
        <w:t>személy.</w:t>
      </w:r>
      <w:bookmarkEnd w:id="186"/>
    </w:p>
    <w:p w14:paraId="44695E08" w14:textId="34F7A49B" w:rsidR="00596953" w:rsidRPr="005F61A7" w:rsidRDefault="00596953"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Szellemi Tulajdon Bizottság ülésére</w:t>
      </w:r>
      <w:r w:rsidR="001678DE"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t</w:t>
      </w:r>
      <w:r w:rsidR="006B3C2B"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nácskozási joggal bíró, szavazati jog nélküli tagként </w:t>
      </w:r>
      <w:r w:rsidR="00391E5A" w:rsidRPr="005F61A7">
        <w:rPr>
          <w:rFonts w:ascii="Garamond" w:hAnsi="Garamond"/>
          <w:color w:val="000000" w:themeColor="text1"/>
          <w:sz w:val="24"/>
          <w:szCs w:val="24"/>
        </w:rPr>
        <w:t>– legalább 10 munkanappal</w:t>
      </w:r>
      <w:r w:rsidR="00DD70DC" w:rsidRPr="005F61A7">
        <w:rPr>
          <w:rFonts w:ascii="Garamond" w:hAnsi="Garamond"/>
          <w:color w:val="000000" w:themeColor="text1"/>
          <w:sz w:val="24"/>
          <w:szCs w:val="24"/>
        </w:rPr>
        <w:t>,</w:t>
      </w:r>
      <w:r w:rsidR="00391E5A" w:rsidRPr="005F61A7">
        <w:rPr>
          <w:rFonts w:ascii="Garamond" w:hAnsi="Garamond"/>
          <w:color w:val="000000" w:themeColor="text1"/>
          <w:sz w:val="24"/>
          <w:szCs w:val="24"/>
        </w:rPr>
        <w:t xml:space="preserve"> </w:t>
      </w:r>
      <w:r w:rsidR="00B41F94" w:rsidRPr="005F61A7">
        <w:rPr>
          <w:rFonts w:ascii="Garamond" w:hAnsi="Garamond"/>
          <w:color w:val="000000" w:themeColor="text1"/>
          <w:sz w:val="24"/>
          <w:szCs w:val="24"/>
        </w:rPr>
        <w:t>indokolt</w:t>
      </w:r>
      <w:r w:rsidR="0037491A" w:rsidRPr="005F61A7">
        <w:rPr>
          <w:rFonts w:ascii="Garamond" w:hAnsi="Garamond"/>
          <w:color w:val="000000" w:themeColor="text1"/>
          <w:sz w:val="24"/>
          <w:szCs w:val="24"/>
        </w:rPr>
        <w:t xml:space="preserve"> esetben</w:t>
      </w:r>
      <w:r w:rsidR="00B41F94" w:rsidRPr="005F61A7">
        <w:rPr>
          <w:rFonts w:ascii="Garamond" w:hAnsi="Garamond"/>
          <w:color w:val="000000" w:themeColor="text1"/>
          <w:sz w:val="24"/>
          <w:szCs w:val="24"/>
        </w:rPr>
        <w:t xml:space="preserve"> az indok megjelölésével</w:t>
      </w:r>
      <w:r w:rsidR="0037491A" w:rsidRPr="005F61A7">
        <w:rPr>
          <w:rFonts w:ascii="Garamond" w:hAnsi="Garamond"/>
          <w:color w:val="000000" w:themeColor="text1"/>
          <w:sz w:val="24"/>
          <w:szCs w:val="24"/>
        </w:rPr>
        <w:t xml:space="preserve"> ennél rövidebb </w:t>
      </w:r>
      <w:r w:rsidR="00DD70DC" w:rsidRPr="005F61A7">
        <w:rPr>
          <w:rFonts w:ascii="Garamond" w:hAnsi="Garamond"/>
          <w:color w:val="000000" w:themeColor="text1"/>
          <w:sz w:val="24"/>
          <w:szCs w:val="24"/>
        </w:rPr>
        <w:t>határidővel,</w:t>
      </w:r>
      <w:r w:rsidR="0037491A" w:rsidRPr="005F61A7">
        <w:rPr>
          <w:rFonts w:ascii="Garamond" w:hAnsi="Garamond"/>
          <w:color w:val="000000" w:themeColor="text1"/>
          <w:sz w:val="24"/>
          <w:szCs w:val="24"/>
        </w:rPr>
        <w:t xml:space="preserve"> </w:t>
      </w:r>
      <w:r w:rsidR="00391E5A" w:rsidRPr="005F61A7">
        <w:rPr>
          <w:rFonts w:ascii="Garamond" w:hAnsi="Garamond"/>
          <w:color w:val="000000" w:themeColor="text1"/>
          <w:sz w:val="24"/>
          <w:szCs w:val="24"/>
        </w:rPr>
        <w:t xml:space="preserve">az ülést megelőzően küldött meghívóval – </w:t>
      </w:r>
      <w:r w:rsidRPr="005F61A7">
        <w:rPr>
          <w:rFonts w:ascii="Garamond" w:hAnsi="Garamond"/>
          <w:color w:val="000000" w:themeColor="text1"/>
          <w:sz w:val="24"/>
          <w:szCs w:val="24"/>
        </w:rPr>
        <w:t>meg kell hívni az Innovációs Főosztály képviselőjét</w:t>
      </w:r>
      <w:r w:rsidR="006B3C2B" w:rsidRPr="005F61A7">
        <w:rPr>
          <w:rFonts w:ascii="Garamond" w:hAnsi="Garamond"/>
          <w:color w:val="000000" w:themeColor="text1"/>
          <w:sz w:val="24"/>
          <w:szCs w:val="24"/>
        </w:rPr>
        <w:t>.</w:t>
      </w:r>
      <w:r w:rsidR="00023C6F" w:rsidRPr="005F61A7">
        <w:rPr>
          <w:rFonts w:ascii="Garamond" w:hAnsi="Garamond"/>
          <w:color w:val="000000" w:themeColor="text1"/>
          <w:sz w:val="24"/>
          <w:szCs w:val="24"/>
        </w:rPr>
        <w:t xml:space="preserve"> </w:t>
      </w:r>
      <w:r w:rsidR="00811C64"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023C6F" w:rsidRPr="005F61A7">
        <w:rPr>
          <w:rFonts w:ascii="Garamond" w:hAnsi="Garamond"/>
          <w:color w:val="000000" w:themeColor="text1"/>
          <w:sz w:val="24"/>
          <w:szCs w:val="24"/>
        </w:rPr>
        <w:t xml:space="preserve"> köteles a Szellemi </w:t>
      </w:r>
      <w:r w:rsidR="00A37BCD" w:rsidRPr="005F61A7">
        <w:rPr>
          <w:rFonts w:ascii="Garamond" w:hAnsi="Garamond"/>
          <w:color w:val="000000" w:themeColor="text1"/>
          <w:sz w:val="24"/>
          <w:szCs w:val="24"/>
        </w:rPr>
        <w:t xml:space="preserve">Tulajdon </w:t>
      </w:r>
      <w:r w:rsidR="00023C6F" w:rsidRPr="005F61A7">
        <w:rPr>
          <w:rFonts w:ascii="Garamond" w:hAnsi="Garamond"/>
          <w:color w:val="000000" w:themeColor="text1"/>
          <w:sz w:val="24"/>
          <w:szCs w:val="24"/>
        </w:rPr>
        <w:t>Bizottság elé terjesztett javaslat</w:t>
      </w:r>
      <w:r w:rsidR="00801B70" w:rsidRPr="005F61A7">
        <w:rPr>
          <w:rFonts w:ascii="Garamond" w:hAnsi="Garamond"/>
          <w:color w:val="000000" w:themeColor="text1"/>
          <w:sz w:val="24"/>
          <w:szCs w:val="24"/>
        </w:rPr>
        <w:t>,</w:t>
      </w:r>
      <w:r w:rsidR="00023C6F" w:rsidRPr="005F61A7">
        <w:rPr>
          <w:rFonts w:ascii="Garamond" w:hAnsi="Garamond"/>
          <w:color w:val="000000" w:themeColor="text1"/>
          <w:sz w:val="24"/>
          <w:szCs w:val="24"/>
        </w:rPr>
        <w:t xml:space="preserve"> </w:t>
      </w:r>
      <w:r w:rsidR="00801B70" w:rsidRPr="005F61A7">
        <w:rPr>
          <w:rFonts w:ascii="Garamond" w:hAnsi="Garamond"/>
          <w:color w:val="000000" w:themeColor="text1"/>
          <w:sz w:val="24"/>
          <w:szCs w:val="24"/>
        </w:rPr>
        <w:t xml:space="preserve">valamint az ülésről készült jegyzőkönyv </w:t>
      </w:r>
      <w:r w:rsidR="00023C6F" w:rsidRPr="005F61A7">
        <w:rPr>
          <w:rFonts w:ascii="Garamond" w:hAnsi="Garamond"/>
          <w:color w:val="000000" w:themeColor="text1"/>
          <w:sz w:val="24"/>
          <w:szCs w:val="24"/>
        </w:rPr>
        <w:t>másolatát megküldeni az Innovációs Főosztály részére.</w:t>
      </w:r>
    </w:p>
    <w:p w14:paraId="570EFAE3" w14:textId="1BB33C9F" w:rsidR="007C2F2F" w:rsidRPr="005F61A7" w:rsidRDefault="007C2F2F"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ismertetett Szellemi Alkotást érintő első Szellemi Tulajdon Bizottsági ülésre meg kell hívni a Szellemi Alkotás </w:t>
      </w:r>
      <w:r w:rsidR="00904B85" w:rsidRPr="005F61A7">
        <w:rPr>
          <w:rFonts w:ascii="Garamond" w:hAnsi="Garamond"/>
          <w:color w:val="000000" w:themeColor="text1"/>
          <w:sz w:val="24"/>
          <w:szCs w:val="24"/>
        </w:rPr>
        <w:t>Alkotóját</w:t>
      </w:r>
      <w:r w:rsidRPr="005F61A7">
        <w:rPr>
          <w:rFonts w:ascii="Garamond" w:hAnsi="Garamond"/>
          <w:color w:val="000000" w:themeColor="text1"/>
          <w:sz w:val="24"/>
          <w:szCs w:val="24"/>
        </w:rPr>
        <w:t xml:space="preserve">, </w:t>
      </w:r>
      <w:r w:rsidR="00904B85" w:rsidRPr="005F61A7">
        <w:rPr>
          <w:rFonts w:ascii="Garamond" w:hAnsi="Garamond"/>
          <w:color w:val="000000" w:themeColor="text1"/>
          <w:sz w:val="24"/>
          <w:szCs w:val="24"/>
        </w:rPr>
        <w:t>több Alkotó esetén azok</w:t>
      </w:r>
      <w:r w:rsidRPr="005F61A7">
        <w:rPr>
          <w:rFonts w:ascii="Garamond" w:hAnsi="Garamond"/>
          <w:color w:val="000000" w:themeColor="text1"/>
          <w:sz w:val="24"/>
          <w:szCs w:val="24"/>
        </w:rPr>
        <w:t xml:space="preserve"> képviselőjét annak érdekében, hogy a Szellemi Alkotás ismertetését, </w:t>
      </w:r>
      <w:r w:rsidR="00D27D8F" w:rsidRPr="005F61A7">
        <w:rPr>
          <w:rFonts w:ascii="Garamond" w:hAnsi="Garamond"/>
          <w:color w:val="000000" w:themeColor="text1"/>
          <w:sz w:val="24"/>
          <w:szCs w:val="24"/>
        </w:rPr>
        <w:t xml:space="preserve">valamint </w:t>
      </w:r>
      <w:r w:rsidRPr="005F61A7">
        <w:rPr>
          <w:rFonts w:ascii="Garamond" w:hAnsi="Garamond"/>
          <w:color w:val="000000" w:themeColor="text1"/>
          <w:sz w:val="24"/>
          <w:szCs w:val="24"/>
        </w:rPr>
        <w:t xml:space="preserve">az annak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ával kapcsolatos esetleges elképzeléseiket személyesen </w:t>
      </w:r>
      <w:r w:rsidR="00D27D8F" w:rsidRPr="005F61A7">
        <w:rPr>
          <w:rFonts w:ascii="Garamond" w:hAnsi="Garamond"/>
          <w:color w:val="000000" w:themeColor="text1"/>
          <w:sz w:val="24"/>
          <w:szCs w:val="24"/>
        </w:rPr>
        <w:t xml:space="preserve">vagy </w:t>
      </w:r>
      <w:r w:rsidRPr="005F61A7">
        <w:rPr>
          <w:rFonts w:ascii="Garamond" w:hAnsi="Garamond"/>
          <w:color w:val="000000" w:themeColor="text1"/>
          <w:sz w:val="24"/>
          <w:szCs w:val="24"/>
        </w:rPr>
        <w:t>képviselőjük útján előadhassák.</w:t>
      </w:r>
    </w:p>
    <w:p w14:paraId="77A4A9F0" w14:textId="751844D3" w:rsidR="006C262E" w:rsidRPr="005F61A7" w:rsidRDefault="006C262E"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530635"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elnökét 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w:t>
      </w:r>
      <w:r w:rsidR="006979B5" w:rsidRPr="005F61A7">
        <w:rPr>
          <w:rFonts w:ascii="Garamond" w:hAnsi="Garamond"/>
          <w:color w:val="000000" w:themeColor="text1"/>
          <w:sz w:val="24"/>
          <w:szCs w:val="24"/>
        </w:rPr>
        <w:t xml:space="preserve">3 </w:t>
      </w:r>
      <w:r w:rsidRPr="005F61A7">
        <w:rPr>
          <w:rFonts w:ascii="Garamond" w:hAnsi="Garamond"/>
          <w:color w:val="000000" w:themeColor="text1"/>
          <w:sz w:val="24"/>
          <w:szCs w:val="24"/>
        </w:rPr>
        <w:t xml:space="preserve">évente egyszerű többséggel választja tagjai közül. 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w:t>
      </w:r>
      <w:r w:rsidR="00C05C45" w:rsidRPr="005F61A7">
        <w:rPr>
          <w:rFonts w:ascii="Garamond" w:hAnsi="Garamond"/>
          <w:color w:val="000000" w:themeColor="text1"/>
          <w:sz w:val="24"/>
          <w:szCs w:val="24"/>
        </w:rPr>
        <w:t xml:space="preserve">évente </w:t>
      </w:r>
      <w:r w:rsidR="001D3B92" w:rsidRPr="005F61A7">
        <w:rPr>
          <w:rFonts w:ascii="Garamond" w:hAnsi="Garamond"/>
          <w:color w:val="000000" w:themeColor="text1"/>
          <w:sz w:val="24"/>
          <w:szCs w:val="24"/>
        </w:rPr>
        <w:t xml:space="preserve">legalább </w:t>
      </w:r>
      <w:r w:rsidRPr="005F61A7">
        <w:rPr>
          <w:rFonts w:ascii="Garamond" w:hAnsi="Garamond"/>
          <w:color w:val="000000" w:themeColor="text1"/>
          <w:sz w:val="24"/>
          <w:szCs w:val="24"/>
        </w:rPr>
        <w:t xml:space="preserve">egyszer rendes ülést tart, </w:t>
      </w:r>
      <w:proofErr w:type="spellStart"/>
      <w:proofErr w:type="gramStart"/>
      <w:r w:rsidRPr="005F61A7">
        <w:rPr>
          <w:rFonts w:ascii="Garamond" w:hAnsi="Garamond"/>
          <w:color w:val="000000" w:themeColor="text1"/>
          <w:sz w:val="24"/>
          <w:szCs w:val="24"/>
        </w:rPr>
        <w:t>ezenfelül</w:t>
      </w:r>
      <w:proofErr w:type="spellEnd"/>
      <w:proofErr w:type="gramEnd"/>
      <w:r w:rsidRPr="005F61A7">
        <w:rPr>
          <w:rFonts w:ascii="Garamond" w:hAnsi="Garamond"/>
          <w:color w:val="000000" w:themeColor="text1"/>
          <w:sz w:val="24"/>
          <w:szCs w:val="24"/>
        </w:rPr>
        <w:t xml:space="preserve"> pedig eseti jelleggel </w:t>
      </w:r>
      <w:r w:rsidR="008A284D" w:rsidRPr="005F61A7">
        <w:rPr>
          <w:rFonts w:ascii="Garamond" w:hAnsi="Garamond"/>
          <w:color w:val="000000" w:themeColor="text1"/>
          <w:sz w:val="24"/>
          <w:szCs w:val="24"/>
        </w:rPr>
        <w:t xml:space="preserve">– legalább </w:t>
      </w:r>
      <w:r w:rsidR="00601531" w:rsidRPr="005F61A7">
        <w:rPr>
          <w:rFonts w:ascii="Garamond" w:hAnsi="Garamond"/>
          <w:color w:val="000000" w:themeColor="text1"/>
          <w:sz w:val="24"/>
          <w:szCs w:val="24"/>
        </w:rPr>
        <w:t>10</w:t>
      </w:r>
      <w:r w:rsidR="009B46E8" w:rsidRPr="005F61A7">
        <w:rPr>
          <w:rFonts w:ascii="Garamond" w:hAnsi="Garamond"/>
          <w:color w:val="000000" w:themeColor="text1"/>
          <w:sz w:val="24"/>
          <w:szCs w:val="24"/>
        </w:rPr>
        <w:t xml:space="preserve"> munkanapos, sürgős esetben ennél rövidebb </w:t>
      </w:r>
      <w:r w:rsidR="005D3514" w:rsidRPr="005F61A7">
        <w:rPr>
          <w:rFonts w:ascii="Garamond" w:hAnsi="Garamond"/>
          <w:color w:val="000000" w:themeColor="text1"/>
          <w:sz w:val="24"/>
          <w:szCs w:val="24"/>
        </w:rPr>
        <w:t xml:space="preserve">előzetes értesítés mellett – </w:t>
      </w:r>
      <w:r w:rsidRPr="005F61A7">
        <w:rPr>
          <w:rFonts w:ascii="Garamond" w:hAnsi="Garamond"/>
          <w:color w:val="000000" w:themeColor="text1"/>
          <w:sz w:val="24"/>
          <w:szCs w:val="24"/>
        </w:rPr>
        <w:t xml:space="preserve">összehívhatja 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elnöke vagy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F84CBC">
        <w:rPr>
          <w:rFonts w:ascii="Garamond" w:hAnsi="Garamond"/>
          <w:color w:val="000000" w:themeColor="text1"/>
          <w:sz w:val="24"/>
          <w:szCs w:val="24"/>
        </w:rPr>
        <w:t>CSFK</w:t>
      </w:r>
      <w:r w:rsidR="00F84CBC" w:rsidRPr="005F61A7">
        <w:rPr>
          <w:rFonts w:ascii="Garamond" w:hAnsi="Garamond"/>
          <w:color w:val="000000" w:themeColor="text1"/>
          <w:sz w:val="24"/>
          <w:szCs w:val="24"/>
        </w:rPr>
        <w:t xml:space="preserve"> felelős vezető</w:t>
      </w:r>
      <w:r w:rsidR="00F84CBC">
        <w:rPr>
          <w:rFonts w:ascii="Garamond" w:hAnsi="Garamond"/>
          <w:color w:val="000000" w:themeColor="text1"/>
          <w:sz w:val="24"/>
          <w:szCs w:val="24"/>
        </w:rPr>
        <w:t>je</w:t>
      </w:r>
      <w:r w:rsidRPr="005F61A7">
        <w:rPr>
          <w:rFonts w:ascii="Garamond" w:hAnsi="Garamond"/>
          <w:color w:val="000000" w:themeColor="text1"/>
          <w:sz w:val="24"/>
          <w:szCs w:val="24"/>
        </w:rPr>
        <w:t>.</w:t>
      </w:r>
      <w:r w:rsidR="001D3B92" w:rsidRPr="005F61A7">
        <w:rPr>
          <w:rFonts w:ascii="Garamond" w:hAnsi="Garamond"/>
          <w:color w:val="000000" w:themeColor="text1"/>
          <w:sz w:val="24"/>
          <w:szCs w:val="24"/>
        </w:rPr>
        <w:t xml:space="preserve"> A </w:t>
      </w:r>
      <w:r w:rsidR="00DA01DB" w:rsidRPr="005F61A7">
        <w:rPr>
          <w:rFonts w:ascii="Garamond" w:hAnsi="Garamond"/>
          <w:color w:val="000000" w:themeColor="text1"/>
          <w:sz w:val="24"/>
          <w:szCs w:val="24"/>
        </w:rPr>
        <w:t xml:space="preserve">Szellemi Tulajdon </w:t>
      </w:r>
      <w:r w:rsidR="001D3B92" w:rsidRPr="005F61A7">
        <w:rPr>
          <w:rFonts w:ascii="Garamond" w:hAnsi="Garamond"/>
          <w:color w:val="000000" w:themeColor="text1"/>
          <w:sz w:val="24"/>
          <w:szCs w:val="24"/>
        </w:rPr>
        <w:t>Bizottság az ülését személyes</w:t>
      </w:r>
      <w:r w:rsidR="00842275" w:rsidRPr="005F61A7">
        <w:rPr>
          <w:rFonts w:ascii="Garamond" w:hAnsi="Garamond"/>
          <w:color w:val="000000" w:themeColor="text1"/>
          <w:sz w:val="24"/>
          <w:szCs w:val="24"/>
        </w:rPr>
        <w:t xml:space="preserve"> részvétellel vagy olyan elektronikus hírközlő eszközök igénybevételével is megtarthatja, amelyek a tagok azonosítását és a tagok közötti kölcsönös és korlátozásmentes kommunikációt biztosítják.</w:t>
      </w:r>
    </w:p>
    <w:p w14:paraId="03184C22" w14:textId="78581DB9" w:rsidR="006C262E" w:rsidRPr="005F61A7" w:rsidRDefault="006C262E"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 xml:space="preserve">Bizottság tagjai mindannyian 1 szavazattal rendelkeznek, a Bizottság egyszerű többséggel </w:t>
      </w:r>
      <w:r w:rsidR="007C52BC" w:rsidRPr="005F61A7">
        <w:rPr>
          <w:rFonts w:ascii="Garamond" w:hAnsi="Garamond"/>
          <w:color w:val="000000" w:themeColor="text1"/>
          <w:sz w:val="24"/>
          <w:szCs w:val="24"/>
        </w:rPr>
        <w:t xml:space="preserve">hozza meg </w:t>
      </w:r>
      <w:r w:rsidR="002A67E3" w:rsidRPr="005F61A7">
        <w:rPr>
          <w:rFonts w:ascii="Garamond" w:hAnsi="Garamond"/>
          <w:color w:val="000000" w:themeColor="text1"/>
          <w:sz w:val="24"/>
          <w:szCs w:val="24"/>
        </w:rPr>
        <w:t>javaslatait</w:t>
      </w:r>
      <w:r w:rsidR="007C52BC" w:rsidRPr="005F61A7">
        <w:rPr>
          <w:rFonts w:ascii="Garamond" w:hAnsi="Garamond"/>
          <w:color w:val="000000" w:themeColor="text1"/>
          <w:sz w:val="24"/>
          <w:szCs w:val="24"/>
        </w:rPr>
        <w:t xml:space="preserve"> a hatáskörébe utal</w:t>
      </w:r>
      <w:r w:rsidR="00D23A76" w:rsidRPr="005F61A7">
        <w:rPr>
          <w:rFonts w:ascii="Garamond" w:hAnsi="Garamond"/>
          <w:color w:val="000000" w:themeColor="text1"/>
          <w:sz w:val="24"/>
          <w:szCs w:val="24"/>
        </w:rPr>
        <w:t>t</w:t>
      </w:r>
      <w:r w:rsidR="007C52BC" w:rsidRPr="005F61A7">
        <w:rPr>
          <w:rFonts w:ascii="Garamond" w:hAnsi="Garamond"/>
          <w:color w:val="000000" w:themeColor="text1"/>
          <w:sz w:val="24"/>
          <w:szCs w:val="24"/>
        </w:rPr>
        <w:t xml:space="preserve"> kérdésekben</w:t>
      </w:r>
      <w:r w:rsidRPr="005F61A7">
        <w:rPr>
          <w:rFonts w:ascii="Garamond" w:hAnsi="Garamond"/>
          <w:color w:val="000000" w:themeColor="text1"/>
          <w:sz w:val="24"/>
          <w:szCs w:val="24"/>
        </w:rPr>
        <w:t>, nyílt szavazással.</w:t>
      </w:r>
    </w:p>
    <w:p w14:paraId="291CE8DC" w14:textId="4DBB8DF1" w:rsidR="006C262E" w:rsidRPr="005F61A7" w:rsidRDefault="006C262E"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Bizottság</w:t>
      </w:r>
      <w:r w:rsidR="00371B6A" w:rsidRPr="005F61A7">
        <w:rPr>
          <w:rFonts w:ascii="Garamond" w:hAnsi="Garamond"/>
          <w:color w:val="000000" w:themeColor="text1"/>
          <w:sz w:val="24"/>
          <w:szCs w:val="24"/>
        </w:rPr>
        <w:t xml:space="preserve"> elnöke</w:t>
      </w:r>
      <w:r w:rsidRPr="005F61A7">
        <w:rPr>
          <w:rFonts w:ascii="Garamond" w:hAnsi="Garamond"/>
          <w:color w:val="000000" w:themeColor="text1"/>
          <w:sz w:val="24"/>
          <w:szCs w:val="24"/>
        </w:rPr>
        <w:t xml:space="preserve"> </w:t>
      </w:r>
      <w:r w:rsidR="00DE3A45" w:rsidRPr="005F61A7">
        <w:rPr>
          <w:rFonts w:ascii="Garamond" w:hAnsi="Garamond"/>
          <w:color w:val="000000" w:themeColor="text1"/>
          <w:sz w:val="24"/>
          <w:szCs w:val="24"/>
        </w:rPr>
        <w:t xml:space="preserve">javaslatait </w:t>
      </w:r>
      <w:r w:rsidR="00371B6A" w:rsidRPr="005F61A7">
        <w:rPr>
          <w:rFonts w:ascii="Garamond" w:hAnsi="Garamond"/>
          <w:color w:val="000000" w:themeColor="text1"/>
          <w:sz w:val="24"/>
          <w:szCs w:val="24"/>
        </w:rPr>
        <w:t xml:space="preserve">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371B6A" w:rsidRPr="005F61A7">
        <w:rPr>
          <w:rFonts w:ascii="Garamond" w:hAnsi="Garamond"/>
          <w:color w:val="000000" w:themeColor="text1"/>
          <w:sz w:val="24"/>
          <w:szCs w:val="24"/>
        </w:rPr>
        <w:t xml:space="preserve"> útján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F84CBC">
        <w:rPr>
          <w:rFonts w:ascii="Garamond" w:hAnsi="Garamond"/>
          <w:color w:val="000000" w:themeColor="text1"/>
          <w:sz w:val="24"/>
          <w:szCs w:val="24"/>
        </w:rPr>
        <w:t>CSFK</w:t>
      </w:r>
      <w:r w:rsidR="00F84CBC" w:rsidRPr="005F61A7">
        <w:rPr>
          <w:rFonts w:ascii="Garamond" w:hAnsi="Garamond"/>
          <w:color w:val="000000" w:themeColor="text1"/>
          <w:sz w:val="24"/>
          <w:szCs w:val="24"/>
        </w:rPr>
        <w:t xml:space="preserve"> felelős vezető</w:t>
      </w:r>
      <w:r w:rsidR="00F84CBC">
        <w:rPr>
          <w:rFonts w:ascii="Garamond" w:hAnsi="Garamond"/>
          <w:color w:val="000000" w:themeColor="text1"/>
          <w:sz w:val="24"/>
          <w:szCs w:val="24"/>
        </w:rPr>
        <w:t>jének</w:t>
      </w:r>
      <w:r w:rsidR="00F84CBC" w:rsidRPr="005F61A7">
        <w:rPr>
          <w:rFonts w:ascii="Garamond" w:hAnsi="Garamond"/>
          <w:color w:val="000000" w:themeColor="text1"/>
          <w:sz w:val="24"/>
          <w:szCs w:val="24"/>
        </w:rPr>
        <w:t xml:space="preserve"> </w:t>
      </w:r>
      <w:r w:rsidR="002D0DBA" w:rsidRPr="005F61A7">
        <w:rPr>
          <w:rFonts w:ascii="Garamond" w:hAnsi="Garamond"/>
          <w:color w:val="000000" w:themeColor="text1"/>
          <w:sz w:val="24"/>
          <w:szCs w:val="24"/>
        </w:rPr>
        <w:t xml:space="preserve">küldi meg, aki azt vagy elfogadja, </w:t>
      </w:r>
      <w:r w:rsidRPr="005F61A7">
        <w:rPr>
          <w:rFonts w:ascii="Garamond" w:hAnsi="Garamond"/>
          <w:color w:val="000000" w:themeColor="text1"/>
          <w:sz w:val="24"/>
          <w:szCs w:val="24"/>
        </w:rPr>
        <w:t xml:space="preserve">vagy </w:t>
      </w:r>
      <w:r w:rsidR="00ED5DE1" w:rsidRPr="005F61A7">
        <w:rPr>
          <w:rFonts w:ascii="Garamond" w:hAnsi="Garamond"/>
          <w:color w:val="000000" w:themeColor="text1"/>
          <w:sz w:val="24"/>
          <w:szCs w:val="24"/>
        </w:rPr>
        <w:t xml:space="preserve">elutasítja, </w:t>
      </w:r>
      <w:r w:rsidR="00FC51E5" w:rsidRPr="005F61A7">
        <w:rPr>
          <w:rFonts w:ascii="Garamond" w:hAnsi="Garamond"/>
          <w:color w:val="000000" w:themeColor="text1"/>
          <w:sz w:val="24"/>
          <w:szCs w:val="24"/>
        </w:rPr>
        <w:t>vagy</w:t>
      </w:r>
      <w:r w:rsidR="00ED5DE1" w:rsidRPr="005F61A7">
        <w:rPr>
          <w:rFonts w:ascii="Garamond" w:hAnsi="Garamond"/>
          <w:color w:val="000000" w:themeColor="text1"/>
          <w:sz w:val="24"/>
          <w:szCs w:val="24"/>
        </w:rPr>
        <w:t xml:space="preserve"> amennyiben úgy dönt</w:t>
      </w:r>
      <w:r w:rsidR="001E1C8B" w:rsidRPr="005F61A7">
        <w:rPr>
          <w:rFonts w:ascii="Garamond" w:hAnsi="Garamond"/>
          <w:color w:val="000000" w:themeColor="text1"/>
          <w:sz w:val="24"/>
          <w:szCs w:val="24"/>
        </w:rPr>
        <w:t>,</w:t>
      </w:r>
      <w:r w:rsidR="00ED5DE1"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visszaad</w:t>
      </w:r>
      <w:r w:rsidR="00ED5DE1" w:rsidRPr="005F61A7">
        <w:rPr>
          <w:rFonts w:ascii="Garamond" w:hAnsi="Garamond"/>
          <w:color w:val="000000" w:themeColor="text1"/>
          <w:sz w:val="24"/>
          <w:szCs w:val="24"/>
        </w:rPr>
        <w:t>hat</w:t>
      </w:r>
      <w:r w:rsidRPr="005F61A7">
        <w:rPr>
          <w:rFonts w:ascii="Garamond" w:hAnsi="Garamond"/>
          <w:color w:val="000000" w:themeColor="text1"/>
          <w:sz w:val="24"/>
          <w:szCs w:val="24"/>
        </w:rPr>
        <w:t xml:space="preserve">ja </w:t>
      </w:r>
      <w:proofErr w:type="spellStart"/>
      <w:r w:rsidRPr="005F61A7">
        <w:rPr>
          <w:rFonts w:ascii="Garamond" w:hAnsi="Garamond"/>
          <w:color w:val="000000" w:themeColor="text1"/>
          <w:sz w:val="24"/>
          <w:szCs w:val="24"/>
        </w:rPr>
        <w:t>újratárgyalásra</w:t>
      </w:r>
      <w:proofErr w:type="spellEnd"/>
      <w:r w:rsidRPr="005F61A7">
        <w:rPr>
          <w:rFonts w:ascii="Garamond" w:hAnsi="Garamond"/>
          <w:color w:val="000000" w:themeColor="text1"/>
          <w:sz w:val="24"/>
          <w:szCs w:val="24"/>
        </w:rPr>
        <w:t xml:space="preserve">, amely esetben az </w:t>
      </w:r>
      <w:proofErr w:type="spellStart"/>
      <w:r w:rsidRPr="005F61A7">
        <w:rPr>
          <w:rFonts w:ascii="Garamond" w:hAnsi="Garamond"/>
          <w:color w:val="000000" w:themeColor="text1"/>
          <w:sz w:val="24"/>
          <w:szCs w:val="24"/>
        </w:rPr>
        <w:t>újratárgyalásnak</w:t>
      </w:r>
      <w:proofErr w:type="spellEnd"/>
      <w:r w:rsidRPr="005F61A7">
        <w:rPr>
          <w:rFonts w:ascii="Garamond" w:hAnsi="Garamond"/>
          <w:color w:val="000000" w:themeColor="text1"/>
          <w:sz w:val="24"/>
          <w:szCs w:val="24"/>
        </w:rPr>
        <w:t xml:space="preserve"> meg kell történnie </w:t>
      </w:r>
      <w:r w:rsidR="0047590B" w:rsidRPr="005F61A7">
        <w:rPr>
          <w:rFonts w:ascii="Garamond" w:hAnsi="Garamond"/>
          <w:color w:val="000000" w:themeColor="text1"/>
          <w:sz w:val="24"/>
          <w:szCs w:val="24"/>
        </w:rPr>
        <w:t xml:space="preserve">8 </w:t>
      </w:r>
      <w:r w:rsidRPr="005F61A7">
        <w:rPr>
          <w:rFonts w:ascii="Garamond" w:hAnsi="Garamond"/>
          <w:color w:val="000000" w:themeColor="text1"/>
          <w:sz w:val="24"/>
          <w:szCs w:val="24"/>
        </w:rPr>
        <w:t>munkanapon belül</w:t>
      </w:r>
      <w:r w:rsidR="001E1C8B" w:rsidRPr="005F61A7">
        <w:rPr>
          <w:rFonts w:ascii="Garamond" w:hAnsi="Garamond"/>
          <w:color w:val="000000" w:themeColor="text1"/>
          <w:sz w:val="24"/>
          <w:szCs w:val="24"/>
        </w:rPr>
        <w:t>,</w:t>
      </w:r>
      <w:r w:rsidR="00CC4976" w:rsidRPr="005F61A7">
        <w:rPr>
          <w:rFonts w:ascii="Garamond" w:hAnsi="Garamond"/>
          <w:color w:val="000000" w:themeColor="text1"/>
          <w:sz w:val="24"/>
          <w:szCs w:val="24"/>
        </w:rPr>
        <w:t xml:space="preserve"> </w:t>
      </w:r>
      <w:r w:rsidR="00BA2C25" w:rsidRPr="005F61A7">
        <w:rPr>
          <w:rFonts w:ascii="Garamond" w:hAnsi="Garamond"/>
          <w:color w:val="000000" w:themeColor="text1"/>
          <w:sz w:val="24"/>
          <w:szCs w:val="24"/>
        </w:rPr>
        <w:t>kivéve,</w:t>
      </w:r>
      <w:r w:rsidR="00CC4976" w:rsidRPr="005F61A7">
        <w:rPr>
          <w:rFonts w:ascii="Garamond" w:hAnsi="Garamond"/>
          <w:color w:val="000000" w:themeColor="text1"/>
          <w:sz w:val="24"/>
          <w:szCs w:val="24"/>
        </w:rPr>
        <w:t xml:space="preserve"> ha a jelen </w:t>
      </w:r>
      <w:r w:rsidR="00471380">
        <w:rPr>
          <w:rFonts w:ascii="Garamond" w:hAnsi="Garamond"/>
          <w:color w:val="000000" w:themeColor="text1"/>
          <w:sz w:val="24"/>
          <w:szCs w:val="24"/>
        </w:rPr>
        <w:t>Szabályzat</w:t>
      </w:r>
      <w:r w:rsidR="00CC4976" w:rsidRPr="005F61A7">
        <w:rPr>
          <w:rFonts w:ascii="Garamond" w:hAnsi="Garamond"/>
          <w:color w:val="000000" w:themeColor="text1"/>
          <w:sz w:val="24"/>
          <w:szCs w:val="24"/>
        </w:rPr>
        <w:t xml:space="preserve"> más határidőt állapít meg</w:t>
      </w:r>
      <w:r w:rsidRPr="005F61A7">
        <w:rPr>
          <w:rFonts w:ascii="Garamond" w:hAnsi="Garamond"/>
          <w:color w:val="000000" w:themeColor="text1"/>
          <w:sz w:val="24"/>
          <w:szCs w:val="24"/>
        </w:rPr>
        <w:t>.</w:t>
      </w:r>
    </w:p>
    <w:p w14:paraId="0B70A62B" w14:textId="7BE78A14" w:rsidR="006C262E" w:rsidRPr="005F61A7" w:rsidRDefault="006C262E"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A01DB" w:rsidRPr="005F61A7">
        <w:rPr>
          <w:rFonts w:ascii="Garamond" w:hAnsi="Garamond"/>
          <w:color w:val="000000" w:themeColor="text1"/>
          <w:sz w:val="24"/>
          <w:szCs w:val="24"/>
        </w:rPr>
        <w:t xml:space="preserve">Szellemi Tulajdon </w:t>
      </w:r>
      <w:r w:rsidRPr="005F61A7">
        <w:rPr>
          <w:rFonts w:ascii="Garamond" w:hAnsi="Garamond"/>
          <w:color w:val="000000" w:themeColor="text1"/>
          <w:sz w:val="24"/>
          <w:szCs w:val="24"/>
        </w:rPr>
        <w:t>Bizottság eseti jelleggel, tanácskozási joggal bíró, szavazati jog nélküli személyt/szakértőt vonhat be üléseibe</w:t>
      </w:r>
      <w:r w:rsidR="0023475A" w:rsidRPr="005F61A7">
        <w:rPr>
          <w:rFonts w:ascii="Garamond" w:hAnsi="Garamond"/>
          <w:color w:val="000000" w:themeColor="text1"/>
          <w:sz w:val="24"/>
          <w:szCs w:val="24"/>
        </w:rPr>
        <w:t xml:space="preserve"> annak érdekében, hogy a Szellemi Alkotás műszaki jellemzőinek, oltalomképességének és hasznosítási esélyeinek megítéléséhez szükséges szakértelem a </w:t>
      </w:r>
      <w:r w:rsidR="00911A76" w:rsidRPr="005F61A7">
        <w:rPr>
          <w:rFonts w:ascii="Garamond" w:hAnsi="Garamond"/>
          <w:color w:val="000000" w:themeColor="text1"/>
          <w:sz w:val="24"/>
          <w:szCs w:val="24"/>
        </w:rPr>
        <w:t xml:space="preserve">Szellemi Tulajdon </w:t>
      </w:r>
      <w:r w:rsidR="0023475A" w:rsidRPr="005F61A7">
        <w:rPr>
          <w:rFonts w:ascii="Garamond" w:hAnsi="Garamond"/>
          <w:color w:val="000000" w:themeColor="text1"/>
          <w:sz w:val="24"/>
          <w:szCs w:val="24"/>
        </w:rPr>
        <w:t>Bizottság számára rendelkezésre álljon</w:t>
      </w:r>
      <w:r w:rsidRPr="005F61A7">
        <w:rPr>
          <w:rFonts w:ascii="Garamond" w:hAnsi="Garamond"/>
          <w:color w:val="000000" w:themeColor="text1"/>
          <w:sz w:val="24"/>
          <w:szCs w:val="24"/>
        </w:rPr>
        <w:t>.</w:t>
      </w:r>
    </w:p>
    <w:p w14:paraId="7CA91E3E" w14:textId="7EFA2FD3" w:rsidR="00B4714B" w:rsidRPr="005F61A7" w:rsidRDefault="00B4714B" w:rsidP="00B4714B">
      <w:pPr>
        <w:pStyle w:val="Trzsszveg"/>
        <w:numPr>
          <w:ilvl w:val="0"/>
          <w:numId w:val="0"/>
        </w:numPr>
        <w:spacing w:after="0"/>
        <w:ind w:left="624" w:hanging="397"/>
        <w:rPr>
          <w:rFonts w:ascii="Garamond" w:hAnsi="Garamond"/>
          <w:color w:val="000000" w:themeColor="text1"/>
          <w:sz w:val="24"/>
          <w:szCs w:val="24"/>
        </w:rPr>
      </w:pPr>
    </w:p>
    <w:p w14:paraId="5F09A2DE" w14:textId="77777777" w:rsidR="00B4714B" w:rsidRPr="005F61A7" w:rsidRDefault="00B4714B" w:rsidP="00B4714B">
      <w:pPr>
        <w:pStyle w:val="Trzsszveg"/>
        <w:numPr>
          <w:ilvl w:val="0"/>
          <w:numId w:val="0"/>
        </w:numPr>
        <w:spacing w:after="0"/>
        <w:ind w:left="624" w:hanging="397"/>
        <w:rPr>
          <w:rFonts w:ascii="Garamond" w:hAnsi="Garamond"/>
          <w:color w:val="000000" w:themeColor="text1"/>
          <w:sz w:val="24"/>
          <w:szCs w:val="24"/>
        </w:rPr>
      </w:pPr>
    </w:p>
    <w:p w14:paraId="1E3A8FA1" w14:textId="41AEA218" w:rsidR="004332EB" w:rsidRPr="005F61A7" w:rsidRDefault="0011364C" w:rsidP="00AA5449">
      <w:pPr>
        <w:pStyle w:val="Cmsor1"/>
        <w:tabs>
          <w:tab w:val="left" w:pos="142"/>
        </w:tabs>
        <w:spacing w:before="0" w:after="0" w:line="276" w:lineRule="auto"/>
        <w:ind w:left="425" w:hanging="425"/>
        <w:contextualSpacing/>
        <w:rPr>
          <w:rFonts w:ascii="Garamond" w:hAnsi="Garamond"/>
          <w:color w:val="000000" w:themeColor="text1"/>
          <w:szCs w:val="24"/>
        </w:rPr>
      </w:pPr>
      <w:r w:rsidRPr="005F61A7">
        <w:rPr>
          <w:rFonts w:ascii="Garamond" w:hAnsi="Garamond"/>
          <w:color w:val="000000" w:themeColor="text1"/>
          <w:szCs w:val="24"/>
        </w:rPr>
        <w:lastRenderedPageBreak/>
        <w:t xml:space="preserve">A Szellemi Alkotásokkal kapcsolatos </w:t>
      </w:r>
      <w:r w:rsidR="007D7212" w:rsidRPr="005F61A7">
        <w:rPr>
          <w:rFonts w:ascii="Garamond" w:hAnsi="Garamond"/>
          <w:color w:val="000000" w:themeColor="text1"/>
          <w:szCs w:val="24"/>
        </w:rPr>
        <w:br/>
      </w:r>
      <w:r w:rsidRPr="005F61A7">
        <w:rPr>
          <w:rFonts w:ascii="Garamond" w:hAnsi="Garamond"/>
          <w:color w:val="000000" w:themeColor="text1"/>
          <w:szCs w:val="24"/>
        </w:rPr>
        <w:t>publikációs tevékenység</w:t>
      </w:r>
    </w:p>
    <w:p w14:paraId="224AF09B" w14:textId="77777777" w:rsidR="007D7212" w:rsidRPr="005F61A7" w:rsidRDefault="007D7212" w:rsidP="004C555E">
      <w:pPr>
        <w:spacing w:after="0"/>
        <w:rPr>
          <w:rFonts w:ascii="Garamond" w:hAnsi="Garamond"/>
          <w:color w:val="000000" w:themeColor="text1"/>
          <w:sz w:val="24"/>
          <w:szCs w:val="24"/>
        </w:rPr>
      </w:pPr>
    </w:p>
    <w:p w14:paraId="49B10B2C" w14:textId="5815AFA1" w:rsidR="007B58A3" w:rsidRPr="005F61A7" w:rsidRDefault="004332EB" w:rsidP="004C555E">
      <w:pPr>
        <w:pStyle w:val="Trzsszveg"/>
        <w:spacing w:after="120"/>
        <w:ind w:hanging="624"/>
        <w:rPr>
          <w:rFonts w:ascii="Garamond" w:hAnsi="Garamond"/>
          <w:color w:val="000000" w:themeColor="text1"/>
          <w:sz w:val="24"/>
          <w:szCs w:val="24"/>
        </w:rPr>
      </w:pPr>
      <w:bookmarkStart w:id="187" w:name="_Ref72233989"/>
      <w:r w:rsidRPr="005F61A7">
        <w:rPr>
          <w:rFonts w:ascii="Garamond" w:hAnsi="Garamond"/>
          <w:color w:val="000000" w:themeColor="text1"/>
          <w:sz w:val="24"/>
          <w:szCs w:val="24"/>
        </w:rPr>
        <w:t xml:space="preserve">A publikációs tevékenység </w:t>
      </w:r>
      <w:r w:rsidR="0050140A" w:rsidRPr="005F61A7">
        <w:rPr>
          <w:rFonts w:ascii="Garamond" w:hAnsi="Garamond"/>
          <w:color w:val="000000" w:themeColor="text1"/>
          <w:sz w:val="24"/>
          <w:szCs w:val="24"/>
        </w:rPr>
        <w:t>az</w:t>
      </w:r>
      <w:r w:rsidR="00B9208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Alkotó</w:t>
      </w:r>
      <w:r w:rsidR="003B7073"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3B7073" w:rsidRPr="005F61A7">
        <w:rPr>
          <w:rFonts w:ascii="Garamond" w:hAnsi="Garamond"/>
          <w:color w:val="000000" w:themeColor="text1"/>
          <w:sz w:val="24"/>
          <w:szCs w:val="24"/>
        </w:rPr>
        <w:t xml:space="preserve">, </w:t>
      </w:r>
      <w:r w:rsidR="00B92082" w:rsidRPr="005F61A7">
        <w:rPr>
          <w:rFonts w:ascii="Garamond" w:hAnsi="Garamond"/>
          <w:color w:val="000000" w:themeColor="text1"/>
          <w:sz w:val="24"/>
          <w:szCs w:val="24"/>
        </w:rPr>
        <w:t xml:space="preserve">valamint az ELKH </w:t>
      </w:r>
      <w:r w:rsidR="008A1BA9" w:rsidRPr="005F61A7">
        <w:rPr>
          <w:rFonts w:ascii="Garamond" w:hAnsi="Garamond"/>
          <w:color w:val="000000" w:themeColor="text1"/>
          <w:sz w:val="24"/>
          <w:szCs w:val="24"/>
        </w:rPr>
        <w:t xml:space="preserve">Titkárság </w:t>
      </w:r>
      <w:r w:rsidRPr="005F61A7">
        <w:rPr>
          <w:rFonts w:ascii="Garamond" w:hAnsi="Garamond"/>
          <w:color w:val="000000" w:themeColor="text1"/>
          <w:sz w:val="24"/>
          <w:szCs w:val="24"/>
        </w:rPr>
        <w:t xml:space="preserve">számára is kiemelt jelentőségű, így általában előnyt élvezhet a Szellemi Alkotások oltalmazásával szemben. Ugyanakkor bizonyos lényeges esetekben </w:t>
      </w:r>
      <w:r w:rsidR="00C211F0" w:rsidRPr="005F61A7">
        <w:rPr>
          <w:rFonts w:ascii="Garamond" w:hAnsi="Garamond"/>
          <w:color w:val="000000" w:themeColor="text1"/>
          <w:sz w:val="24"/>
          <w:szCs w:val="24"/>
        </w:rPr>
        <w:t>a</w:t>
      </w:r>
      <w:r w:rsidR="005D451D"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B92082" w:rsidRPr="005F61A7">
        <w:rPr>
          <w:rFonts w:ascii="Garamond" w:hAnsi="Garamond"/>
          <w:color w:val="000000" w:themeColor="text1"/>
          <w:sz w:val="24"/>
          <w:szCs w:val="24"/>
        </w:rPr>
        <w:t xml:space="preserve"> </w:t>
      </w:r>
      <w:r w:rsidR="0032345D" w:rsidRPr="005F61A7">
        <w:rPr>
          <w:rFonts w:ascii="Garamond" w:hAnsi="Garamond"/>
          <w:color w:val="000000" w:themeColor="text1"/>
          <w:sz w:val="24"/>
          <w:szCs w:val="24"/>
        </w:rPr>
        <w:t>vagy</w:t>
      </w:r>
      <w:r w:rsidR="00B92082" w:rsidRPr="005F61A7">
        <w:rPr>
          <w:rFonts w:ascii="Garamond" w:hAnsi="Garamond"/>
          <w:color w:val="000000" w:themeColor="text1"/>
          <w:sz w:val="24"/>
          <w:szCs w:val="24"/>
        </w:rPr>
        <w:t xml:space="preserve"> az ELKH</w:t>
      </w:r>
      <w:r w:rsidR="0032345D" w:rsidRPr="005F61A7">
        <w:rPr>
          <w:rFonts w:ascii="Garamond" w:hAnsi="Garamond"/>
          <w:color w:val="000000" w:themeColor="text1"/>
          <w:sz w:val="24"/>
          <w:szCs w:val="24"/>
        </w:rPr>
        <w:t xml:space="preserve"> Titkárság</w:t>
      </w:r>
      <w:r w:rsidR="00B9208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egyértelmű érdeke, hogy az iparjogvédelmi jogszerzést ne </w:t>
      </w:r>
      <w:r w:rsidR="008F3020" w:rsidRPr="005F61A7">
        <w:rPr>
          <w:rFonts w:ascii="Garamond" w:hAnsi="Garamond"/>
          <w:color w:val="000000" w:themeColor="text1"/>
          <w:sz w:val="24"/>
          <w:szCs w:val="24"/>
        </w:rPr>
        <w:t>veszélyeztesse</w:t>
      </w:r>
      <w:r w:rsidR="001F7FB7"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az Üzleti titokra és ezen belül a </w:t>
      </w:r>
      <w:r w:rsidR="00585119" w:rsidRPr="005F61A7">
        <w:rPr>
          <w:rFonts w:ascii="Garamond" w:hAnsi="Garamond"/>
          <w:color w:val="000000" w:themeColor="text1"/>
          <w:sz w:val="24"/>
          <w:szCs w:val="24"/>
        </w:rPr>
        <w:t>K</w:t>
      </w:r>
      <w:r w:rsidRPr="005F61A7">
        <w:rPr>
          <w:rFonts w:ascii="Garamond" w:hAnsi="Garamond"/>
          <w:color w:val="000000" w:themeColor="text1"/>
          <w:sz w:val="24"/>
          <w:szCs w:val="24"/>
        </w:rPr>
        <w:t>now-how-</w:t>
      </w:r>
      <w:proofErr w:type="spellStart"/>
      <w:r w:rsidRPr="005F61A7">
        <w:rPr>
          <w:rFonts w:ascii="Garamond" w:hAnsi="Garamond"/>
          <w:color w:val="000000" w:themeColor="text1"/>
          <w:sz w:val="24"/>
          <w:szCs w:val="24"/>
        </w:rPr>
        <w:t>ra</w:t>
      </w:r>
      <w:proofErr w:type="spellEnd"/>
      <w:r w:rsidRPr="005F61A7">
        <w:rPr>
          <w:rFonts w:ascii="Garamond" w:hAnsi="Garamond"/>
          <w:color w:val="000000" w:themeColor="text1"/>
          <w:sz w:val="24"/>
          <w:szCs w:val="24"/>
        </w:rPr>
        <w:t xml:space="preserve"> vonatkozó jogi védelmet ne károsítsa a Szellemi Alkotás (korai) publikációja.</w:t>
      </w:r>
      <w:r w:rsidR="00027D61"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Ennek fényében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B9208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uralkodó irányelvnek a publikáció </w:t>
      </w:r>
      <w:r w:rsidR="00027D61" w:rsidRPr="005F61A7">
        <w:rPr>
          <w:rFonts w:ascii="Garamond" w:hAnsi="Garamond"/>
          <w:color w:val="000000" w:themeColor="text1"/>
          <w:sz w:val="24"/>
          <w:szCs w:val="24"/>
        </w:rPr>
        <w:t>elsőbbségét</w:t>
      </w:r>
      <w:r w:rsidRPr="005F61A7">
        <w:rPr>
          <w:rFonts w:ascii="Garamond" w:hAnsi="Garamond"/>
          <w:color w:val="000000" w:themeColor="text1"/>
          <w:sz w:val="24"/>
          <w:szCs w:val="24"/>
        </w:rPr>
        <w:t xml:space="preserve"> tekint</w:t>
      </w:r>
      <w:r w:rsidR="00027D61" w:rsidRPr="005F61A7">
        <w:rPr>
          <w:rFonts w:ascii="Garamond" w:hAnsi="Garamond"/>
          <w:color w:val="000000" w:themeColor="text1"/>
          <w:sz w:val="24"/>
          <w:szCs w:val="24"/>
        </w:rPr>
        <w:t>i</w:t>
      </w:r>
      <w:r w:rsidRPr="005F61A7">
        <w:rPr>
          <w:rFonts w:ascii="Garamond" w:hAnsi="Garamond"/>
          <w:color w:val="000000" w:themeColor="text1"/>
          <w:sz w:val="24"/>
          <w:szCs w:val="24"/>
        </w:rPr>
        <w:t xml:space="preserve"> azon esetek kivételével, </w:t>
      </w:r>
      <w:r w:rsidR="00AE4DC3" w:rsidRPr="005F61A7">
        <w:rPr>
          <w:rFonts w:ascii="Garamond" w:hAnsi="Garamond"/>
          <w:color w:val="000000" w:themeColor="text1"/>
          <w:sz w:val="24"/>
          <w:szCs w:val="24"/>
        </w:rPr>
        <w:t>amikor:</w:t>
      </w:r>
    </w:p>
    <w:p w14:paraId="1ABE5958" w14:textId="357D9452" w:rsidR="007B58A3"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oltalomszerzési célból a publikációs tevékenységet ideiglenesen fel kell függeszteni az adott oltalomszerzési lépések idejére</w:t>
      </w:r>
      <w:r w:rsidR="00AE4DC3"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w:t>
      </w:r>
    </w:p>
    <w:p w14:paraId="3A7432AC" w14:textId="2DAFEBAD" w:rsidR="007B58A3"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Szellemi Alkotás </w:t>
      </w:r>
      <w:r w:rsidR="008C17C7" w:rsidRPr="005F61A7">
        <w:rPr>
          <w:rFonts w:ascii="Garamond" w:hAnsi="Garamond"/>
          <w:color w:val="000000" w:themeColor="text1"/>
          <w:sz w:val="24"/>
          <w:szCs w:val="24"/>
        </w:rPr>
        <w:t xml:space="preserve">Üzleti </w:t>
      </w:r>
      <w:r w:rsidRPr="005F61A7">
        <w:rPr>
          <w:rFonts w:ascii="Garamond" w:hAnsi="Garamond"/>
          <w:color w:val="000000" w:themeColor="text1"/>
          <w:sz w:val="24"/>
          <w:szCs w:val="24"/>
        </w:rPr>
        <w:t xml:space="preserve">titokként történő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a érdekében a publikációt mellőzni szükséges, vagy </w:t>
      </w:r>
    </w:p>
    <w:p w14:paraId="2E29794B" w14:textId="50F1162D" w:rsidR="007B58A3"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harmadik féllel kötött szerződés tiltja vagy korlátozza azt.</w:t>
      </w:r>
    </w:p>
    <w:p w14:paraId="47A4DF17" w14:textId="6F1F2FCF"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publikációt korlátozó fenti esetekre vonatkozó fő irányelvek a következők:</w:t>
      </w:r>
      <w:bookmarkEnd w:id="187"/>
    </w:p>
    <w:p w14:paraId="1B0F59C3" w14:textId="0B9AA343" w:rsidR="004332EB" w:rsidRPr="005F61A7" w:rsidRDefault="00AD38C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o</w:t>
      </w:r>
      <w:r w:rsidR="004332EB" w:rsidRPr="005F61A7">
        <w:rPr>
          <w:rFonts w:ascii="Garamond" w:hAnsi="Garamond"/>
          <w:color w:val="000000" w:themeColor="text1"/>
          <w:sz w:val="24"/>
          <w:szCs w:val="24"/>
        </w:rPr>
        <w:t>ltalomszerzési célból a publikációk megjelenését legfeljebb a szabadalmi bejelentés után</w:t>
      </w:r>
      <w:r w:rsidR="00500D10"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CE0A85" w:rsidRPr="005F61A7">
        <w:rPr>
          <w:rFonts w:ascii="Garamond" w:hAnsi="Garamond"/>
          <w:color w:val="000000" w:themeColor="text1"/>
          <w:sz w:val="24"/>
          <w:szCs w:val="24"/>
        </w:rPr>
        <w:t>az eljáró hatóságnak az elismert bejelentési napról szóló értesítés</w:t>
      </w:r>
      <w:r w:rsidR="002F00AB" w:rsidRPr="005F61A7">
        <w:rPr>
          <w:rFonts w:ascii="Garamond" w:hAnsi="Garamond"/>
          <w:color w:val="000000" w:themeColor="text1"/>
          <w:sz w:val="24"/>
          <w:szCs w:val="24"/>
        </w:rPr>
        <w:t>e</w:t>
      </w:r>
      <w:r w:rsidR="00CE0A85" w:rsidRPr="005F61A7">
        <w:rPr>
          <w:rFonts w:ascii="Garamond" w:hAnsi="Garamond"/>
          <w:color w:val="000000" w:themeColor="text1"/>
          <w:sz w:val="24"/>
          <w:szCs w:val="24"/>
        </w:rPr>
        <w:t xml:space="preserve"> kézhezvételé</w:t>
      </w:r>
      <w:r w:rsidR="00B03346" w:rsidRPr="005F61A7">
        <w:rPr>
          <w:rFonts w:ascii="Garamond" w:hAnsi="Garamond"/>
          <w:color w:val="000000" w:themeColor="text1"/>
          <w:sz w:val="24"/>
          <w:szCs w:val="24"/>
        </w:rPr>
        <w:t>t</w:t>
      </w:r>
      <w:r w:rsidR="00CE0A85" w:rsidRPr="005F61A7">
        <w:rPr>
          <w:rFonts w:ascii="Garamond" w:hAnsi="Garamond"/>
          <w:color w:val="000000" w:themeColor="text1"/>
          <w:sz w:val="24"/>
          <w:szCs w:val="24"/>
        </w:rPr>
        <w:t xml:space="preserve"> </w:t>
      </w:r>
      <w:r w:rsidR="00CC30F0" w:rsidRPr="005F61A7">
        <w:rPr>
          <w:rFonts w:ascii="Garamond" w:hAnsi="Garamond"/>
          <w:color w:val="000000" w:themeColor="text1"/>
          <w:sz w:val="24"/>
          <w:szCs w:val="24"/>
        </w:rPr>
        <w:t xml:space="preserve">követő 12 hónapig </w:t>
      </w:r>
      <w:r w:rsidR="004332EB" w:rsidRPr="005F61A7">
        <w:rPr>
          <w:rFonts w:ascii="Garamond" w:hAnsi="Garamond"/>
          <w:color w:val="000000" w:themeColor="text1"/>
          <w:sz w:val="24"/>
          <w:szCs w:val="24"/>
        </w:rPr>
        <w:t>lehet késleltetni</w:t>
      </w:r>
      <w:r w:rsidRPr="005F61A7">
        <w:rPr>
          <w:rFonts w:ascii="Garamond" w:hAnsi="Garamond"/>
          <w:color w:val="000000" w:themeColor="text1"/>
          <w:sz w:val="24"/>
          <w:szCs w:val="24"/>
        </w:rPr>
        <w:t>;</w:t>
      </w:r>
    </w:p>
    <w:p w14:paraId="2F67F7B7" w14:textId="78D6481C" w:rsidR="004332EB" w:rsidRPr="005F61A7" w:rsidRDefault="009B57A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ha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5D2F88"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olyan megbízást kap </w:t>
      </w:r>
      <w:r w:rsidR="00957629" w:rsidRPr="005F61A7">
        <w:rPr>
          <w:rFonts w:ascii="Garamond" w:hAnsi="Garamond"/>
          <w:color w:val="000000" w:themeColor="text1"/>
          <w:sz w:val="24"/>
          <w:szCs w:val="24"/>
        </w:rPr>
        <w:t xml:space="preserve">harmadik </w:t>
      </w:r>
      <w:r w:rsidR="004332EB" w:rsidRPr="005F61A7">
        <w:rPr>
          <w:rFonts w:ascii="Garamond" w:hAnsi="Garamond"/>
          <w:color w:val="000000" w:themeColor="text1"/>
          <w:sz w:val="24"/>
          <w:szCs w:val="24"/>
        </w:rPr>
        <w:t xml:space="preserve">féltől, amely Szellemi Alkotás létrehozásával járhat, a szerződéskötés során törekedni kell </w:t>
      </w:r>
      <w:r w:rsidR="00500D10" w:rsidRPr="005F61A7">
        <w:rPr>
          <w:rFonts w:ascii="Garamond" w:hAnsi="Garamond"/>
          <w:color w:val="000000" w:themeColor="text1"/>
          <w:sz w:val="24"/>
          <w:szCs w:val="24"/>
        </w:rPr>
        <w:t>arra</w:t>
      </w:r>
      <w:r w:rsidR="004332EB" w:rsidRPr="005F61A7">
        <w:rPr>
          <w:rFonts w:ascii="Garamond" w:hAnsi="Garamond"/>
          <w:color w:val="000000" w:themeColor="text1"/>
          <w:sz w:val="24"/>
          <w:szCs w:val="24"/>
        </w:rPr>
        <w:t xml:space="preserve">, hogy a </w:t>
      </w:r>
      <w:r w:rsidR="00957629" w:rsidRPr="005F61A7">
        <w:rPr>
          <w:rFonts w:ascii="Garamond" w:hAnsi="Garamond"/>
          <w:color w:val="000000" w:themeColor="text1"/>
          <w:sz w:val="24"/>
          <w:szCs w:val="24"/>
        </w:rPr>
        <w:t xml:space="preserve">harmadik </w:t>
      </w:r>
      <w:r w:rsidR="004332EB" w:rsidRPr="005F61A7">
        <w:rPr>
          <w:rFonts w:ascii="Garamond" w:hAnsi="Garamond"/>
          <w:color w:val="000000" w:themeColor="text1"/>
          <w:sz w:val="24"/>
          <w:szCs w:val="24"/>
        </w:rPr>
        <w:t xml:space="preserve">fél ne korlátozza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5D2F88"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Alkotóinak és kutatóinak publikációs tevékenységét, vagy amennyiben ez elkerülhetetlen, ezért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F6257D"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Alkotói és kutatói megfelelő anyagi vagy szakmai ellentételezésben részesüljenek a </w:t>
      </w:r>
      <w:r w:rsidR="006F0BC0" w:rsidRPr="005F61A7">
        <w:rPr>
          <w:rFonts w:ascii="Garamond" w:hAnsi="Garamond"/>
          <w:color w:val="000000" w:themeColor="text1"/>
          <w:sz w:val="24"/>
          <w:szCs w:val="24"/>
        </w:rPr>
        <w:t xml:space="preserve">harmadik </w:t>
      </w:r>
      <w:r w:rsidR="004332EB" w:rsidRPr="005F61A7">
        <w:rPr>
          <w:rFonts w:ascii="Garamond" w:hAnsi="Garamond"/>
          <w:color w:val="000000" w:themeColor="text1"/>
          <w:sz w:val="24"/>
          <w:szCs w:val="24"/>
        </w:rPr>
        <w:t>fél részéről. A szerződésekben vállalt publikációs korlátozásokat az adott projektben részt</w:t>
      </w:r>
      <w:r w:rsidR="00082ED2"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vevő Alkalmazottak kötelesek betartani, </w:t>
      </w:r>
      <w:r w:rsidR="00F14309" w:rsidRPr="005F61A7">
        <w:rPr>
          <w:rFonts w:ascii="Garamond" w:hAnsi="Garamond"/>
          <w:color w:val="000000" w:themeColor="text1"/>
          <w:sz w:val="24"/>
          <w:szCs w:val="24"/>
        </w:rPr>
        <w:t xml:space="preserve">valamint </w:t>
      </w:r>
      <w:r w:rsidR="004332EB" w:rsidRPr="005F61A7">
        <w:rPr>
          <w:rFonts w:ascii="Garamond" w:hAnsi="Garamond"/>
          <w:color w:val="000000" w:themeColor="text1"/>
          <w:sz w:val="24"/>
          <w:szCs w:val="24"/>
        </w:rPr>
        <w:t>e</w:t>
      </w:r>
      <w:r w:rsidR="00310E57" w:rsidRPr="005F61A7">
        <w:rPr>
          <w:rFonts w:ascii="Garamond" w:hAnsi="Garamond"/>
          <w:color w:val="000000" w:themeColor="text1"/>
          <w:sz w:val="24"/>
          <w:szCs w:val="24"/>
        </w:rPr>
        <w:t>rre különös figyelmet fordítani</w:t>
      </w:r>
      <w:r w:rsidR="004332EB" w:rsidRPr="005F61A7">
        <w:rPr>
          <w:rFonts w:ascii="Garamond" w:hAnsi="Garamond"/>
          <w:color w:val="000000" w:themeColor="text1"/>
          <w:sz w:val="24"/>
          <w:szCs w:val="24"/>
        </w:rPr>
        <w:t>.</w:t>
      </w:r>
    </w:p>
    <w:p w14:paraId="4297042B" w14:textId="453BF3F1"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a Szellemi Alkotás befogadásáról szóló döntésben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7F329D" w:rsidRPr="005F61A7">
        <w:rPr>
          <w:rFonts w:ascii="Garamond" w:hAnsi="Garamond"/>
          <w:color w:val="000000" w:themeColor="text1"/>
          <w:sz w:val="24"/>
          <w:szCs w:val="24"/>
        </w:rPr>
        <w:t xml:space="preserve"> felelős vezető</w:t>
      </w:r>
      <w:r w:rsidR="007F329D">
        <w:rPr>
          <w:rFonts w:ascii="Garamond" w:hAnsi="Garamond"/>
          <w:color w:val="000000" w:themeColor="text1"/>
          <w:sz w:val="24"/>
          <w:szCs w:val="24"/>
        </w:rPr>
        <w:t>je</w:t>
      </w:r>
      <w:r w:rsidR="007F329D"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kinyilvánítja az Alkotó felé, hogy a Szellemi Alkotásra iparjogvédelmi bejelentést kíván tenni, </w:t>
      </w:r>
      <w:r w:rsidR="008C17C7" w:rsidRPr="005F61A7">
        <w:rPr>
          <w:rFonts w:ascii="Garamond" w:hAnsi="Garamond"/>
          <w:color w:val="000000" w:themeColor="text1"/>
          <w:sz w:val="24"/>
          <w:szCs w:val="24"/>
        </w:rPr>
        <w:t xml:space="preserve">Üzleti </w:t>
      </w:r>
      <w:r w:rsidRPr="005F61A7">
        <w:rPr>
          <w:rFonts w:ascii="Garamond" w:hAnsi="Garamond"/>
          <w:color w:val="000000" w:themeColor="text1"/>
          <w:sz w:val="24"/>
          <w:szCs w:val="24"/>
        </w:rPr>
        <w:t>titokként kívánja hasznosítani</w:t>
      </w:r>
      <w:r w:rsidR="00082ED2" w:rsidRPr="005F61A7">
        <w:rPr>
          <w:rFonts w:ascii="Garamond" w:hAnsi="Garamond"/>
          <w:color w:val="000000" w:themeColor="text1"/>
          <w:sz w:val="24"/>
          <w:szCs w:val="24"/>
        </w:rPr>
        <w:t>,</w:t>
      </w:r>
      <w:r w:rsidRPr="005F61A7">
        <w:rPr>
          <w:rFonts w:ascii="Garamond" w:hAnsi="Garamond"/>
          <w:color w:val="000000" w:themeColor="text1"/>
          <w:sz w:val="24"/>
          <w:szCs w:val="24"/>
        </w:rPr>
        <w:t xml:space="preserve"> vagy harmadik féllel kötött szerződés korlátozza a Szellemi Alkotás </w:t>
      </w:r>
      <w:proofErr w:type="gramStart"/>
      <w:r w:rsidRPr="005F61A7">
        <w:rPr>
          <w:rFonts w:ascii="Garamond" w:hAnsi="Garamond"/>
          <w:color w:val="000000" w:themeColor="text1"/>
          <w:sz w:val="24"/>
          <w:szCs w:val="24"/>
        </w:rPr>
        <w:t>publikálását</w:t>
      </w:r>
      <w:proofErr w:type="gramEnd"/>
      <w:r w:rsidRPr="005F61A7">
        <w:rPr>
          <w:rFonts w:ascii="Garamond" w:hAnsi="Garamond"/>
          <w:color w:val="000000" w:themeColor="text1"/>
          <w:sz w:val="24"/>
          <w:szCs w:val="24"/>
        </w:rPr>
        <w:t xml:space="preserve">, </w:t>
      </w:r>
      <w:r w:rsidR="00666CA0" w:rsidRPr="005F61A7">
        <w:rPr>
          <w:rFonts w:ascii="Garamond" w:hAnsi="Garamond"/>
          <w:color w:val="000000" w:themeColor="text1"/>
          <w:sz w:val="24"/>
          <w:szCs w:val="24"/>
        </w:rPr>
        <w:t xml:space="preserve">akkor </w:t>
      </w:r>
      <w:r w:rsidRPr="005F61A7">
        <w:rPr>
          <w:rFonts w:ascii="Garamond" w:hAnsi="Garamond"/>
          <w:color w:val="000000" w:themeColor="text1"/>
          <w:sz w:val="24"/>
          <w:szCs w:val="24"/>
        </w:rPr>
        <w:t>az Alkotó köteles a publikációs tevékenység</w:t>
      </w:r>
      <w:r w:rsidR="0020121E" w:rsidRPr="005F61A7">
        <w:rPr>
          <w:rFonts w:ascii="Garamond" w:hAnsi="Garamond"/>
          <w:color w:val="000000" w:themeColor="text1"/>
          <w:sz w:val="24"/>
          <w:szCs w:val="24"/>
        </w:rPr>
        <w:t>e</w:t>
      </w:r>
      <w:r w:rsidRPr="005F61A7">
        <w:rPr>
          <w:rFonts w:ascii="Garamond" w:hAnsi="Garamond"/>
          <w:color w:val="000000" w:themeColor="text1"/>
          <w:sz w:val="24"/>
          <w:szCs w:val="24"/>
        </w:rPr>
        <w:t xml:space="preserve"> jelen fejezetben foglaltak szerinti korlátozására.</w:t>
      </w:r>
    </w:p>
    <w:p w14:paraId="3687B38C" w14:textId="3DA76568" w:rsidR="004332EB" w:rsidRPr="005F61A7" w:rsidRDefault="00895755"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Alkotó </w:t>
      </w:r>
      <w:r w:rsidR="005A6308"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Szellemi Alkotás létrejöttéhez vezető kutatások, folyamatok, tevékenységek kezdetétől fogva</w:t>
      </w:r>
      <w:r w:rsidR="005A6308" w:rsidRPr="005F61A7">
        <w:rPr>
          <w:rFonts w:ascii="Garamond" w:hAnsi="Garamond"/>
          <w:color w:val="000000" w:themeColor="text1"/>
          <w:sz w:val="24"/>
          <w:szCs w:val="24"/>
        </w:rPr>
        <w:t xml:space="preserve">, </w:t>
      </w:r>
      <w:r w:rsidR="00B719F9" w:rsidRPr="005F61A7">
        <w:rPr>
          <w:rFonts w:ascii="Garamond" w:hAnsi="Garamond"/>
          <w:color w:val="000000" w:themeColor="text1"/>
          <w:sz w:val="24"/>
          <w:szCs w:val="24"/>
        </w:rPr>
        <w:t xml:space="preserve">a </w:t>
      </w:r>
      <w:r w:rsidR="00E848AF" w:rsidRPr="005F61A7">
        <w:rPr>
          <w:rFonts w:ascii="Garamond" w:hAnsi="Garamond"/>
          <w:color w:val="000000" w:themeColor="text1"/>
          <w:sz w:val="24"/>
          <w:szCs w:val="24"/>
          <w:shd w:val="clear" w:color="auto" w:fill="E6E6E6"/>
        </w:rPr>
        <w:fldChar w:fldCharType="begin"/>
      </w:r>
      <w:r w:rsidR="00E848AF" w:rsidRPr="005F61A7">
        <w:rPr>
          <w:rFonts w:ascii="Garamond" w:hAnsi="Garamond"/>
          <w:color w:val="000000" w:themeColor="text1"/>
          <w:sz w:val="24"/>
          <w:szCs w:val="24"/>
        </w:rPr>
        <w:instrText xml:space="preserve"> REF _Ref72233989 \r \h </w:instrText>
      </w:r>
      <w:r w:rsidR="00944786" w:rsidRPr="005F61A7">
        <w:rPr>
          <w:rFonts w:ascii="Garamond" w:hAnsi="Garamond"/>
          <w:color w:val="000000" w:themeColor="text1"/>
          <w:sz w:val="24"/>
          <w:szCs w:val="24"/>
        </w:rPr>
        <w:instrText xml:space="preserve"> \* MERGEFORMAT </w:instrText>
      </w:r>
      <w:r w:rsidR="00E848AF" w:rsidRPr="005F61A7">
        <w:rPr>
          <w:rFonts w:ascii="Garamond" w:hAnsi="Garamond"/>
          <w:color w:val="000000" w:themeColor="text1"/>
          <w:sz w:val="24"/>
          <w:szCs w:val="24"/>
          <w:shd w:val="clear" w:color="auto" w:fill="E6E6E6"/>
        </w:rPr>
      </w:r>
      <w:r w:rsidR="00E848AF"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90. §</w:t>
      </w:r>
      <w:r w:rsidR="00E848AF" w:rsidRPr="005F61A7">
        <w:rPr>
          <w:rFonts w:ascii="Garamond" w:hAnsi="Garamond"/>
          <w:color w:val="000000" w:themeColor="text1"/>
          <w:sz w:val="24"/>
          <w:szCs w:val="24"/>
          <w:shd w:val="clear" w:color="auto" w:fill="E6E6E6"/>
        </w:rPr>
        <w:fldChar w:fldCharType="end"/>
      </w:r>
      <w:r w:rsidR="00A50E17" w:rsidRPr="005F61A7">
        <w:rPr>
          <w:rFonts w:ascii="Garamond" w:hAnsi="Garamond"/>
          <w:color w:val="000000" w:themeColor="text1"/>
          <w:sz w:val="24"/>
          <w:szCs w:val="24"/>
        </w:rPr>
        <w:t>-</w:t>
      </w:r>
      <w:proofErr w:type="spellStart"/>
      <w:r w:rsidR="004332EB" w:rsidRPr="005F61A7">
        <w:rPr>
          <w:rFonts w:ascii="Garamond" w:hAnsi="Garamond"/>
          <w:color w:val="000000" w:themeColor="text1"/>
          <w:sz w:val="24"/>
          <w:szCs w:val="24"/>
        </w:rPr>
        <w:t>ban</w:t>
      </w:r>
      <w:proofErr w:type="spellEnd"/>
      <w:r w:rsidR="004332EB" w:rsidRPr="005F61A7">
        <w:rPr>
          <w:rFonts w:ascii="Garamond" w:hAnsi="Garamond"/>
          <w:color w:val="000000" w:themeColor="text1"/>
          <w:sz w:val="24"/>
          <w:szCs w:val="24"/>
        </w:rPr>
        <w:t xml:space="preserve"> foglalt eseteken kívüli helyzetekben </w:t>
      </w:r>
      <w:r w:rsidR="00B719F9" w:rsidRPr="005F61A7">
        <w:rPr>
          <w:rFonts w:ascii="Garamond" w:hAnsi="Garamond"/>
          <w:color w:val="000000" w:themeColor="text1"/>
          <w:sz w:val="24"/>
          <w:szCs w:val="24"/>
        </w:rPr>
        <w:t>is</w:t>
      </w:r>
      <w:r w:rsidR="006C2AA1"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w:t>
      </w:r>
      <w:r w:rsidR="00422181" w:rsidRPr="005F61A7">
        <w:rPr>
          <w:rFonts w:ascii="Garamond" w:hAnsi="Garamond"/>
          <w:color w:val="000000" w:themeColor="text1"/>
          <w:sz w:val="24"/>
          <w:szCs w:val="24"/>
        </w:rPr>
        <w:t xml:space="preserve">jogosult és </w:t>
      </w:r>
      <w:r w:rsidR="004332EB" w:rsidRPr="005F61A7">
        <w:rPr>
          <w:rFonts w:ascii="Garamond" w:hAnsi="Garamond"/>
          <w:color w:val="000000" w:themeColor="text1"/>
          <w:sz w:val="24"/>
          <w:szCs w:val="24"/>
        </w:rPr>
        <w:t xml:space="preserve">köteles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372443" w:rsidRPr="005F61A7">
        <w:rPr>
          <w:rFonts w:ascii="Garamond" w:hAnsi="Garamond"/>
          <w:color w:val="000000" w:themeColor="text1"/>
          <w:sz w:val="24"/>
          <w:szCs w:val="24"/>
        </w:rPr>
        <w:t xml:space="preserve"> érdekeit</w:t>
      </w:r>
      <w:r w:rsidR="00E85C70" w:rsidRPr="005F61A7">
        <w:rPr>
          <w:rFonts w:ascii="Garamond" w:hAnsi="Garamond"/>
          <w:color w:val="000000" w:themeColor="text1"/>
          <w:sz w:val="24"/>
          <w:szCs w:val="24"/>
        </w:rPr>
        <w:t>, valamint</w:t>
      </w:r>
      <w:r w:rsidR="004332EB" w:rsidRPr="005F61A7">
        <w:rPr>
          <w:rFonts w:ascii="Garamond" w:hAnsi="Garamond"/>
          <w:color w:val="000000" w:themeColor="text1"/>
          <w:sz w:val="24"/>
          <w:szCs w:val="24"/>
        </w:rPr>
        <w:t xml:space="preserve"> a </w:t>
      </w:r>
      <w:r w:rsidR="00471380">
        <w:rPr>
          <w:rFonts w:ascii="Garamond" w:hAnsi="Garamond"/>
          <w:color w:val="000000" w:themeColor="text1"/>
          <w:sz w:val="24"/>
          <w:szCs w:val="24"/>
        </w:rPr>
        <w:t>Szabályzat</w:t>
      </w:r>
      <w:r w:rsidR="004332EB" w:rsidRPr="005F61A7">
        <w:rPr>
          <w:rFonts w:ascii="Garamond" w:hAnsi="Garamond"/>
          <w:color w:val="000000" w:themeColor="text1"/>
          <w:sz w:val="24"/>
          <w:szCs w:val="24"/>
        </w:rPr>
        <w:t xml:space="preserve"> rendelkezéseit mérlegelve felelősen</w:t>
      </w:r>
      <w:r w:rsidR="00027D61" w:rsidRPr="005F61A7">
        <w:rPr>
          <w:rFonts w:ascii="Garamond" w:hAnsi="Garamond"/>
          <w:color w:val="000000" w:themeColor="text1"/>
          <w:sz w:val="24"/>
          <w:szCs w:val="24"/>
        </w:rPr>
        <w:t>, maga</w:t>
      </w:r>
      <w:r w:rsidR="004332EB" w:rsidRPr="005F61A7">
        <w:rPr>
          <w:rFonts w:ascii="Garamond" w:hAnsi="Garamond"/>
          <w:color w:val="000000" w:themeColor="text1"/>
          <w:sz w:val="24"/>
          <w:szCs w:val="24"/>
        </w:rPr>
        <w:t xml:space="preserve"> dönteni a Szellemi Alkotással kapcsolatos publikáció</w:t>
      </w:r>
      <w:r w:rsidR="00DA449E" w:rsidRPr="005F61A7">
        <w:rPr>
          <w:rFonts w:ascii="Garamond" w:hAnsi="Garamond"/>
          <w:color w:val="000000" w:themeColor="text1"/>
          <w:sz w:val="24"/>
          <w:szCs w:val="24"/>
        </w:rPr>
        <w:t>k</w:t>
      </w:r>
      <w:r w:rsidR="004332EB" w:rsidRPr="005F61A7">
        <w:rPr>
          <w:rFonts w:ascii="Garamond" w:hAnsi="Garamond"/>
          <w:color w:val="000000" w:themeColor="text1"/>
          <w:sz w:val="24"/>
          <w:szCs w:val="24"/>
        </w:rPr>
        <w:t xml:space="preserve"> és közlése</w:t>
      </w:r>
      <w:r w:rsidR="00DA449E" w:rsidRPr="005F61A7">
        <w:rPr>
          <w:rFonts w:ascii="Garamond" w:hAnsi="Garamond"/>
          <w:color w:val="000000" w:themeColor="text1"/>
          <w:sz w:val="24"/>
          <w:szCs w:val="24"/>
        </w:rPr>
        <w:t>k</w:t>
      </w:r>
      <w:r w:rsidR="004332EB" w:rsidRPr="005F61A7">
        <w:rPr>
          <w:rFonts w:ascii="Garamond" w:hAnsi="Garamond"/>
          <w:color w:val="000000" w:themeColor="text1"/>
          <w:sz w:val="24"/>
          <w:szCs w:val="24"/>
        </w:rPr>
        <w:t xml:space="preserve"> megtételéről vagy </w:t>
      </w:r>
      <w:r w:rsidR="00C00F1D" w:rsidRPr="005F61A7">
        <w:rPr>
          <w:rFonts w:ascii="Garamond" w:hAnsi="Garamond"/>
          <w:color w:val="000000" w:themeColor="text1"/>
          <w:sz w:val="24"/>
          <w:szCs w:val="24"/>
        </w:rPr>
        <w:t xml:space="preserve">azok </w:t>
      </w:r>
      <w:r w:rsidR="004332EB" w:rsidRPr="005F61A7">
        <w:rPr>
          <w:rFonts w:ascii="Garamond" w:hAnsi="Garamond"/>
          <w:color w:val="000000" w:themeColor="text1"/>
          <w:sz w:val="24"/>
          <w:szCs w:val="24"/>
        </w:rPr>
        <w:t xml:space="preserve">elhalasztásáról a </w:t>
      </w:r>
      <w:r w:rsidR="00422181" w:rsidRPr="005F61A7">
        <w:rPr>
          <w:rFonts w:ascii="Garamond" w:hAnsi="Garamond"/>
          <w:color w:val="000000" w:themeColor="text1"/>
          <w:sz w:val="24"/>
          <w:szCs w:val="24"/>
        </w:rPr>
        <w:t xml:space="preserve">későbbi </w:t>
      </w:r>
      <w:r w:rsidR="004332EB" w:rsidRPr="005F61A7">
        <w:rPr>
          <w:rFonts w:ascii="Garamond" w:hAnsi="Garamond"/>
          <w:color w:val="000000" w:themeColor="text1"/>
          <w:sz w:val="24"/>
          <w:szCs w:val="24"/>
        </w:rPr>
        <w:t xml:space="preserve">oltalomszerzés 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 érdekében. </w:t>
      </w:r>
      <w:r w:rsidR="00C00F1D" w:rsidRPr="005F61A7">
        <w:rPr>
          <w:rFonts w:ascii="Garamond" w:hAnsi="Garamond"/>
          <w:color w:val="000000" w:themeColor="text1"/>
          <w:sz w:val="24"/>
          <w:szCs w:val="24"/>
        </w:rPr>
        <w:t>A</w:t>
      </w:r>
      <w:r w:rsidR="00BD5C24" w:rsidRPr="005F61A7">
        <w:rPr>
          <w:rFonts w:ascii="Garamond" w:hAnsi="Garamond"/>
          <w:color w:val="000000" w:themeColor="text1"/>
          <w:sz w:val="24"/>
          <w:szCs w:val="24"/>
        </w:rPr>
        <w:t xml:space="preserve"> tervezett publikációval kapcsolatban az</w:t>
      </w:r>
      <w:r w:rsidR="00C00F1D" w:rsidRPr="005F61A7">
        <w:rPr>
          <w:rFonts w:ascii="Garamond" w:hAnsi="Garamond"/>
          <w:color w:val="000000" w:themeColor="text1"/>
          <w:sz w:val="24"/>
          <w:szCs w:val="24"/>
        </w:rPr>
        <w:t xml:space="preserve"> Alkotó </w:t>
      </w:r>
      <w:r w:rsidR="004332EB" w:rsidRPr="005F61A7">
        <w:rPr>
          <w:rFonts w:ascii="Garamond" w:hAnsi="Garamond"/>
          <w:color w:val="000000" w:themeColor="text1"/>
          <w:sz w:val="24"/>
          <w:szCs w:val="24"/>
        </w:rPr>
        <w:t>állásfoglalást kér</w:t>
      </w:r>
      <w:r w:rsidR="00BD5C24" w:rsidRPr="005F61A7">
        <w:rPr>
          <w:rFonts w:ascii="Garamond" w:hAnsi="Garamond"/>
          <w:color w:val="000000" w:themeColor="text1"/>
          <w:sz w:val="24"/>
          <w:szCs w:val="24"/>
        </w:rPr>
        <w:t>het</w:t>
      </w:r>
      <w:r w:rsidR="004332EB"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7F329D" w:rsidRPr="005F61A7">
        <w:rPr>
          <w:rFonts w:ascii="Garamond" w:hAnsi="Garamond"/>
          <w:color w:val="000000" w:themeColor="text1"/>
          <w:sz w:val="24"/>
          <w:szCs w:val="24"/>
        </w:rPr>
        <w:t xml:space="preserve"> felelős vezető</w:t>
      </w:r>
      <w:r w:rsidR="007F329D">
        <w:rPr>
          <w:rFonts w:ascii="Garamond" w:hAnsi="Garamond"/>
          <w:color w:val="000000" w:themeColor="text1"/>
          <w:sz w:val="24"/>
          <w:szCs w:val="24"/>
        </w:rPr>
        <w:t>jétől</w:t>
      </w:r>
      <w:r w:rsidR="007F329D" w:rsidRPr="005F61A7">
        <w:rPr>
          <w:rFonts w:ascii="Garamond" w:hAnsi="Garamond"/>
          <w:color w:val="000000" w:themeColor="text1"/>
          <w:sz w:val="24"/>
          <w:szCs w:val="24"/>
        </w:rPr>
        <w:t xml:space="preserve"> </w:t>
      </w:r>
      <w:r w:rsidR="008D66B9"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Tulajdon Bizottság</w:t>
      </w:r>
      <w:r w:rsidR="00893637" w:rsidRPr="005F61A7">
        <w:rPr>
          <w:rFonts w:ascii="Garamond" w:hAnsi="Garamond"/>
          <w:color w:val="000000" w:themeColor="text1"/>
          <w:sz w:val="24"/>
          <w:szCs w:val="24"/>
        </w:rPr>
        <w:t xml:space="preserve">on </w:t>
      </w:r>
      <w:r w:rsidR="004332EB" w:rsidRPr="005F61A7">
        <w:rPr>
          <w:rFonts w:ascii="Garamond" w:hAnsi="Garamond"/>
          <w:color w:val="000000" w:themeColor="text1"/>
          <w:sz w:val="24"/>
          <w:szCs w:val="24"/>
        </w:rPr>
        <w:t>keresztül.</w:t>
      </w:r>
      <w:r w:rsidR="00027D61"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Állásfoglalás kérése eseté</w:t>
      </w:r>
      <w:r w:rsidR="0003520B" w:rsidRPr="005F61A7">
        <w:rPr>
          <w:rFonts w:ascii="Garamond" w:hAnsi="Garamond"/>
          <w:color w:val="000000" w:themeColor="text1"/>
          <w:sz w:val="24"/>
          <w:szCs w:val="24"/>
        </w:rPr>
        <w:t>n</w:t>
      </w:r>
      <w:r w:rsidR="004332EB" w:rsidRPr="005F61A7">
        <w:rPr>
          <w:rFonts w:ascii="Garamond" w:hAnsi="Garamond"/>
          <w:color w:val="000000" w:themeColor="text1"/>
          <w:sz w:val="24"/>
          <w:szCs w:val="24"/>
        </w:rPr>
        <w:t xml:space="preserve"> az Alkotó </w:t>
      </w:r>
      <w:r w:rsidR="00053BCA" w:rsidRPr="005F61A7">
        <w:rPr>
          <w:rFonts w:ascii="Garamond" w:hAnsi="Garamond"/>
          <w:color w:val="000000" w:themeColor="text1"/>
          <w:sz w:val="24"/>
          <w:szCs w:val="24"/>
        </w:rPr>
        <w:t xml:space="preserve">köteles </w:t>
      </w:r>
      <w:r w:rsidR="004332EB" w:rsidRPr="005F61A7">
        <w:rPr>
          <w:rFonts w:ascii="Garamond" w:hAnsi="Garamond"/>
          <w:color w:val="000000" w:themeColor="text1"/>
          <w:sz w:val="24"/>
          <w:szCs w:val="24"/>
        </w:rPr>
        <w:t xml:space="preserve">a publikációs szándékát, annak pontos időpontját, módját, körülményeit és tartalmát (cikkanyag, prezentációs anyag, előadás szövegvázlat </w:t>
      </w:r>
      <w:r w:rsidR="00D56474" w:rsidRPr="005F61A7">
        <w:rPr>
          <w:rFonts w:ascii="Garamond" w:hAnsi="Garamond"/>
          <w:color w:val="000000" w:themeColor="text1"/>
          <w:sz w:val="24"/>
          <w:szCs w:val="24"/>
        </w:rPr>
        <w:t>csatolásával</w:t>
      </w:r>
      <w:r w:rsidR="004332EB" w:rsidRPr="005F61A7">
        <w:rPr>
          <w:rFonts w:ascii="Garamond" w:hAnsi="Garamond"/>
          <w:color w:val="000000" w:themeColor="text1"/>
          <w:sz w:val="24"/>
          <w:szCs w:val="24"/>
        </w:rPr>
        <w:t>) a tervezett közzétételt megelőzően</w:t>
      </w:r>
      <w:r w:rsidR="00C65374" w:rsidRPr="005F61A7">
        <w:rPr>
          <w:rFonts w:ascii="Garamond" w:hAnsi="Garamond"/>
          <w:color w:val="000000" w:themeColor="text1"/>
          <w:sz w:val="24"/>
          <w:szCs w:val="24"/>
        </w:rPr>
        <w:t xml:space="preserve">, ideértve a kézirat publikáció céljából történő megküldését is, </w:t>
      </w:r>
      <w:r w:rsidR="004332EB" w:rsidRPr="005F61A7">
        <w:rPr>
          <w:rFonts w:ascii="Garamond" w:hAnsi="Garamond"/>
          <w:color w:val="000000" w:themeColor="text1"/>
          <w:sz w:val="24"/>
          <w:szCs w:val="24"/>
        </w:rPr>
        <w:t xml:space="preserve">legalább 20 munkanappal </w:t>
      </w:r>
      <w:r w:rsidR="00053BCA" w:rsidRPr="005F61A7">
        <w:rPr>
          <w:rFonts w:ascii="Garamond" w:hAnsi="Garamond"/>
          <w:color w:val="000000" w:themeColor="text1"/>
          <w:sz w:val="24"/>
          <w:szCs w:val="24"/>
        </w:rPr>
        <w:t xml:space="preserve">bejelenteni </w:t>
      </w:r>
      <w:r w:rsidR="004332EB" w:rsidRPr="005F61A7">
        <w:rPr>
          <w:rFonts w:ascii="Garamond" w:hAnsi="Garamond"/>
          <w:color w:val="000000" w:themeColor="text1"/>
          <w:sz w:val="24"/>
          <w:szCs w:val="24"/>
        </w:rPr>
        <w:t>a</w:t>
      </w:r>
      <w:r w:rsidR="00BA0868" w:rsidRPr="005F61A7">
        <w:rPr>
          <w:rFonts w:ascii="Garamond" w:hAnsi="Garamond"/>
          <w:color w:val="000000" w:themeColor="text1"/>
          <w:sz w:val="24"/>
          <w:szCs w:val="24"/>
        </w:rPr>
        <w:t xml:space="preserve"> Szellemi Tulajdon Bizottság részére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BA0868" w:rsidRPr="005F61A7">
        <w:rPr>
          <w:rFonts w:ascii="Garamond" w:hAnsi="Garamond"/>
          <w:color w:val="000000" w:themeColor="text1"/>
          <w:sz w:val="24"/>
          <w:szCs w:val="24"/>
        </w:rPr>
        <w:t>en</w:t>
      </w:r>
      <w:proofErr w:type="gramEnd"/>
      <w:r w:rsidR="00BA0868" w:rsidRPr="005F61A7">
        <w:rPr>
          <w:rFonts w:ascii="Garamond" w:hAnsi="Garamond"/>
          <w:color w:val="000000" w:themeColor="text1"/>
          <w:sz w:val="24"/>
          <w:szCs w:val="24"/>
        </w:rPr>
        <w:t xml:space="preserve"> </w:t>
      </w:r>
      <w:r w:rsidR="00BA0868" w:rsidRPr="005F61A7">
        <w:rPr>
          <w:rFonts w:ascii="Garamond" w:hAnsi="Garamond"/>
          <w:color w:val="000000" w:themeColor="text1"/>
          <w:sz w:val="24"/>
          <w:szCs w:val="24"/>
        </w:rPr>
        <w:lastRenderedPageBreak/>
        <w:t>keresztül</w:t>
      </w:r>
      <w:r w:rsidR="004332EB" w:rsidRPr="005F61A7">
        <w:rPr>
          <w:rFonts w:ascii="Garamond" w:hAnsi="Garamond"/>
          <w:color w:val="000000" w:themeColor="text1"/>
          <w:sz w:val="24"/>
          <w:szCs w:val="24"/>
        </w:rPr>
        <w:t>. Az állásfoglalást a Szellemi Tulajdon Bizottság a bejelentéstől számított 20 munkanapon belül megküldi az Alkotónak</w:t>
      </w:r>
      <w:r w:rsidR="00476D7B" w:rsidRPr="005F61A7">
        <w:rPr>
          <w:rFonts w:ascii="Garamond" w:hAnsi="Garamond"/>
          <w:color w:val="000000" w:themeColor="text1"/>
          <w:sz w:val="24"/>
          <w:szCs w:val="24"/>
        </w:rPr>
        <w:t>, ha</w:t>
      </w:r>
      <w:r w:rsidR="004332EB" w:rsidRPr="005F61A7">
        <w:rPr>
          <w:rFonts w:ascii="Garamond" w:hAnsi="Garamond"/>
          <w:color w:val="000000" w:themeColor="text1"/>
          <w:sz w:val="24"/>
          <w:szCs w:val="24"/>
        </w:rPr>
        <w:t xml:space="preserve"> ezt a határidőt elmulasztja, az Alkotó </w:t>
      </w:r>
      <w:proofErr w:type="gramStart"/>
      <w:r w:rsidR="004332EB" w:rsidRPr="005F61A7">
        <w:rPr>
          <w:rFonts w:ascii="Garamond" w:hAnsi="Garamond"/>
          <w:color w:val="000000" w:themeColor="text1"/>
          <w:sz w:val="24"/>
          <w:szCs w:val="24"/>
        </w:rPr>
        <w:t>publiká</w:t>
      </w:r>
      <w:r w:rsidR="00027D61" w:rsidRPr="005F61A7">
        <w:rPr>
          <w:rFonts w:ascii="Garamond" w:hAnsi="Garamond"/>
          <w:color w:val="000000" w:themeColor="text1"/>
          <w:sz w:val="24"/>
          <w:szCs w:val="24"/>
        </w:rPr>
        <w:t>lása</w:t>
      </w:r>
      <w:proofErr w:type="gramEnd"/>
      <w:r w:rsidR="00027D61" w:rsidRPr="005F61A7">
        <w:rPr>
          <w:rFonts w:ascii="Garamond" w:hAnsi="Garamond"/>
          <w:color w:val="000000" w:themeColor="text1"/>
          <w:sz w:val="24"/>
          <w:szCs w:val="24"/>
        </w:rPr>
        <w:t xml:space="preserve"> jóváhagyottnak tekintendő.</w:t>
      </w:r>
    </w:p>
    <w:p w14:paraId="36276DE5" w14:textId="796B1AAE" w:rsidR="001820EB"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Közös kutatásból származó Szellemi Alkotás </w:t>
      </w:r>
      <w:proofErr w:type="gramStart"/>
      <w:r w:rsidRPr="005F61A7">
        <w:rPr>
          <w:rFonts w:ascii="Garamond" w:hAnsi="Garamond"/>
          <w:color w:val="000000" w:themeColor="text1"/>
          <w:sz w:val="24"/>
          <w:szCs w:val="24"/>
        </w:rPr>
        <w:t>publikálásának</w:t>
      </w:r>
      <w:proofErr w:type="gramEnd"/>
      <w:r w:rsidRPr="005F61A7">
        <w:rPr>
          <w:rFonts w:ascii="Garamond" w:hAnsi="Garamond"/>
          <w:color w:val="000000" w:themeColor="text1"/>
          <w:sz w:val="24"/>
          <w:szCs w:val="24"/>
        </w:rPr>
        <w:t xml:space="preserve"> </w:t>
      </w:r>
      <w:r w:rsidR="00027D61" w:rsidRPr="005F61A7">
        <w:rPr>
          <w:rFonts w:ascii="Garamond" w:hAnsi="Garamond"/>
          <w:color w:val="000000" w:themeColor="text1"/>
          <w:sz w:val="24"/>
          <w:szCs w:val="24"/>
        </w:rPr>
        <w:t xml:space="preserve">szabályait az együttműködő </w:t>
      </w:r>
      <w:r w:rsidR="00FE2A46" w:rsidRPr="005F61A7">
        <w:rPr>
          <w:rFonts w:ascii="Garamond" w:hAnsi="Garamond"/>
          <w:color w:val="000000" w:themeColor="text1"/>
          <w:sz w:val="24"/>
          <w:szCs w:val="24"/>
        </w:rPr>
        <w:t xml:space="preserve">felek </w:t>
      </w:r>
      <w:r w:rsidR="00027D61" w:rsidRPr="005F61A7">
        <w:rPr>
          <w:rFonts w:ascii="Garamond" w:hAnsi="Garamond"/>
          <w:color w:val="000000" w:themeColor="text1"/>
          <w:sz w:val="24"/>
          <w:szCs w:val="24"/>
        </w:rPr>
        <w:t xml:space="preserve">projektenként írásban állapítják meg. </w:t>
      </w:r>
      <w:r w:rsidR="00AB2776" w:rsidRPr="005F61A7">
        <w:rPr>
          <w:rFonts w:ascii="Garamond" w:hAnsi="Garamond"/>
          <w:color w:val="000000" w:themeColor="text1"/>
          <w:sz w:val="24"/>
          <w:szCs w:val="24"/>
        </w:rPr>
        <w:t>Egyebekben a</w:t>
      </w:r>
      <w:r w:rsidRPr="005F61A7">
        <w:rPr>
          <w:rFonts w:ascii="Garamond" w:hAnsi="Garamond"/>
          <w:color w:val="000000" w:themeColor="text1"/>
          <w:sz w:val="24"/>
          <w:szCs w:val="24"/>
        </w:rPr>
        <w:t xml:space="preserve"> </w:t>
      </w:r>
      <w:proofErr w:type="gramStart"/>
      <w:r w:rsidRPr="005F61A7">
        <w:rPr>
          <w:rFonts w:ascii="Garamond" w:hAnsi="Garamond"/>
          <w:color w:val="000000" w:themeColor="text1"/>
          <w:sz w:val="24"/>
          <w:szCs w:val="24"/>
        </w:rPr>
        <w:t>publiká</w:t>
      </w:r>
      <w:r w:rsidR="00FE2A46" w:rsidRPr="005F61A7">
        <w:rPr>
          <w:rFonts w:ascii="Garamond" w:hAnsi="Garamond"/>
          <w:color w:val="000000" w:themeColor="text1"/>
          <w:sz w:val="24"/>
          <w:szCs w:val="24"/>
        </w:rPr>
        <w:t>lás</w:t>
      </w:r>
      <w:proofErr w:type="gramEnd"/>
      <w:r w:rsidRPr="005F61A7">
        <w:rPr>
          <w:rFonts w:ascii="Garamond" w:hAnsi="Garamond"/>
          <w:color w:val="000000" w:themeColor="text1"/>
          <w:sz w:val="24"/>
          <w:szCs w:val="24"/>
        </w:rPr>
        <w:t xml:space="preserve"> részletes szabályait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7B5F9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külön szabályzata rendez</w:t>
      </w:r>
      <w:r w:rsidR="00027D61" w:rsidRPr="005F61A7">
        <w:rPr>
          <w:rFonts w:ascii="Garamond" w:hAnsi="Garamond"/>
          <w:color w:val="000000" w:themeColor="text1"/>
          <w:sz w:val="24"/>
          <w:szCs w:val="24"/>
        </w:rPr>
        <w:t>het</w:t>
      </w:r>
      <w:r w:rsidRPr="005F61A7">
        <w:rPr>
          <w:rFonts w:ascii="Garamond" w:hAnsi="Garamond"/>
          <w:color w:val="000000" w:themeColor="text1"/>
          <w:sz w:val="24"/>
          <w:szCs w:val="24"/>
        </w:rPr>
        <w:t xml:space="preserve">i.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és a publikációs szabályzat rendelkezéseinek összeütközése esetén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rendelkezései </w:t>
      </w:r>
      <w:r w:rsidR="00716153" w:rsidRPr="005F61A7">
        <w:rPr>
          <w:rFonts w:ascii="Garamond" w:hAnsi="Garamond"/>
          <w:color w:val="000000" w:themeColor="text1"/>
          <w:sz w:val="24"/>
          <w:szCs w:val="24"/>
        </w:rPr>
        <w:t xml:space="preserve">az </w:t>
      </w:r>
      <w:r w:rsidRPr="005F61A7">
        <w:rPr>
          <w:rFonts w:ascii="Garamond" w:hAnsi="Garamond"/>
          <w:color w:val="000000" w:themeColor="text1"/>
          <w:sz w:val="24"/>
          <w:szCs w:val="24"/>
        </w:rPr>
        <w:t>irányadók.</w:t>
      </w:r>
    </w:p>
    <w:p w14:paraId="0E27712B" w14:textId="003A8084" w:rsidR="00B4714B" w:rsidRPr="005F61A7" w:rsidRDefault="00B4714B" w:rsidP="00B4714B">
      <w:pPr>
        <w:pStyle w:val="Trzsszveg"/>
        <w:numPr>
          <w:ilvl w:val="0"/>
          <w:numId w:val="0"/>
        </w:numPr>
        <w:spacing w:after="0"/>
        <w:ind w:left="624" w:hanging="397"/>
        <w:rPr>
          <w:rFonts w:ascii="Garamond" w:hAnsi="Garamond"/>
          <w:color w:val="000000" w:themeColor="text1"/>
          <w:sz w:val="24"/>
          <w:szCs w:val="24"/>
        </w:rPr>
      </w:pPr>
    </w:p>
    <w:p w14:paraId="522FC308" w14:textId="77777777" w:rsidR="00B4714B" w:rsidRPr="005F61A7" w:rsidRDefault="00B4714B" w:rsidP="00B4714B">
      <w:pPr>
        <w:pStyle w:val="Trzsszveg"/>
        <w:numPr>
          <w:ilvl w:val="0"/>
          <w:numId w:val="0"/>
        </w:numPr>
        <w:spacing w:after="0"/>
        <w:ind w:left="624" w:hanging="397"/>
        <w:rPr>
          <w:rFonts w:ascii="Garamond" w:hAnsi="Garamond"/>
          <w:color w:val="000000" w:themeColor="text1"/>
          <w:sz w:val="24"/>
          <w:szCs w:val="24"/>
        </w:rPr>
      </w:pPr>
    </w:p>
    <w:p w14:paraId="3E4458AA" w14:textId="5F60FC1A" w:rsidR="004332EB" w:rsidRPr="005F61A7" w:rsidRDefault="004332EB" w:rsidP="00B4714B">
      <w:pPr>
        <w:pStyle w:val="Cmsor1"/>
        <w:tabs>
          <w:tab w:val="left" w:pos="142"/>
        </w:tabs>
        <w:spacing w:before="0" w:after="0" w:line="276" w:lineRule="auto"/>
        <w:ind w:left="426" w:hanging="426"/>
        <w:contextualSpacing/>
        <w:rPr>
          <w:rFonts w:ascii="Garamond" w:hAnsi="Garamond"/>
          <w:color w:val="000000" w:themeColor="text1"/>
          <w:szCs w:val="24"/>
        </w:rPr>
      </w:pPr>
      <w:bookmarkStart w:id="188" w:name="_Toc52205860"/>
      <w:bookmarkStart w:id="189" w:name="_Toc71213760"/>
      <w:bookmarkStart w:id="190" w:name="_Toc71887110"/>
      <w:r w:rsidRPr="005F61A7">
        <w:rPr>
          <w:rFonts w:ascii="Garamond" w:hAnsi="Garamond"/>
          <w:color w:val="000000" w:themeColor="text1"/>
          <w:szCs w:val="24"/>
        </w:rPr>
        <w:t xml:space="preserve">Szellemi Alkotások </w:t>
      </w:r>
      <w:r w:rsidR="00681765" w:rsidRPr="005F61A7">
        <w:rPr>
          <w:rFonts w:ascii="Garamond" w:hAnsi="Garamond"/>
          <w:color w:val="000000" w:themeColor="text1"/>
          <w:szCs w:val="24"/>
        </w:rPr>
        <w:t>Hasznosítás</w:t>
      </w:r>
      <w:r w:rsidRPr="005F61A7">
        <w:rPr>
          <w:rFonts w:ascii="Garamond" w:hAnsi="Garamond"/>
          <w:color w:val="000000" w:themeColor="text1"/>
          <w:szCs w:val="24"/>
        </w:rPr>
        <w:t>a</w:t>
      </w:r>
      <w:bookmarkEnd w:id="188"/>
      <w:bookmarkEnd w:id="189"/>
      <w:bookmarkEnd w:id="190"/>
    </w:p>
    <w:p w14:paraId="020E9119" w14:textId="77777777" w:rsidR="00752E29" w:rsidRPr="005F61A7" w:rsidRDefault="00752E29" w:rsidP="004C555E">
      <w:pPr>
        <w:spacing w:after="0"/>
        <w:rPr>
          <w:rFonts w:ascii="Garamond" w:hAnsi="Garamond"/>
          <w:color w:val="000000" w:themeColor="text1"/>
          <w:sz w:val="24"/>
          <w:szCs w:val="24"/>
        </w:rPr>
      </w:pPr>
    </w:p>
    <w:p w14:paraId="5F0A545D" w14:textId="57823976" w:rsidR="004332EB" w:rsidRPr="005F61A7" w:rsidRDefault="00956497"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7F329D">
        <w:rPr>
          <w:rFonts w:ascii="Garamond" w:hAnsi="Garamond"/>
          <w:color w:val="000000" w:themeColor="text1"/>
          <w:sz w:val="24"/>
          <w:szCs w:val="24"/>
        </w:rPr>
        <w:t>CSFK</w:t>
      </w:r>
      <w:r w:rsidR="007F329D" w:rsidRPr="005F61A7">
        <w:rPr>
          <w:rFonts w:ascii="Garamond" w:hAnsi="Garamond"/>
          <w:color w:val="000000" w:themeColor="text1"/>
          <w:sz w:val="24"/>
          <w:szCs w:val="24"/>
        </w:rPr>
        <w:t xml:space="preserve"> felelős vezető</w:t>
      </w:r>
      <w:r w:rsidR="007F329D">
        <w:rPr>
          <w:rFonts w:ascii="Garamond" w:hAnsi="Garamond"/>
          <w:color w:val="000000" w:themeColor="text1"/>
          <w:sz w:val="24"/>
          <w:szCs w:val="24"/>
        </w:rPr>
        <w:t>je</w:t>
      </w:r>
      <w:r w:rsidR="007F329D"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 </w:t>
      </w:r>
      <w:r w:rsidR="00B15F3D" w:rsidRPr="005F61A7">
        <w:rPr>
          <w:rFonts w:ascii="Garamond" w:hAnsi="Garamond"/>
          <w:color w:val="000000" w:themeColor="text1"/>
          <w:sz w:val="24"/>
          <w:szCs w:val="24"/>
        </w:rPr>
        <w:t xml:space="preserve">jelen </w:t>
      </w:r>
      <w:r w:rsidR="00471380">
        <w:rPr>
          <w:rFonts w:ascii="Garamond" w:hAnsi="Garamond"/>
          <w:color w:val="000000" w:themeColor="text1"/>
          <w:sz w:val="24"/>
          <w:szCs w:val="24"/>
        </w:rPr>
        <w:t>Szabályzat</w:t>
      </w:r>
      <w:r w:rsidR="00B15F3D" w:rsidRPr="005F61A7">
        <w:rPr>
          <w:rFonts w:ascii="Garamond" w:hAnsi="Garamond"/>
          <w:color w:val="000000" w:themeColor="text1"/>
          <w:sz w:val="24"/>
          <w:szCs w:val="24"/>
        </w:rPr>
        <w:t xml:space="preserve"> szerint befogadott</w:t>
      </w:r>
      <w:r w:rsidR="004332EB" w:rsidRPr="005F61A7">
        <w:rPr>
          <w:rFonts w:ascii="Garamond" w:hAnsi="Garamond"/>
          <w:color w:val="000000" w:themeColor="text1"/>
          <w:sz w:val="24"/>
          <w:szCs w:val="24"/>
        </w:rPr>
        <w:t xml:space="preserve"> Szellemi Alkotás</w:t>
      </w:r>
      <w:r w:rsidR="00B15F3D" w:rsidRPr="005F61A7">
        <w:rPr>
          <w:rFonts w:ascii="Garamond" w:hAnsi="Garamond"/>
          <w:color w:val="000000" w:themeColor="text1"/>
          <w:sz w:val="24"/>
          <w:szCs w:val="24"/>
        </w:rPr>
        <w:t>ok</w:t>
      </w:r>
      <w:r w:rsidR="004332EB" w:rsidRPr="005F61A7">
        <w:rPr>
          <w:rFonts w:ascii="Garamond" w:hAnsi="Garamond"/>
          <w:color w:val="000000" w:themeColor="text1"/>
          <w:sz w:val="24"/>
          <w:szCs w:val="24"/>
        </w:rPr>
        <w:t xml:space="preserve"> </w:t>
      </w:r>
      <w:r w:rsidR="00B15F3D" w:rsidRPr="005F61A7">
        <w:rPr>
          <w:rFonts w:ascii="Garamond" w:hAnsi="Garamond"/>
          <w:color w:val="000000" w:themeColor="text1"/>
          <w:sz w:val="24"/>
          <w:szCs w:val="24"/>
        </w:rPr>
        <w:t xml:space="preserve">Hasznosításáról </w:t>
      </w:r>
      <w:r w:rsidR="004332EB" w:rsidRPr="005F61A7">
        <w:rPr>
          <w:rFonts w:ascii="Garamond" w:hAnsi="Garamond"/>
          <w:color w:val="000000" w:themeColor="text1"/>
          <w:sz w:val="24"/>
          <w:szCs w:val="24"/>
        </w:rPr>
        <w:t>az összes körülmény mérlegelésével</w:t>
      </w:r>
      <w:r w:rsidR="00310E57" w:rsidRPr="005F61A7">
        <w:rPr>
          <w:rFonts w:ascii="Garamond" w:hAnsi="Garamond"/>
          <w:color w:val="000000" w:themeColor="text1"/>
          <w:sz w:val="24"/>
          <w:szCs w:val="24"/>
        </w:rPr>
        <w:t xml:space="preserve"> </w:t>
      </w:r>
      <w:r w:rsidR="007D723B"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7D723B" w:rsidRPr="005F61A7">
        <w:rPr>
          <w:rFonts w:ascii="Garamond" w:hAnsi="Garamond"/>
          <w:color w:val="000000" w:themeColor="text1"/>
          <w:sz w:val="24"/>
          <w:szCs w:val="24"/>
        </w:rPr>
        <w:t xml:space="preserve">ban foglaltakat figyelembe véve </w:t>
      </w:r>
      <w:r w:rsidR="00310E57" w:rsidRPr="005F61A7">
        <w:rPr>
          <w:rFonts w:ascii="Garamond" w:hAnsi="Garamond"/>
          <w:color w:val="000000" w:themeColor="text1"/>
          <w:sz w:val="24"/>
          <w:szCs w:val="24"/>
        </w:rPr>
        <w:t>e</w:t>
      </w:r>
      <w:r w:rsidR="00BB4788" w:rsidRPr="005F61A7">
        <w:rPr>
          <w:rFonts w:ascii="Garamond" w:hAnsi="Garamond"/>
          <w:color w:val="000000" w:themeColor="text1"/>
          <w:sz w:val="24"/>
          <w:szCs w:val="24"/>
        </w:rPr>
        <w:t>gyed</w:t>
      </w:r>
      <w:r w:rsidR="00310E57" w:rsidRPr="005F61A7">
        <w:rPr>
          <w:rFonts w:ascii="Garamond" w:hAnsi="Garamond"/>
          <w:color w:val="000000" w:themeColor="text1"/>
          <w:sz w:val="24"/>
          <w:szCs w:val="24"/>
        </w:rPr>
        <w:t>ileg dönt</w:t>
      </w:r>
      <w:r w:rsidR="004332EB"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E64AA0">
        <w:rPr>
          <w:rFonts w:ascii="Garamond" w:hAnsi="Garamond"/>
          <w:color w:val="000000" w:themeColor="text1"/>
          <w:sz w:val="24"/>
          <w:szCs w:val="24"/>
        </w:rPr>
        <w:t>CSFK</w:t>
      </w:r>
      <w:r w:rsidR="00721199"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az </w:t>
      </w:r>
      <w:r w:rsidR="008B7DA6" w:rsidRPr="005F61A7">
        <w:rPr>
          <w:rFonts w:ascii="Garamond" w:hAnsi="Garamond"/>
          <w:color w:val="000000" w:themeColor="text1"/>
          <w:sz w:val="24"/>
          <w:szCs w:val="24"/>
        </w:rPr>
        <w:t xml:space="preserve">Alkalmazotti </w:t>
      </w:r>
      <w:r w:rsidR="004332EB" w:rsidRPr="005F61A7">
        <w:rPr>
          <w:rFonts w:ascii="Garamond" w:hAnsi="Garamond"/>
          <w:color w:val="000000" w:themeColor="text1"/>
          <w:sz w:val="24"/>
          <w:szCs w:val="24"/>
        </w:rPr>
        <w:t xml:space="preserve">Szellemi Alkotást csak az </w:t>
      </w:r>
      <w:r w:rsidR="007F06A4" w:rsidRPr="005F61A7">
        <w:rPr>
          <w:rFonts w:ascii="Garamond" w:hAnsi="Garamond"/>
          <w:color w:val="000000" w:themeColor="text1"/>
          <w:sz w:val="24"/>
          <w:szCs w:val="24"/>
        </w:rPr>
        <w:t>A</w:t>
      </w:r>
      <w:r w:rsidR="004332EB" w:rsidRPr="005F61A7">
        <w:rPr>
          <w:rFonts w:ascii="Garamond" w:hAnsi="Garamond"/>
          <w:color w:val="000000" w:themeColor="text1"/>
          <w:sz w:val="24"/>
          <w:szCs w:val="24"/>
        </w:rPr>
        <w:t>lkotónak a Szellemi Alkotás nyilvánosságra hozatalához való jogával összhangban hasznosíthatja.</w:t>
      </w:r>
    </w:p>
    <w:p w14:paraId="1949816A" w14:textId="543E9C5B" w:rsidR="003B50C9" w:rsidRPr="005F61A7" w:rsidRDefault="003B50C9"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w:t>
      </w:r>
      <w:r w:rsidR="008D7A83" w:rsidRPr="005F61A7">
        <w:rPr>
          <w:rFonts w:ascii="Garamond" w:hAnsi="Garamond"/>
          <w:color w:val="000000" w:themeColor="text1"/>
          <w:sz w:val="24"/>
          <w:szCs w:val="24"/>
        </w:rPr>
        <w:t xml:space="preserve">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je</w:t>
      </w:r>
      <w:r w:rsidR="00E64AA0" w:rsidRPr="005F61A7">
        <w:rPr>
          <w:rFonts w:ascii="Garamond" w:hAnsi="Garamond"/>
          <w:color w:val="000000" w:themeColor="text1"/>
          <w:sz w:val="24"/>
          <w:szCs w:val="24"/>
        </w:rPr>
        <w:t xml:space="preserve"> </w:t>
      </w:r>
      <w:r w:rsidR="00BB248C" w:rsidRPr="005F61A7">
        <w:rPr>
          <w:rFonts w:ascii="Garamond" w:hAnsi="Garamond"/>
          <w:color w:val="000000" w:themeColor="text1"/>
          <w:sz w:val="24"/>
          <w:szCs w:val="24"/>
        </w:rPr>
        <w:t xml:space="preserve">a </w:t>
      </w:r>
      <w:r w:rsidR="00496269" w:rsidRPr="005F61A7">
        <w:rPr>
          <w:rFonts w:ascii="Garamond" w:hAnsi="Garamond"/>
          <w:color w:val="000000" w:themeColor="text1"/>
          <w:sz w:val="24"/>
          <w:szCs w:val="24"/>
        </w:rPr>
        <w:t xml:space="preserve">Szolgálati </w:t>
      </w:r>
      <w:r w:rsidR="00BB248C" w:rsidRPr="005F61A7">
        <w:rPr>
          <w:rFonts w:ascii="Garamond" w:hAnsi="Garamond"/>
          <w:color w:val="000000" w:themeColor="text1"/>
          <w:sz w:val="24"/>
          <w:szCs w:val="24"/>
        </w:rPr>
        <w:t>Szellemi Alkotás Hasznosítása tekintetében –</w:t>
      </w:r>
      <w:r w:rsidR="001427BC" w:rsidRPr="005F61A7">
        <w:rPr>
          <w:rFonts w:ascii="Garamond" w:hAnsi="Garamond"/>
          <w:color w:val="000000" w:themeColor="text1"/>
          <w:sz w:val="24"/>
          <w:szCs w:val="24"/>
        </w:rPr>
        <w:t xml:space="preserve"> a</w:t>
      </w:r>
      <w:r w:rsidR="00BB248C" w:rsidRPr="005F61A7">
        <w:rPr>
          <w:rFonts w:ascii="Garamond" w:hAnsi="Garamond"/>
          <w:color w:val="000000" w:themeColor="text1"/>
          <w:sz w:val="24"/>
          <w:szCs w:val="24"/>
        </w:rPr>
        <w:t xml:space="preserve"> </w:t>
      </w:r>
      <w:r w:rsidR="00BB248C" w:rsidRPr="005F61A7">
        <w:rPr>
          <w:rFonts w:ascii="Garamond" w:hAnsi="Garamond"/>
          <w:color w:val="000000" w:themeColor="text1"/>
          <w:sz w:val="24"/>
          <w:szCs w:val="24"/>
          <w:shd w:val="clear" w:color="auto" w:fill="E6E6E6"/>
        </w:rPr>
        <w:fldChar w:fldCharType="begin"/>
      </w:r>
      <w:r w:rsidR="00BB248C" w:rsidRPr="005F61A7">
        <w:rPr>
          <w:rFonts w:ascii="Garamond" w:hAnsi="Garamond"/>
          <w:color w:val="000000" w:themeColor="text1"/>
          <w:sz w:val="24"/>
          <w:szCs w:val="24"/>
        </w:rPr>
        <w:instrText xml:space="preserve"> REF _Ref76656585 \r \h </w:instrText>
      </w:r>
      <w:r w:rsidR="00857A33" w:rsidRPr="005F61A7">
        <w:rPr>
          <w:rFonts w:ascii="Garamond" w:hAnsi="Garamond"/>
          <w:color w:val="000000" w:themeColor="text1"/>
          <w:sz w:val="24"/>
          <w:szCs w:val="24"/>
          <w:shd w:val="clear" w:color="auto" w:fill="E6E6E6"/>
        </w:rPr>
        <w:instrText xml:space="preserve"> \* MERGEFORMAT </w:instrText>
      </w:r>
      <w:r w:rsidR="00BB248C" w:rsidRPr="005F61A7">
        <w:rPr>
          <w:rFonts w:ascii="Garamond" w:hAnsi="Garamond"/>
          <w:color w:val="000000" w:themeColor="text1"/>
          <w:sz w:val="24"/>
          <w:szCs w:val="24"/>
          <w:shd w:val="clear" w:color="auto" w:fill="E6E6E6"/>
        </w:rPr>
      </w:r>
      <w:r w:rsidR="00BB248C"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§(10)</w:t>
      </w:r>
      <w:r w:rsidR="00BB248C" w:rsidRPr="005F61A7">
        <w:rPr>
          <w:rFonts w:ascii="Garamond" w:hAnsi="Garamond"/>
          <w:color w:val="000000" w:themeColor="text1"/>
          <w:sz w:val="24"/>
          <w:szCs w:val="24"/>
          <w:shd w:val="clear" w:color="auto" w:fill="E6E6E6"/>
        </w:rPr>
        <w:fldChar w:fldCharType="end"/>
      </w:r>
      <w:r w:rsidR="00BB248C" w:rsidRPr="005F61A7">
        <w:rPr>
          <w:rFonts w:ascii="Garamond" w:hAnsi="Garamond"/>
          <w:color w:val="000000" w:themeColor="text1"/>
          <w:sz w:val="24"/>
          <w:szCs w:val="24"/>
        </w:rPr>
        <w:t xml:space="preserve"> bekezdésben </w:t>
      </w:r>
      <w:r w:rsidR="00AB2776" w:rsidRPr="005F61A7">
        <w:rPr>
          <w:rFonts w:ascii="Garamond" w:hAnsi="Garamond"/>
          <w:color w:val="000000" w:themeColor="text1"/>
          <w:sz w:val="24"/>
          <w:szCs w:val="24"/>
        </w:rPr>
        <w:t>meghatározott hasznosítási formákat</w:t>
      </w:r>
      <w:r w:rsidR="00BB248C" w:rsidRPr="005F61A7">
        <w:rPr>
          <w:rFonts w:ascii="Garamond" w:hAnsi="Garamond"/>
          <w:color w:val="000000" w:themeColor="text1"/>
          <w:sz w:val="24"/>
          <w:szCs w:val="24"/>
        </w:rPr>
        <w:t xml:space="preserve"> szem előtt tartva – alapvető</w:t>
      </w:r>
      <w:r w:rsidR="0087724D" w:rsidRPr="005F61A7">
        <w:rPr>
          <w:rFonts w:ascii="Garamond" w:hAnsi="Garamond"/>
          <w:color w:val="000000" w:themeColor="text1"/>
          <w:sz w:val="24"/>
          <w:szCs w:val="24"/>
        </w:rPr>
        <w:t>en</w:t>
      </w:r>
      <w:r w:rsidR="00BB248C" w:rsidRPr="005F61A7">
        <w:rPr>
          <w:rFonts w:ascii="Garamond" w:hAnsi="Garamond"/>
          <w:color w:val="000000" w:themeColor="text1"/>
          <w:sz w:val="24"/>
          <w:szCs w:val="24"/>
        </w:rPr>
        <w:t xml:space="preserve"> az alábbiak szerint dönthet:</w:t>
      </w:r>
    </w:p>
    <w:p w14:paraId="65FFA87E" w14:textId="0101430D" w:rsidR="008D7A83" w:rsidRPr="005F61A7" w:rsidRDefault="008D7A83"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saját tevékenységi kör</w:t>
      </w:r>
      <w:r w:rsidR="008E16E1" w:rsidRPr="005F61A7">
        <w:rPr>
          <w:rFonts w:ascii="Garamond" w:hAnsi="Garamond"/>
          <w:color w:val="000000" w:themeColor="text1"/>
          <w:sz w:val="24"/>
          <w:szCs w:val="24"/>
        </w:rPr>
        <w:t xml:space="preserve">ében </w:t>
      </w:r>
      <w:r w:rsidRPr="005F61A7">
        <w:rPr>
          <w:rFonts w:ascii="Garamond" w:hAnsi="Garamond"/>
          <w:color w:val="000000" w:themeColor="text1"/>
          <w:sz w:val="24"/>
          <w:szCs w:val="24"/>
        </w:rPr>
        <w:t>hasznosít</w:t>
      </w:r>
      <w:r w:rsidR="008E16E1" w:rsidRPr="005F61A7">
        <w:rPr>
          <w:rFonts w:ascii="Garamond" w:hAnsi="Garamond"/>
          <w:color w:val="000000" w:themeColor="text1"/>
          <w:sz w:val="24"/>
          <w:szCs w:val="24"/>
        </w:rPr>
        <w:t>ja</w:t>
      </w:r>
      <w:r w:rsidR="002F6A36" w:rsidRPr="005F61A7">
        <w:rPr>
          <w:rFonts w:ascii="Garamond" w:hAnsi="Garamond"/>
          <w:color w:val="000000" w:themeColor="text1"/>
          <w:sz w:val="24"/>
          <w:szCs w:val="24"/>
        </w:rPr>
        <w:t xml:space="preserve">, akár </w:t>
      </w:r>
      <w:r w:rsidR="002A376F" w:rsidRPr="005F61A7">
        <w:rPr>
          <w:rFonts w:ascii="Garamond" w:hAnsi="Garamond"/>
          <w:color w:val="000000" w:themeColor="text1"/>
          <w:sz w:val="24"/>
          <w:szCs w:val="24"/>
        </w:rPr>
        <w:t>úgy, hogy a</w:t>
      </w:r>
      <w:r w:rsidR="002F6A36" w:rsidRPr="005F61A7">
        <w:rPr>
          <w:rFonts w:ascii="Garamond" w:hAnsi="Garamond"/>
          <w:color w:val="000000" w:themeColor="text1"/>
          <w:sz w:val="24"/>
          <w:szCs w:val="24"/>
        </w:rPr>
        <w:t xml:space="preserve"> hasznosítási cselekmény</w:t>
      </w:r>
      <w:r w:rsidR="002A376F" w:rsidRPr="005F61A7">
        <w:rPr>
          <w:rFonts w:ascii="Garamond" w:hAnsi="Garamond"/>
          <w:color w:val="000000" w:themeColor="text1"/>
          <w:sz w:val="24"/>
          <w:szCs w:val="24"/>
        </w:rPr>
        <w:t xml:space="preserve">eket </w:t>
      </w:r>
      <w:r w:rsidR="00FB5B1C" w:rsidRPr="005F61A7">
        <w:rPr>
          <w:rFonts w:ascii="Garamond" w:hAnsi="Garamond"/>
          <w:color w:val="000000" w:themeColor="text1"/>
          <w:sz w:val="24"/>
          <w:szCs w:val="24"/>
        </w:rPr>
        <w:t xml:space="preserve">a </w:t>
      </w:r>
      <w:r w:rsidR="00E64AA0">
        <w:rPr>
          <w:rFonts w:ascii="Garamond" w:hAnsi="Garamond"/>
          <w:color w:val="000000" w:themeColor="text1"/>
          <w:sz w:val="24"/>
          <w:szCs w:val="24"/>
        </w:rPr>
        <w:t>CSFK</w:t>
      </w:r>
      <w:r w:rsidR="00FB5B1C" w:rsidRPr="005F61A7">
        <w:rPr>
          <w:rFonts w:ascii="Garamond" w:hAnsi="Garamond"/>
          <w:color w:val="000000" w:themeColor="text1"/>
          <w:sz w:val="24"/>
          <w:szCs w:val="24"/>
        </w:rPr>
        <w:t xml:space="preserve"> </w:t>
      </w:r>
      <w:r w:rsidR="002A376F" w:rsidRPr="005F61A7">
        <w:rPr>
          <w:rFonts w:ascii="Garamond" w:hAnsi="Garamond"/>
          <w:color w:val="000000" w:themeColor="text1"/>
          <w:sz w:val="24"/>
          <w:szCs w:val="24"/>
        </w:rPr>
        <w:t>maga valósítja meg</w:t>
      </w:r>
      <w:r w:rsidR="00C603D1" w:rsidRPr="005F61A7">
        <w:rPr>
          <w:rFonts w:ascii="Garamond" w:hAnsi="Garamond"/>
          <w:color w:val="000000" w:themeColor="text1"/>
          <w:sz w:val="24"/>
          <w:szCs w:val="24"/>
        </w:rPr>
        <w:t>,</w:t>
      </w:r>
      <w:r w:rsidR="002A376F" w:rsidRPr="005F61A7">
        <w:rPr>
          <w:rFonts w:ascii="Garamond" w:hAnsi="Garamond"/>
          <w:color w:val="000000" w:themeColor="text1"/>
          <w:sz w:val="24"/>
          <w:szCs w:val="24"/>
        </w:rPr>
        <w:t xml:space="preserve"> akár úgy, hogy azzal mást bíz meg (</w:t>
      </w:r>
      <w:r w:rsidR="007310BD" w:rsidRPr="005F61A7">
        <w:rPr>
          <w:rFonts w:ascii="Garamond" w:hAnsi="Garamond"/>
          <w:color w:val="000000" w:themeColor="text1"/>
          <w:sz w:val="24"/>
          <w:szCs w:val="24"/>
        </w:rPr>
        <w:t>pl.:</w:t>
      </w:r>
      <w:r w:rsidR="00B73D2E" w:rsidRPr="005F61A7">
        <w:rPr>
          <w:rFonts w:ascii="Garamond" w:hAnsi="Garamond"/>
          <w:color w:val="000000" w:themeColor="text1"/>
          <w:sz w:val="24"/>
          <w:szCs w:val="24"/>
        </w:rPr>
        <w:t xml:space="preserve"> bérgyártás)</w:t>
      </w:r>
      <w:r w:rsidRPr="005F61A7">
        <w:rPr>
          <w:rFonts w:ascii="Garamond" w:hAnsi="Garamond"/>
          <w:color w:val="000000" w:themeColor="text1"/>
          <w:sz w:val="24"/>
          <w:szCs w:val="24"/>
        </w:rPr>
        <w:t>;</w:t>
      </w:r>
    </w:p>
    <w:p w14:paraId="1BEFC88F" w14:textId="44B135FF" w:rsidR="008D7A83" w:rsidRPr="005F61A7" w:rsidRDefault="008D7A83"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681765" w:rsidRPr="005F61A7">
        <w:rPr>
          <w:rFonts w:ascii="Garamond" w:hAnsi="Garamond"/>
          <w:color w:val="000000" w:themeColor="text1"/>
          <w:sz w:val="24"/>
          <w:szCs w:val="24"/>
        </w:rPr>
        <w:t>Hasznosítás</w:t>
      </w:r>
      <w:r w:rsidR="001C5E64" w:rsidRPr="005F61A7">
        <w:rPr>
          <w:rFonts w:ascii="Garamond" w:hAnsi="Garamond"/>
          <w:color w:val="000000" w:themeColor="text1"/>
          <w:sz w:val="24"/>
          <w:szCs w:val="24"/>
        </w:rPr>
        <w:t xml:space="preserve">t harmadik fél </w:t>
      </w:r>
      <w:r w:rsidRPr="005F61A7">
        <w:rPr>
          <w:rFonts w:ascii="Garamond" w:hAnsi="Garamond"/>
          <w:color w:val="000000" w:themeColor="text1"/>
          <w:sz w:val="24"/>
          <w:szCs w:val="24"/>
        </w:rPr>
        <w:t>részére engedélyez</w:t>
      </w:r>
      <w:r w:rsidR="001C5E64" w:rsidRPr="005F61A7">
        <w:rPr>
          <w:rFonts w:ascii="Garamond" w:hAnsi="Garamond"/>
          <w:color w:val="000000" w:themeColor="text1"/>
          <w:sz w:val="24"/>
          <w:szCs w:val="24"/>
        </w:rPr>
        <w:t>i</w:t>
      </w:r>
      <w:r w:rsidRPr="005F61A7">
        <w:rPr>
          <w:rFonts w:ascii="Garamond" w:hAnsi="Garamond"/>
          <w:color w:val="000000" w:themeColor="text1"/>
          <w:sz w:val="24"/>
          <w:szCs w:val="24"/>
        </w:rPr>
        <w:t>;</w:t>
      </w:r>
    </w:p>
    <w:p w14:paraId="58EDE72C" w14:textId="5D716255" w:rsidR="008D7A83" w:rsidRPr="005F61A7" w:rsidRDefault="00A37BCD"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ára Hasznosító vállalkozást alapít</w:t>
      </w:r>
      <w:r w:rsidR="00E90E7E" w:rsidRPr="005F61A7">
        <w:rPr>
          <w:rFonts w:ascii="Garamond" w:hAnsi="Garamond"/>
          <w:color w:val="000000" w:themeColor="text1"/>
          <w:sz w:val="24"/>
          <w:szCs w:val="24"/>
        </w:rPr>
        <w:t xml:space="preserve">, vagy </w:t>
      </w:r>
      <w:r w:rsidR="00745654" w:rsidRPr="005F61A7">
        <w:rPr>
          <w:rFonts w:ascii="Garamond" w:hAnsi="Garamond"/>
          <w:color w:val="000000" w:themeColor="text1"/>
          <w:sz w:val="24"/>
          <w:szCs w:val="24"/>
        </w:rPr>
        <w:t xml:space="preserve">ilyen célból alapított gazdasági társaságban </w:t>
      </w:r>
      <w:r w:rsidR="00E90E7E" w:rsidRPr="005F61A7">
        <w:rPr>
          <w:rFonts w:ascii="Garamond" w:hAnsi="Garamond"/>
          <w:color w:val="000000" w:themeColor="text1"/>
          <w:sz w:val="24"/>
          <w:szCs w:val="24"/>
        </w:rPr>
        <w:t>részesedést szerez</w:t>
      </w:r>
      <w:r w:rsidR="008D7A83" w:rsidRPr="005F61A7">
        <w:rPr>
          <w:rFonts w:ascii="Garamond" w:hAnsi="Garamond"/>
          <w:color w:val="000000" w:themeColor="text1"/>
          <w:sz w:val="24"/>
          <w:szCs w:val="24"/>
        </w:rPr>
        <w:t>;</w:t>
      </w:r>
    </w:p>
    <w:p w14:paraId="0EB9F9F9" w14:textId="75B5BA70" w:rsidR="008D7A83" w:rsidRPr="005F61A7" w:rsidRDefault="00DD6B76"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 Szellemi Tulajdon</w:t>
      </w:r>
      <w:r w:rsidR="009E6799"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 részben vagy egészben visszterhes</w:t>
      </w:r>
      <w:r w:rsidR="002E2EC4" w:rsidRPr="005F61A7">
        <w:rPr>
          <w:rFonts w:ascii="Garamond" w:hAnsi="Garamond"/>
          <w:color w:val="000000" w:themeColor="text1"/>
          <w:sz w:val="24"/>
          <w:szCs w:val="24"/>
        </w:rPr>
        <w:t>en</w:t>
      </w:r>
      <w:r w:rsidRPr="005F61A7">
        <w:rPr>
          <w:rFonts w:ascii="Garamond" w:hAnsi="Garamond"/>
          <w:color w:val="000000" w:themeColor="text1"/>
          <w:sz w:val="24"/>
          <w:szCs w:val="24"/>
        </w:rPr>
        <w:t xml:space="preserve"> </w:t>
      </w:r>
      <w:r w:rsidR="008D7A83" w:rsidRPr="005F61A7">
        <w:rPr>
          <w:rFonts w:ascii="Garamond" w:hAnsi="Garamond"/>
          <w:color w:val="000000" w:themeColor="text1"/>
          <w:sz w:val="24"/>
          <w:szCs w:val="24"/>
        </w:rPr>
        <w:t>átruház</w:t>
      </w:r>
      <w:r w:rsidR="002E2EC4" w:rsidRPr="005F61A7">
        <w:rPr>
          <w:rFonts w:ascii="Garamond" w:hAnsi="Garamond"/>
          <w:color w:val="000000" w:themeColor="text1"/>
          <w:sz w:val="24"/>
          <w:szCs w:val="24"/>
        </w:rPr>
        <w:t>z</w:t>
      </w:r>
      <w:r w:rsidR="008D7A83" w:rsidRPr="005F61A7">
        <w:rPr>
          <w:rFonts w:ascii="Garamond" w:hAnsi="Garamond"/>
          <w:color w:val="000000" w:themeColor="text1"/>
          <w:sz w:val="24"/>
          <w:szCs w:val="24"/>
        </w:rPr>
        <w:t>a.</w:t>
      </w:r>
    </w:p>
    <w:p w14:paraId="627C2101" w14:textId="5287D34D" w:rsidR="009B311A" w:rsidRPr="005F61A7" w:rsidRDefault="009B311A" w:rsidP="00752E29">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Alkalmazotti Szellemi Alkotás </w:t>
      </w:r>
      <w:r w:rsidR="007C3983" w:rsidRPr="005F61A7">
        <w:rPr>
          <w:rFonts w:ascii="Garamond" w:hAnsi="Garamond"/>
          <w:color w:val="000000" w:themeColor="text1"/>
          <w:sz w:val="24"/>
          <w:szCs w:val="24"/>
        </w:rPr>
        <w:t xml:space="preserve">Hasznosítása </w:t>
      </w:r>
      <w:r w:rsidR="00B324D9" w:rsidRPr="005F61A7">
        <w:rPr>
          <w:rFonts w:ascii="Garamond" w:hAnsi="Garamond"/>
          <w:color w:val="000000" w:themeColor="text1"/>
          <w:sz w:val="24"/>
          <w:szCs w:val="24"/>
        </w:rPr>
        <w:t xml:space="preserve">tekintetében </w:t>
      </w:r>
      <w:r w:rsidR="000A1FAF" w:rsidRPr="005F61A7">
        <w:rPr>
          <w:rFonts w:ascii="Garamond" w:hAnsi="Garamond"/>
          <w:color w:val="000000" w:themeColor="text1"/>
          <w:sz w:val="24"/>
          <w:szCs w:val="24"/>
        </w:rPr>
        <w:t xml:space="preserve">a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je</w:t>
      </w:r>
      <w:r w:rsidR="00E64AA0" w:rsidRPr="005F61A7">
        <w:rPr>
          <w:rFonts w:ascii="Garamond" w:hAnsi="Garamond"/>
          <w:color w:val="000000" w:themeColor="text1"/>
          <w:sz w:val="24"/>
          <w:szCs w:val="24"/>
        </w:rPr>
        <w:t xml:space="preserve"> </w:t>
      </w:r>
      <w:r w:rsidR="00B324D9" w:rsidRPr="005F61A7">
        <w:rPr>
          <w:rFonts w:ascii="Garamond" w:hAnsi="Garamond"/>
          <w:color w:val="000000" w:themeColor="text1"/>
          <w:sz w:val="24"/>
          <w:szCs w:val="24"/>
        </w:rPr>
        <w:t>a</w:t>
      </w:r>
      <w:r w:rsidR="006C0DC0" w:rsidRPr="005F61A7">
        <w:rPr>
          <w:rFonts w:ascii="Garamond" w:hAnsi="Garamond"/>
          <w:color w:val="000000" w:themeColor="text1"/>
          <w:sz w:val="24"/>
          <w:szCs w:val="24"/>
        </w:rPr>
        <w:t xml:space="preserve"> </w:t>
      </w:r>
      <w:r w:rsidR="00B324D9" w:rsidRPr="005F61A7">
        <w:rPr>
          <w:rFonts w:ascii="Garamond" w:hAnsi="Garamond"/>
          <w:color w:val="000000" w:themeColor="text1"/>
          <w:sz w:val="24"/>
          <w:szCs w:val="24"/>
        </w:rPr>
        <w:fldChar w:fldCharType="begin"/>
      </w:r>
      <w:r w:rsidR="00B324D9" w:rsidRPr="005F61A7">
        <w:rPr>
          <w:rFonts w:ascii="Garamond" w:hAnsi="Garamond"/>
          <w:color w:val="000000" w:themeColor="text1"/>
          <w:sz w:val="24"/>
          <w:szCs w:val="24"/>
        </w:rPr>
        <w:instrText xml:space="preserve"> REF _Ref112403853 \r \h </w:instrText>
      </w:r>
      <w:r w:rsidR="003C0D0F" w:rsidRPr="005F61A7">
        <w:rPr>
          <w:rFonts w:ascii="Garamond" w:hAnsi="Garamond"/>
          <w:color w:val="000000" w:themeColor="text1"/>
          <w:sz w:val="24"/>
          <w:szCs w:val="24"/>
        </w:rPr>
        <w:instrText xml:space="preserve"> \* MERGEFORMAT </w:instrText>
      </w:r>
      <w:r w:rsidR="00B324D9" w:rsidRPr="005F61A7">
        <w:rPr>
          <w:rFonts w:ascii="Garamond" w:hAnsi="Garamond"/>
          <w:color w:val="000000" w:themeColor="text1"/>
          <w:sz w:val="24"/>
          <w:szCs w:val="24"/>
        </w:rPr>
      </w:r>
      <w:r w:rsidR="00B324D9"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10. §</w:t>
      </w:r>
      <w:r w:rsidR="00B324D9" w:rsidRPr="005F61A7">
        <w:rPr>
          <w:rFonts w:ascii="Garamond" w:hAnsi="Garamond"/>
          <w:color w:val="000000" w:themeColor="text1"/>
          <w:sz w:val="24"/>
          <w:szCs w:val="24"/>
        </w:rPr>
        <w:fldChar w:fldCharType="end"/>
      </w:r>
      <w:r w:rsidR="006C0DC0" w:rsidRPr="005F61A7">
        <w:rPr>
          <w:rFonts w:ascii="Garamond" w:hAnsi="Garamond"/>
          <w:color w:val="000000" w:themeColor="text1"/>
          <w:sz w:val="24"/>
          <w:szCs w:val="24"/>
        </w:rPr>
        <w:t>-</w:t>
      </w:r>
      <w:proofErr w:type="spellStart"/>
      <w:r w:rsidR="006C0DC0" w:rsidRPr="005F61A7">
        <w:rPr>
          <w:rFonts w:ascii="Garamond" w:hAnsi="Garamond"/>
          <w:color w:val="000000" w:themeColor="text1"/>
          <w:sz w:val="24"/>
          <w:szCs w:val="24"/>
        </w:rPr>
        <w:t>ban</w:t>
      </w:r>
      <w:proofErr w:type="spellEnd"/>
      <w:r w:rsidR="006C0DC0" w:rsidRPr="005F61A7">
        <w:rPr>
          <w:rFonts w:ascii="Garamond" w:hAnsi="Garamond"/>
          <w:color w:val="000000" w:themeColor="text1"/>
          <w:sz w:val="24"/>
          <w:szCs w:val="24"/>
        </w:rPr>
        <w:t xml:space="preserve"> meghatározott egyedi hasznosítási vagy jogátruházási szerződésben foglaltak figyelembevételével jogosult dönteni. Ilyen szerződés hiányában a </w:t>
      </w:r>
      <w:r w:rsidR="00E64AA0">
        <w:rPr>
          <w:rFonts w:ascii="Garamond" w:hAnsi="Garamond"/>
          <w:color w:val="000000" w:themeColor="text1"/>
          <w:sz w:val="24"/>
          <w:szCs w:val="24"/>
        </w:rPr>
        <w:t>CSFK</w:t>
      </w:r>
      <w:r w:rsidR="006C0DC0" w:rsidRPr="005F61A7">
        <w:rPr>
          <w:rFonts w:ascii="Garamond" w:hAnsi="Garamond"/>
          <w:color w:val="000000" w:themeColor="text1"/>
          <w:sz w:val="24"/>
          <w:szCs w:val="24"/>
        </w:rPr>
        <w:t xml:space="preserve"> a részére jogszabály alapján fennálló, nem kizárólagos és nem átruházható hasznosítási jog keret</w:t>
      </w:r>
      <w:r w:rsidR="000A1FAF" w:rsidRPr="005F61A7">
        <w:rPr>
          <w:rFonts w:ascii="Garamond" w:hAnsi="Garamond"/>
          <w:color w:val="000000" w:themeColor="text1"/>
          <w:sz w:val="24"/>
          <w:szCs w:val="24"/>
        </w:rPr>
        <w:t>én belül jogosult az Alkalmazotti Szellemi Alkotás Hasznosítására.</w:t>
      </w:r>
    </w:p>
    <w:p w14:paraId="57B714F9" w14:textId="61D649E4" w:rsidR="00351B78" w:rsidRPr="005F61A7" w:rsidRDefault="00B518B5"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Amennyiben erre igény mutatkozik, az Alkotó</w:t>
      </w:r>
      <w:r w:rsidR="00351B78" w:rsidRPr="005F61A7">
        <w:rPr>
          <w:rFonts w:ascii="Garamond" w:hAnsi="Garamond"/>
          <w:color w:val="000000" w:themeColor="text1"/>
          <w:sz w:val="24"/>
          <w:szCs w:val="24"/>
        </w:rPr>
        <w:t xml:space="preserve"> köteles közreműködni </w:t>
      </w:r>
      <w:r w:rsidRPr="005F61A7">
        <w:rPr>
          <w:rFonts w:ascii="Garamond" w:hAnsi="Garamond"/>
          <w:color w:val="000000" w:themeColor="text1"/>
          <w:sz w:val="24"/>
          <w:szCs w:val="24"/>
        </w:rPr>
        <w:t>az által</w:t>
      </w:r>
      <w:r w:rsidR="008855A7"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létrehozott Szellemi Alkotás</w:t>
      </w:r>
      <w:r w:rsidR="00351B78" w:rsidRPr="005F61A7">
        <w:rPr>
          <w:rFonts w:ascii="Garamond" w:hAnsi="Garamond"/>
          <w:color w:val="000000" w:themeColor="text1"/>
          <w:sz w:val="24"/>
          <w:szCs w:val="24"/>
        </w:rPr>
        <w:t xml:space="preserve"> </w:t>
      </w:r>
      <w:r w:rsidR="00681765" w:rsidRPr="005F61A7">
        <w:rPr>
          <w:rFonts w:ascii="Garamond" w:hAnsi="Garamond"/>
          <w:color w:val="000000" w:themeColor="text1"/>
          <w:sz w:val="24"/>
          <w:szCs w:val="24"/>
        </w:rPr>
        <w:t>Hasznosítás</w:t>
      </w:r>
      <w:r w:rsidR="00351B78" w:rsidRPr="005F61A7">
        <w:rPr>
          <w:rFonts w:ascii="Garamond" w:hAnsi="Garamond"/>
          <w:color w:val="000000" w:themeColor="text1"/>
          <w:sz w:val="24"/>
          <w:szCs w:val="24"/>
        </w:rPr>
        <w:t>át érintő folyamatokban.</w:t>
      </w:r>
    </w:p>
    <w:p w14:paraId="2A534F20" w14:textId="3FC21A5C" w:rsidR="004332EB" w:rsidRPr="005F61A7" w:rsidRDefault="00C211F0" w:rsidP="004C555E">
      <w:pPr>
        <w:pStyle w:val="Trzsszveg"/>
        <w:spacing w:after="120"/>
        <w:ind w:hanging="624"/>
        <w:rPr>
          <w:rFonts w:ascii="Garamond" w:hAnsi="Garamond"/>
          <w:color w:val="000000" w:themeColor="text1"/>
          <w:sz w:val="24"/>
          <w:szCs w:val="24"/>
        </w:rPr>
      </w:pPr>
      <w:bookmarkStart w:id="191" w:name="_Ref72254601"/>
      <w:r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E64AA0">
        <w:rPr>
          <w:rFonts w:ascii="Garamond" w:hAnsi="Garamond"/>
          <w:color w:val="000000" w:themeColor="text1"/>
          <w:sz w:val="24"/>
          <w:szCs w:val="24"/>
        </w:rPr>
        <w:t>CSFK</w:t>
      </w:r>
      <w:r w:rsidR="00721199" w:rsidRPr="005F61A7">
        <w:rPr>
          <w:rFonts w:ascii="Garamond" w:hAnsi="Garamond"/>
          <w:color w:val="000000" w:themeColor="text1"/>
          <w:sz w:val="24"/>
          <w:szCs w:val="24"/>
        </w:rPr>
        <w:t xml:space="preserve"> </w:t>
      </w:r>
      <w:r w:rsidR="007E06C1" w:rsidRPr="005F61A7">
        <w:rPr>
          <w:rFonts w:ascii="Garamond" w:hAnsi="Garamond"/>
          <w:color w:val="000000" w:themeColor="text1"/>
          <w:sz w:val="24"/>
          <w:szCs w:val="24"/>
        </w:rPr>
        <w:t xml:space="preserve">hasznosítási </w:t>
      </w:r>
      <w:r w:rsidR="004332EB" w:rsidRPr="005F61A7">
        <w:rPr>
          <w:rFonts w:ascii="Garamond" w:hAnsi="Garamond"/>
          <w:color w:val="000000" w:themeColor="text1"/>
          <w:sz w:val="24"/>
          <w:szCs w:val="24"/>
        </w:rPr>
        <w:t xml:space="preserve">céljainak szellemitulajdon-kezelési támogatása keretében </w:t>
      </w:r>
      <w:r w:rsidR="008A7579" w:rsidRPr="005F61A7">
        <w:rPr>
          <w:rFonts w:ascii="Garamond" w:hAnsi="Garamond"/>
          <w:color w:val="000000" w:themeColor="text1"/>
          <w:sz w:val="24"/>
          <w:szCs w:val="24"/>
        </w:rPr>
        <w:t>az</w:t>
      </w:r>
      <w:r w:rsidR="004332EB"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proofErr w:type="gramEnd"/>
      <w:r w:rsidR="004332EB" w:rsidRPr="005F61A7">
        <w:rPr>
          <w:rFonts w:ascii="Garamond" w:hAnsi="Garamond"/>
          <w:color w:val="000000" w:themeColor="text1"/>
          <w:sz w:val="24"/>
          <w:szCs w:val="24"/>
        </w:rPr>
        <w:t xml:space="preserve"> gondoskodik</w:t>
      </w:r>
      <w:r w:rsidR="00B420B2" w:rsidRPr="005F61A7">
        <w:rPr>
          <w:rFonts w:ascii="Garamond" w:hAnsi="Garamond"/>
          <w:color w:val="000000" w:themeColor="text1"/>
          <w:sz w:val="24"/>
          <w:szCs w:val="24"/>
        </w:rPr>
        <w:t>:</w:t>
      </w:r>
      <w:bookmarkEnd w:id="191"/>
    </w:p>
    <w:p w14:paraId="590F4236" w14:textId="77777777" w:rsidR="004332EB" w:rsidRPr="005F61A7" w:rsidRDefault="004332EB" w:rsidP="004C555E">
      <w:pPr>
        <w:pStyle w:val="Trzsszveg3"/>
        <w:spacing w:after="120"/>
        <w:ind w:left="992"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az iparjogvédelmi oltalmak időszakos megújításáról;</w:t>
      </w:r>
    </w:p>
    <w:p w14:paraId="396BE550" w14:textId="7136B3FA" w:rsidR="004332EB" w:rsidRPr="005F61A7" w:rsidRDefault="004332EB" w:rsidP="004C555E">
      <w:pPr>
        <w:pStyle w:val="Trzsszveg3"/>
        <w:spacing w:after="120"/>
        <w:ind w:left="992" w:hanging="170"/>
        <w:contextualSpacing w:val="0"/>
        <w:rPr>
          <w:rFonts w:ascii="Garamond" w:hAnsi="Garamond"/>
          <w:color w:val="000000" w:themeColor="text1"/>
          <w:sz w:val="24"/>
          <w:szCs w:val="24"/>
        </w:rPr>
      </w:pPr>
      <w:bookmarkStart w:id="192" w:name="_Ref72254603"/>
      <w:r w:rsidRPr="005F61A7">
        <w:rPr>
          <w:rFonts w:ascii="Garamond" w:hAnsi="Garamond"/>
          <w:color w:val="000000" w:themeColor="text1"/>
          <w:sz w:val="24"/>
          <w:szCs w:val="24"/>
        </w:rPr>
        <w:t xml:space="preserve">a bitorlások figyeléséről, és észlelt bitorlás esetén további </w:t>
      </w:r>
      <w:proofErr w:type="gramStart"/>
      <w:r w:rsidRPr="005F61A7">
        <w:rPr>
          <w:rFonts w:ascii="Garamond" w:hAnsi="Garamond"/>
          <w:color w:val="000000" w:themeColor="text1"/>
          <w:sz w:val="24"/>
          <w:szCs w:val="24"/>
        </w:rPr>
        <w:t>információ</w:t>
      </w:r>
      <w:proofErr w:type="gramEnd"/>
      <w:r w:rsidRPr="005F61A7">
        <w:rPr>
          <w:rFonts w:ascii="Garamond" w:hAnsi="Garamond"/>
          <w:color w:val="000000" w:themeColor="text1"/>
          <w:sz w:val="24"/>
          <w:szCs w:val="24"/>
        </w:rPr>
        <w:t xml:space="preserve"> beszerzéséről és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jének</w:t>
      </w:r>
      <w:r w:rsidR="00E64AA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tájékoztatásáról</w:t>
      </w:r>
      <w:r w:rsidR="00310E57" w:rsidRPr="005F61A7">
        <w:rPr>
          <w:rFonts w:ascii="Garamond" w:hAnsi="Garamond"/>
          <w:color w:val="000000" w:themeColor="text1"/>
          <w:sz w:val="24"/>
          <w:szCs w:val="24"/>
        </w:rPr>
        <w:t>.</w:t>
      </w:r>
      <w:bookmarkEnd w:id="192"/>
    </w:p>
    <w:p w14:paraId="7B4903C7" w14:textId="77C6F64F"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Mind a Szellemi Alkotások saját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áról, mind a Szellemi Alkotások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ba adásáról,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vagyoni jogok átengedéséről a Szellemi Tulajdon Bizottság </w:t>
      </w:r>
      <w:r w:rsidR="000F4C8D" w:rsidRPr="005F61A7">
        <w:rPr>
          <w:rFonts w:ascii="Garamond" w:hAnsi="Garamond"/>
          <w:color w:val="000000" w:themeColor="text1"/>
          <w:sz w:val="24"/>
          <w:szCs w:val="24"/>
        </w:rPr>
        <w:t xml:space="preserve">javaslata alapján </w:t>
      </w:r>
      <w:r w:rsidR="001C1301" w:rsidRPr="005F61A7">
        <w:rPr>
          <w:rFonts w:ascii="Garamond" w:hAnsi="Garamond"/>
          <w:color w:val="000000" w:themeColor="text1"/>
          <w:sz w:val="24"/>
          <w:szCs w:val="24"/>
        </w:rPr>
        <w:t xml:space="preserve">a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je</w:t>
      </w:r>
      <w:r w:rsidR="00E64AA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jogosult dönteni.</w:t>
      </w:r>
    </w:p>
    <w:p w14:paraId="23430E5C" w14:textId="073A872B" w:rsidR="00681A0D" w:rsidRPr="005F61A7" w:rsidRDefault="00500586"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je</w:t>
      </w:r>
      <w:r w:rsidR="00E64AA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évente, a tárgyévet követő év március 31. napjáig jelentést készít az ELKH Titkárság részére arról, hogy 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ban rögzítettekkel összhangban hogyan valósultak meg a </w:t>
      </w:r>
      <w:r w:rsidR="00E64AA0">
        <w:rPr>
          <w:rFonts w:ascii="Garamond" w:hAnsi="Garamond"/>
          <w:color w:val="000000" w:themeColor="text1"/>
          <w:sz w:val="24"/>
          <w:szCs w:val="24"/>
        </w:rPr>
        <w:t>CSFK-</w:t>
      </w:r>
      <w:proofErr w:type="spellStart"/>
      <w:r w:rsidR="00E64AA0">
        <w:rPr>
          <w:rFonts w:ascii="Garamond" w:hAnsi="Garamond"/>
          <w:color w:val="000000" w:themeColor="text1"/>
          <w:sz w:val="24"/>
          <w:szCs w:val="24"/>
        </w:rPr>
        <w:t>ban</w:t>
      </w:r>
      <w:proofErr w:type="spellEnd"/>
      <w:r w:rsidR="00E64AA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létrehozott Szellemi Alkotásokra vonatkozó hasznosítási célok.</w:t>
      </w:r>
    </w:p>
    <w:p w14:paraId="35DC3FFC" w14:textId="77777777" w:rsidR="00157F0F" w:rsidRPr="005F61A7" w:rsidRDefault="00157F0F" w:rsidP="00596CD1">
      <w:pPr>
        <w:pStyle w:val="Trzsszveg"/>
        <w:numPr>
          <w:ilvl w:val="0"/>
          <w:numId w:val="0"/>
        </w:numPr>
        <w:spacing w:after="0"/>
        <w:rPr>
          <w:rFonts w:ascii="Garamond" w:hAnsi="Garamond"/>
          <w:color w:val="000000" w:themeColor="text1"/>
          <w:sz w:val="24"/>
          <w:szCs w:val="24"/>
        </w:rPr>
      </w:pPr>
    </w:p>
    <w:p w14:paraId="19B51429" w14:textId="23B7A3AE" w:rsidR="00A775D4" w:rsidRPr="005F61A7" w:rsidRDefault="00681A0D" w:rsidP="000E723A">
      <w:pPr>
        <w:pStyle w:val="Cmsor2"/>
        <w:spacing w:before="0" w:after="0"/>
        <w:ind w:left="425" w:hanging="431"/>
        <w:rPr>
          <w:rFonts w:ascii="Garamond" w:hAnsi="Garamond"/>
          <w:b w:val="0"/>
          <w:bCs/>
          <w:color w:val="000000" w:themeColor="text1"/>
          <w:szCs w:val="24"/>
        </w:rPr>
      </w:pPr>
      <w:bookmarkStart w:id="193" w:name="_Ref77079207"/>
      <w:r w:rsidRPr="005F61A7">
        <w:rPr>
          <w:rFonts w:ascii="Garamond" w:hAnsi="Garamond"/>
          <w:b w:val="0"/>
          <w:color w:val="000000" w:themeColor="text1"/>
          <w:szCs w:val="24"/>
        </w:rPr>
        <w:t xml:space="preserve">Hasznosító vállalkozásra vonatkozó </w:t>
      </w:r>
      <w:r w:rsidR="00F1508E" w:rsidRPr="005F61A7">
        <w:rPr>
          <w:rFonts w:ascii="Garamond" w:hAnsi="Garamond"/>
          <w:b w:val="0"/>
          <w:color w:val="000000" w:themeColor="text1"/>
          <w:szCs w:val="24"/>
        </w:rPr>
        <w:t>általános szabályok</w:t>
      </w:r>
      <w:bookmarkEnd w:id="193"/>
    </w:p>
    <w:p w14:paraId="570F07BA" w14:textId="77777777" w:rsidR="00157F0F" w:rsidRPr="005F61A7" w:rsidRDefault="00157F0F" w:rsidP="004C555E">
      <w:pPr>
        <w:spacing w:after="0" w:line="276" w:lineRule="auto"/>
        <w:rPr>
          <w:rFonts w:ascii="Garamond" w:hAnsi="Garamond"/>
          <w:color w:val="000000" w:themeColor="text1"/>
          <w:sz w:val="24"/>
          <w:szCs w:val="24"/>
        </w:rPr>
      </w:pPr>
    </w:p>
    <w:p w14:paraId="402F6779" w14:textId="52F019D9" w:rsidR="00F1508E" w:rsidRPr="005F61A7" w:rsidRDefault="00F1508E"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E64AA0">
        <w:rPr>
          <w:rFonts w:ascii="Garamond" w:hAnsi="Garamond"/>
          <w:color w:val="000000" w:themeColor="text1"/>
          <w:sz w:val="24"/>
          <w:szCs w:val="24"/>
        </w:rPr>
        <w:t>CSFK-</w:t>
      </w:r>
      <w:proofErr w:type="spellStart"/>
      <w:r w:rsidR="00E64AA0">
        <w:rPr>
          <w:rFonts w:ascii="Garamond" w:hAnsi="Garamond"/>
          <w:color w:val="000000" w:themeColor="text1"/>
          <w:sz w:val="24"/>
          <w:szCs w:val="24"/>
        </w:rPr>
        <w:t>ban</w:t>
      </w:r>
      <w:proofErr w:type="spellEnd"/>
      <w:r w:rsidRPr="005F61A7">
        <w:rPr>
          <w:rFonts w:ascii="Garamond" w:hAnsi="Garamond"/>
          <w:color w:val="000000" w:themeColor="text1"/>
          <w:sz w:val="24"/>
          <w:szCs w:val="24"/>
        </w:rPr>
        <w:t xml:space="preserve"> létrejött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a céljából a </w:t>
      </w:r>
      <w:r w:rsidR="00E64AA0">
        <w:rPr>
          <w:rFonts w:ascii="Garamond" w:hAnsi="Garamond"/>
          <w:color w:val="000000" w:themeColor="text1"/>
          <w:sz w:val="24"/>
          <w:szCs w:val="24"/>
        </w:rPr>
        <w:t>CSFK</w:t>
      </w:r>
      <w:r w:rsidR="00E64AA0" w:rsidRPr="005F61A7">
        <w:rPr>
          <w:rFonts w:ascii="Garamond" w:hAnsi="Garamond"/>
          <w:color w:val="000000" w:themeColor="text1"/>
          <w:sz w:val="24"/>
          <w:szCs w:val="24"/>
        </w:rPr>
        <w:t xml:space="preserve"> felelős vezető</w:t>
      </w:r>
      <w:r w:rsidR="00E64AA0">
        <w:rPr>
          <w:rFonts w:ascii="Garamond" w:hAnsi="Garamond"/>
          <w:color w:val="000000" w:themeColor="text1"/>
          <w:sz w:val="24"/>
          <w:szCs w:val="24"/>
        </w:rPr>
        <w:t>je</w:t>
      </w:r>
      <w:r w:rsidR="003B1BC9"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Hasznosító vállalkozást alapíthat, </w:t>
      </w:r>
      <w:r w:rsidR="00AC69B3"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ilyen célból </w:t>
      </w:r>
      <w:r w:rsidR="009B78AE" w:rsidRPr="005F61A7">
        <w:rPr>
          <w:rFonts w:ascii="Garamond" w:hAnsi="Garamond"/>
          <w:color w:val="000000" w:themeColor="text1"/>
          <w:sz w:val="24"/>
          <w:szCs w:val="24"/>
        </w:rPr>
        <w:t xml:space="preserve">alapított </w:t>
      </w:r>
      <w:r w:rsidRPr="005F61A7">
        <w:rPr>
          <w:rFonts w:ascii="Garamond" w:hAnsi="Garamond"/>
          <w:color w:val="000000" w:themeColor="text1"/>
          <w:sz w:val="24"/>
          <w:szCs w:val="24"/>
        </w:rPr>
        <w:t xml:space="preserve">gazdasági társaságban részesedést szerezhet. A </w:t>
      </w:r>
      <w:r w:rsidR="00DF37E2">
        <w:rPr>
          <w:rFonts w:ascii="Garamond" w:hAnsi="Garamond"/>
          <w:color w:val="000000" w:themeColor="text1"/>
          <w:sz w:val="24"/>
          <w:szCs w:val="24"/>
        </w:rPr>
        <w:t>CSFK</w:t>
      </w:r>
      <w:r w:rsidR="00DF37E2" w:rsidRPr="005F61A7">
        <w:rPr>
          <w:rFonts w:ascii="Garamond" w:hAnsi="Garamond"/>
          <w:color w:val="000000" w:themeColor="text1"/>
          <w:sz w:val="24"/>
          <w:szCs w:val="24"/>
        </w:rPr>
        <w:t xml:space="preserve"> felelős vezető</w:t>
      </w:r>
      <w:r w:rsidR="00DF37E2">
        <w:rPr>
          <w:rFonts w:ascii="Garamond" w:hAnsi="Garamond"/>
          <w:color w:val="000000" w:themeColor="text1"/>
          <w:sz w:val="24"/>
          <w:szCs w:val="24"/>
        </w:rPr>
        <w:t>je</w:t>
      </w:r>
      <w:r w:rsidR="00DF37E2"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főszabály szerint hasznosítási szerződés alapján enged jogot a Hasznosító vállalkozás számára a Szellemi Alkotáson. </w:t>
      </w:r>
      <w:r w:rsidR="00233D1A" w:rsidRPr="005F61A7">
        <w:rPr>
          <w:rFonts w:ascii="Garamond" w:hAnsi="Garamond"/>
          <w:color w:val="000000" w:themeColor="text1"/>
          <w:sz w:val="24"/>
          <w:szCs w:val="24"/>
        </w:rPr>
        <w:t>Különösen indokolt, igazolhatóan dokumentált esetben,</w:t>
      </w:r>
      <w:r w:rsidR="003D09E0"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00DF37E2" w:rsidRPr="005F61A7">
        <w:rPr>
          <w:rFonts w:ascii="Garamond" w:hAnsi="Garamond"/>
          <w:color w:val="000000" w:themeColor="text1"/>
          <w:sz w:val="24"/>
          <w:szCs w:val="24"/>
        </w:rPr>
        <w:t xml:space="preserve"> felelős vezető</w:t>
      </w:r>
      <w:r w:rsidR="00DF37E2">
        <w:rPr>
          <w:rFonts w:ascii="Garamond" w:hAnsi="Garamond"/>
          <w:color w:val="000000" w:themeColor="text1"/>
          <w:sz w:val="24"/>
          <w:szCs w:val="24"/>
        </w:rPr>
        <w:t>je</w:t>
      </w:r>
      <w:r w:rsidR="00DF37E2" w:rsidRPr="005F61A7">
        <w:rPr>
          <w:rFonts w:ascii="Garamond" w:hAnsi="Garamond"/>
          <w:color w:val="000000" w:themeColor="text1"/>
          <w:sz w:val="24"/>
          <w:szCs w:val="24"/>
        </w:rPr>
        <w:t xml:space="preserve"> </w:t>
      </w:r>
      <w:r w:rsidR="00A26477" w:rsidRPr="005F61A7">
        <w:rPr>
          <w:rFonts w:ascii="Garamond" w:hAnsi="Garamond"/>
          <w:color w:val="000000" w:themeColor="text1"/>
          <w:sz w:val="24"/>
          <w:szCs w:val="24"/>
        </w:rPr>
        <w:t xml:space="preserve">– amennyiben a </w:t>
      </w:r>
      <w:r w:rsidR="00233D1A" w:rsidRPr="005F61A7">
        <w:rPr>
          <w:rFonts w:ascii="Garamond" w:hAnsi="Garamond"/>
          <w:color w:val="000000" w:themeColor="text1"/>
          <w:sz w:val="24"/>
          <w:szCs w:val="24"/>
        </w:rPr>
        <w:t>gazdasági érdekei</w:t>
      </w:r>
      <w:r w:rsidR="00A26477" w:rsidRPr="005F61A7">
        <w:rPr>
          <w:rFonts w:ascii="Garamond" w:hAnsi="Garamond"/>
          <w:color w:val="000000" w:themeColor="text1"/>
          <w:sz w:val="24"/>
          <w:szCs w:val="24"/>
        </w:rPr>
        <w:t xml:space="preserve">t nem sérti – </w:t>
      </w:r>
      <w:r w:rsidRPr="005F61A7">
        <w:rPr>
          <w:rFonts w:ascii="Garamond" w:hAnsi="Garamond"/>
          <w:color w:val="000000" w:themeColor="text1"/>
          <w:sz w:val="24"/>
          <w:szCs w:val="24"/>
        </w:rPr>
        <w:t xml:space="preserve">a Szellemi Tulajdont a Hasznosító vállalkozásra ruházhatja, vagy nem pénzbeli hozzájárulásként </w:t>
      </w:r>
      <w:r w:rsidR="00A26477" w:rsidRPr="005F61A7">
        <w:rPr>
          <w:rFonts w:ascii="Garamond" w:hAnsi="Garamond"/>
          <w:color w:val="000000" w:themeColor="text1"/>
          <w:sz w:val="24"/>
          <w:szCs w:val="24"/>
        </w:rPr>
        <w:t xml:space="preserve">a rendelkezésére </w:t>
      </w:r>
      <w:r w:rsidRPr="005F61A7">
        <w:rPr>
          <w:rFonts w:ascii="Garamond" w:hAnsi="Garamond"/>
          <w:color w:val="000000" w:themeColor="text1"/>
          <w:sz w:val="24"/>
          <w:szCs w:val="24"/>
        </w:rPr>
        <w:t xml:space="preserve">bocsáthatja. </w:t>
      </w:r>
    </w:p>
    <w:p w14:paraId="7B7FC987" w14:textId="601C7B63" w:rsidR="00BB7DB3" w:rsidRPr="005F61A7" w:rsidRDefault="00BB7DB3"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Pr="005F61A7">
        <w:rPr>
          <w:rFonts w:ascii="Garamond" w:hAnsi="Garamond"/>
          <w:color w:val="000000" w:themeColor="text1"/>
          <w:sz w:val="24"/>
          <w:szCs w:val="24"/>
        </w:rPr>
        <w:t xml:space="preserve"> kizárólag zártkörűen működő részvénytársasági vagy korlátolt felelősségű társasági formában alapíthat</w:t>
      </w:r>
      <w:r w:rsidR="009E25BD" w:rsidRPr="005F61A7">
        <w:rPr>
          <w:rFonts w:ascii="Garamond" w:hAnsi="Garamond"/>
          <w:color w:val="000000" w:themeColor="text1"/>
          <w:sz w:val="24"/>
          <w:szCs w:val="24"/>
        </w:rPr>
        <w:t xml:space="preserve"> Hasznosító vállalkozást</w:t>
      </w:r>
      <w:r w:rsidRPr="005F61A7">
        <w:rPr>
          <w:rFonts w:ascii="Garamond" w:hAnsi="Garamond"/>
          <w:color w:val="000000" w:themeColor="text1"/>
          <w:sz w:val="24"/>
          <w:szCs w:val="24"/>
        </w:rPr>
        <w:t xml:space="preserve">, </w:t>
      </w:r>
      <w:r w:rsidR="002B7C71"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ilyen formájú</w:t>
      </w:r>
      <w:r w:rsidR="001C5FA2" w:rsidRPr="005F61A7">
        <w:rPr>
          <w:rFonts w:ascii="Garamond" w:hAnsi="Garamond"/>
          <w:color w:val="000000" w:themeColor="text1"/>
          <w:sz w:val="24"/>
          <w:szCs w:val="24"/>
        </w:rPr>
        <w:t xml:space="preserve">, a </w:t>
      </w:r>
      <w:r w:rsidR="00681765" w:rsidRPr="005F61A7">
        <w:rPr>
          <w:rFonts w:ascii="Garamond" w:hAnsi="Garamond"/>
          <w:color w:val="000000" w:themeColor="text1"/>
          <w:sz w:val="24"/>
          <w:szCs w:val="24"/>
        </w:rPr>
        <w:t>Hasznosítás</w:t>
      </w:r>
      <w:r w:rsidR="001C5FA2" w:rsidRPr="005F61A7">
        <w:rPr>
          <w:rFonts w:ascii="Garamond" w:hAnsi="Garamond"/>
          <w:color w:val="000000" w:themeColor="text1"/>
          <w:sz w:val="24"/>
          <w:szCs w:val="24"/>
        </w:rPr>
        <w:t xml:space="preserve"> céljából alapított</w:t>
      </w:r>
      <w:r w:rsidRPr="005F61A7">
        <w:rPr>
          <w:rFonts w:ascii="Garamond" w:hAnsi="Garamond"/>
          <w:color w:val="000000" w:themeColor="text1"/>
          <w:sz w:val="24"/>
          <w:szCs w:val="24"/>
        </w:rPr>
        <w:t xml:space="preserve"> gazdasági társaságban szerezhet részesedést.</w:t>
      </w:r>
    </w:p>
    <w:p w14:paraId="4337B07C" w14:textId="3FB671D6" w:rsidR="00893136" w:rsidRPr="005F61A7" w:rsidRDefault="00893136"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Pr="005F61A7">
        <w:rPr>
          <w:rFonts w:ascii="Garamond" w:hAnsi="Garamond"/>
          <w:color w:val="000000" w:themeColor="text1"/>
          <w:sz w:val="24"/>
          <w:szCs w:val="24"/>
        </w:rPr>
        <w:t xml:space="preserve"> </w:t>
      </w:r>
      <w:r w:rsidR="00F133FA" w:rsidRPr="005F61A7">
        <w:rPr>
          <w:rFonts w:ascii="Garamond" w:hAnsi="Garamond"/>
          <w:color w:val="000000" w:themeColor="text1"/>
          <w:sz w:val="24"/>
          <w:szCs w:val="24"/>
        </w:rPr>
        <w:t>csak olyan Hasznosító vállalkozást alapíthat</w:t>
      </w:r>
      <w:r w:rsidRPr="005F61A7">
        <w:rPr>
          <w:rFonts w:ascii="Garamond" w:hAnsi="Garamond"/>
          <w:color w:val="000000" w:themeColor="text1"/>
          <w:sz w:val="24"/>
          <w:szCs w:val="24"/>
        </w:rPr>
        <w:t xml:space="preserve">, </w:t>
      </w:r>
      <w:r w:rsidR="00AD0760" w:rsidRPr="005F61A7">
        <w:rPr>
          <w:rFonts w:ascii="Garamond" w:hAnsi="Garamond"/>
          <w:color w:val="000000" w:themeColor="text1"/>
          <w:sz w:val="24"/>
          <w:szCs w:val="24"/>
        </w:rPr>
        <w:t>vagy</w:t>
      </w:r>
      <w:r w:rsidRPr="005F61A7">
        <w:rPr>
          <w:rFonts w:ascii="Garamond" w:hAnsi="Garamond"/>
          <w:color w:val="000000" w:themeColor="text1"/>
          <w:sz w:val="24"/>
          <w:szCs w:val="24"/>
        </w:rPr>
        <w:t xml:space="preserve"> olyan </w:t>
      </w:r>
      <w:r w:rsidR="00F133FA" w:rsidRPr="005F61A7">
        <w:rPr>
          <w:rFonts w:ascii="Garamond" w:hAnsi="Garamond"/>
          <w:color w:val="000000" w:themeColor="text1"/>
          <w:sz w:val="24"/>
          <w:szCs w:val="24"/>
        </w:rPr>
        <w:t xml:space="preserve">gazdasági </w:t>
      </w:r>
      <w:r w:rsidRPr="005F61A7">
        <w:rPr>
          <w:rFonts w:ascii="Garamond" w:hAnsi="Garamond"/>
          <w:color w:val="000000" w:themeColor="text1"/>
          <w:sz w:val="24"/>
          <w:szCs w:val="24"/>
        </w:rPr>
        <w:t>társaságban</w:t>
      </w:r>
      <w:r w:rsidR="00F133FA"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szerezhet részesedést, amely nem sérti a</w:t>
      </w:r>
      <w:r w:rsidR="00F133FA" w:rsidRPr="005F61A7">
        <w:rPr>
          <w:rFonts w:ascii="Garamond" w:hAnsi="Garamond"/>
          <w:color w:val="000000" w:themeColor="text1"/>
          <w:sz w:val="24"/>
          <w:szCs w:val="24"/>
        </w:rPr>
        <w:t xml:space="preserve"> gazdasági</w:t>
      </w:r>
      <w:r w:rsidR="00664600" w:rsidRPr="005F61A7">
        <w:rPr>
          <w:rFonts w:ascii="Garamond" w:hAnsi="Garamond"/>
          <w:color w:val="000000" w:themeColor="text1"/>
          <w:sz w:val="24"/>
          <w:szCs w:val="24"/>
        </w:rPr>
        <w:t xml:space="preserve"> és a kutatás-fejlesztési tevékenységéhez kapcsolódó</w:t>
      </w:r>
      <w:r w:rsidRPr="005F61A7">
        <w:rPr>
          <w:rFonts w:ascii="Garamond" w:hAnsi="Garamond"/>
          <w:color w:val="000000" w:themeColor="text1"/>
          <w:sz w:val="24"/>
          <w:szCs w:val="24"/>
        </w:rPr>
        <w:t xml:space="preserve"> érdekeit</w:t>
      </w:r>
      <w:r w:rsidR="00F133FA" w:rsidRPr="005F61A7">
        <w:rPr>
          <w:rFonts w:ascii="Garamond" w:hAnsi="Garamond"/>
          <w:color w:val="000000" w:themeColor="text1"/>
          <w:sz w:val="24"/>
          <w:szCs w:val="24"/>
        </w:rPr>
        <w:t xml:space="preserve">, valamint </w:t>
      </w:r>
      <w:r w:rsidR="00A054A8" w:rsidRPr="005F61A7">
        <w:rPr>
          <w:rFonts w:ascii="Garamond" w:hAnsi="Garamond"/>
          <w:color w:val="000000" w:themeColor="text1"/>
          <w:sz w:val="24"/>
          <w:szCs w:val="24"/>
        </w:rPr>
        <w:t>nem veszélyezteti az alapító okiratában meghatározott közfeladat</w:t>
      </w:r>
      <w:r w:rsidR="00A17369" w:rsidRPr="005F61A7">
        <w:rPr>
          <w:rFonts w:ascii="Garamond" w:hAnsi="Garamond"/>
          <w:color w:val="000000" w:themeColor="text1"/>
          <w:sz w:val="24"/>
          <w:szCs w:val="24"/>
        </w:rPr>
        <w:t>a</w:t>
      </w:r>
      <w:r w:rsidR="00A054A8" w:rsidRPr="005F61A7">
        <w:rPr>
          <w:rFonts w:ascii="Garamond" w:hAnsi="Garamond"/>
          <w:color w:val="000000" w:themeColor="text1"/>
          <w:sz w:val="24"/>
          <w:szCs w:val="24"/>
        </w:rPr>
        <w:t>inak ellátását.</w:t>
      </w:r>
    </w:p>
    <w:p w14:paraId="7AEA5350" w14:textId="5539F5A8" w:rsidR="00F1508E" w:rsidRPr="005F61A7" w:rsidRDefault="00BE192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Pr="005F61A7">
        <w:rPr>
          <w:rFonts w:ascii="Garamond" w:hAnsi="Garamond"/>
          <w:color w:val="000000" w:themeColor="text1"/>
          <w:sz w:val="24"/>
          <w:szCs w:val="24"/>
        </w:rPr>
        <w:t xml:space="preserve"> </w:t>
      </w:r>
      <w:r w:rsidR="008C53AE" w:rsidRPr="005F61A7">
        <w:rPr>
          <w:rFonts w:ascii="Garamond" w:hAnsi="Garamond"/>
          <w:color w:val="000000" w:themeColor="text1"/>
          <w:sz w:val="24"/>
          <w:szCs w:val="24"/>
        </w:rPr>
        <w:t xml:space="preserve">az </w:t>
      </w:r>
      <w:r w:rsidRPr="005F61A7">
        <w:rPr>
          <w:rFonts w:ascii="Garamond" w:hAnsi="Garamond"/>
          <w:color w:val="000000" w:themeColor="text1"/>
          <w:sz w:val="24"/>
          <w:szCs w:val="24"/>
        </w:rPr>
        <w:t>által</w:t>
      </w:r>
      <w:r w:rsidR="008C53AE"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alapított </w:t>
      </w:r>
      <w:r w:rsidR="00761CC1" w:rsidRPr="005F61A7">
        <w:rPr>
          <w:rFonts w:ascii="Garamond" w:hAnsi="Garamond"/>
          <w:color w:val="000000" w:themeColor="text1"/>
          <w:sz w:val="24"/>
          <w:szCs w:val="24"/>
        </w:rPr>
        <w:t>vagy</w:t>
      </w:r>
      <w:r w:rsidR="00BF2CA5"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részvételével működő Hasznosító vállalkozás</w:t>
      </w:r>
      <w:r w:rsidR="008C029C" w:rsidRPr="005F61A7">
        <w:rPr>
          <w:rFonts w:ascii="Garamond" w:hAnsi="Garamond"/>
          <w:color w:val="000000" w:themeColor="text1"/>
          <w:sz w:val="24"/>
          <w:szCs w:val="24"/>
        </w:rPr>
        <w:t>sal</w:t>
      </w:r>
      <w:r w:rsidRPr="005F61A7">
        <w:rPr>
          <w:rFonts w:ascii="Garamond" w:hAnsi="Garamond"/>
          <w:color w:val="000000" w:themeColor="text1"/>
          <w:sz w:val="24"/>
          <w:szCs w:val="24"/>
        </w:rPr>
        <w:t xml:space="preserve"> kapcsolatos tulajdonosi jogokat </w:t>
      </w:r>
      <w:r w:rsidR="009F2ACA" w:rsidRPr="005F61A7">
        <w:rPr>
          <w:rFonts w:ascii="Garamond" w:hAnsi="Garamond"/>
          <w:color w:val="000000" w:themeColor="text1"/>
          <w:sz w:val="24"/>
          <w:szCs w:val="24"/>
        </w:rPr>
        <w:t xml:space="preserve">a jogszabályoknak, valamint </w:t>
      </w:r>
      <w:r w:rsidR="008C53AE" w:rsidRPr="005F61A7">
        <w:rPr>
          <w:rFonts w:ascii="Garamond" w:hAnsi="Garamond"/>
          <w:color w:val="000000" w:themeColor="text1"/>
          <w:sz w:val="24"/>
          <w:szCs w:val="24"/>
        </w:rPr>
        <w:t>a vagyongazdálkodási</w:t>
      </w:r>
      <w:r w:rsidR="00B64A9E" w:rsidRPr="005F61A7">
        <w:rPr>
          <w:rFonts w:ascii="Garamond" w:hAnsi="Garamond"/>
          <w:color w:val="000000" w:themeColor="text1"/>
          <w:sz w:val="24"/>
          <w:szCs w:val="24"/>
        </w:rPr>
        <w:t xml:space="preserve"> és</w:t>
      </w:r>
      <w:r w:rsidR="00A927DD" w:rsidRPr="005F61A7">
        <w:rPr>
          <w:rFonts w:ascii="Garamond" w:hAnsi="Garamond"/>
          <w:color w:val="000000" w:themeColor="text1"/>
          <w:sz w:val="24"/>
          <w:szCs w:val="24"/>
        </w:rPr>
        <w:t xml:space="preserve"> a gazdasági társaságokkal kapcsolatos</w:t>
      </w:r>
      <w:r w:rsidR="008C53AE" w:rsidRPr="005F61A7">
        <w:rPr>
          <w:rFonts w:ascii="Garamond" w:hAnsi="Garamond"/>
          <w:color w:val="000000" w:themeColor="text1"/>
          <w:sz w:val="24"/>
          <w:szCs w:val="24"/>
        </w:rPr>
        <w:t xml:space="preserve"> </w:t>
      </w:r>
      <w:r w:rsidR="009E25BD" w:rsidRPr="005F61A7">
        <w:rPr>
          <w:rFonts w:ascii="Garamond" w:hAnsi="Garamond"/>
          <w:color w:val="000000" w:themeColor="text1"/>
          <w:sz w:val="24"/>
          <w:szCs w:val="24"/>
        </w:rPr>
        <w:t>szabályokat</w:t>
      </w:r>
      <w:r w:rsidR="008C53AE" w:rsidRPr="005F61A7">
        <w:rPr>
          <w:rFonts w:ascii="Garamond" w:hAnsi="Garamond"/>
          <w:color w:val="000000" w:themeColor="text1"/>
          <w:sz w:val="24"/>
          <w:szCs w:val="24"/>
        </w:rPr>
        <w:t xml:space="preserve"> meghatározó szabályzatban</w:t>
      </w:r>
      <w:r w:rsidR="009F2ACA" w:rsidRPr="005F61A7">
        <w:rPr>
          <w:rFonts w:ascii="Garamond" w:hAnsi="Garamond"/>
          <w:color w:val="000000" w:themeColor="text1"/>
          <w:sz w:val="24"/>
          <w:szCs w:val="24"/>
        </w:rPr>
        <w:t xml:space="preserve"> </w:t>
      </w:r>
      <w:r w:rsidR="008C53AE" w:rsidRPr="005F61A7">
        <w:rPr>
          <w:rFonts w:ascii="Garamond" w:hAnsi="Garamond"/>
          <w:color w:val="000000" w:themeColor="text1"/>
          <w:sz w:val="24"/>
          <w:szCs w:val="24"/>
        </w:rPr>
        <w:t>foglalt</w:t>
      </w:r>
      <w:r w:rsidR="009F2ACA" w:rsidRPr="005F61A7">
        <w:rPr>
          <w:rFonts w:ascii="Garamond" w:hAnsi="Garamond"/>
          <w:color w:val="000000" w:themeColor="text1"/>
          <w:sz w:val="24"/>
          <w:szCs w:val="24"/>
        </w:rPr>
        <w:t xml:space="preserve"> további szabályok szerint </w:t>
      </w:r>
      <w:r w:rsidRPr="005F61A7">
        <w:rPr>
          <w:rFonts w:ascii="Garamond" w:hAnsi="Garamond"/>
          <w:color w:val="000000" w:themeColor="text1"/>
          <w:sz w:val="24"/>
          <w:szCs w:val="24"/>
        </w:rPr>
        <w:t>gyakorolja.</w:t>
      </w:r>
    </w:p>
    <w:p w14:paraId="56EED4D7" w14:textId="204F9921" w:rsidR="007740F5" w:rsidRPr="005F61A7" w:rsidRDefault="00D43158"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007740F5" w:rsidRPr="005F61A7">
        <w:rPr>
          <w:rFonts w:ascii="Garamond" w:hAnsi="Garamond"/>
          <w:color w:val="000000" w:themeColor="text1"/>
          <w:sz w:val="24"/>
          <w:szCs w:val="24"/>
        </w:rPr>
        <w:t xml:space="preserve"> vezetői és </w:t>
      </w:r>
      <w:r w:rsidRPr="005F61A7">
        <w:rPr>
          <w:rFonts w:ascii="Garamond" w:hAnsi="Garamond"/>
          <w:color w:val="000000" w:themeColor="text1"/>
          <w:sz w:val="24"/>
          <w:szCs w:val="24"/>
        </w:rPr>
        <w:t>vezető állású munkavállalói – kivéve, ha azok a hasznosítani kívánt Szellemi Alkotás Alkotóinak minősülnek –</w:t>
      </w:r>
      <w:r w:rsidR="00682A7B" w:rsidRPr="005F61A7">
        <w:rPr>
          <w:rFonts w:ascii="Garamond" w:hAnsi="Garamond"/>
          <w:color w:val="000000" w:themeColor="text1"/>
          <w:sz w:val="24"/>
          <w:szCs w:val="24"/>
        </w:rPr>
        <w:t>,</w:t>
      </w:r>
      <w:r w:rsidR="007740F5" w:rsidRPr="005F61A7">
        <w:rPr>
          <w:rFonts w:ascii="Garamond" w:hAnsi="Garamond"/>
          <w:color w:val="000000" w:themeColor="text1"/>
          <w:sz w:val="24"/>
          <w:szCs w:val="24"/>
        </w:rPr>
        <w:t xml:space="preserve"> valamint ezek közeli hozzátartozói nem tölthetnek be vezető tisztségviselői feladatot, nem lehetnek tagjai a felügyelőbizottságnak</w:t>
      </w:r>
      <w:r w:rsidR="00682A7B" w:rsidRPr="005F61A7">
        <w:rPr>
          <w:rFonts w:ascii="Garamond" w:hAnsi="Garamond"/>
          <w:color w:val="000000" w:themeColor="text1"/>
          <w:sz w:val="24"/>
          <w:szCs w:val="24"/>
        </w:rPr>
        <w:t>,</w:t>
      </w:r>
      <w:r w:rsidR="007740F5" w:rsidRPr="005F61A7">
        <w:rPr>
          <w:rFonts w:ascii="Garamond" w:hAnsi="Garamond"/>
          <w:color w:val="000000" w:themeColor="text1"/>
          <w:sz w:val="24"/>
          <w:szCs w:val="24"/>
        </w:rPr>
        <w:t xml:space="preserve"> és nem láthatnak el könyvvizsgálói feladatot </w:t>
      </w: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Pr="005F61A7">
        <w:rPr>
          <w:rFonts w:ascii="Garamond" w:hAnsi="Garamond"/>
          <w:color w:val="000000" w:themeColor="text1"/>
          <w:sz w:val="24"/>
          <w:szCs w:val="24"/>
        </w:rPr>
        <w:t xml:space="preserve"> által alapí</w:t>
      </w:r>
      <w:r w:rsidR="002E183B" w:rsidRPr="005F61A7">
        <w:rPr>
          <w:rFonts w:ascii="Garamond" w:hAnsi="Garamond"/>
          <w:color w:val="000000" w:themeColor="text1"/>
          <w:sz w:val="24"/>
          <w:szCs w:val="24"/>
        </w:rPr>
        <w:t>t</w:t>
      </w:r>
      <w:r w:rsidRPr="005F61A7">
        <w:rPr>
          <w:rFonts w:ascii="Garamond" w:hAnsi="Garamond"/>
          <w:color w:val="000000" w:themeColor="text1"/>
          <w:sz w:val="24"/>
          <w:szCs w:val="24"/>
        </w:rPr>
        <w:t>ott</w:t>
      </w:r>
      <w:r w:rsidR="007740F5" w:rsidRPr="005F61A7">
        <w:rPr>
          <w:rFonts w:ascii="Garamond" w:hAnsi="Garamond"/>
          <w:color w:val="000000" w:themeColor="text1"/>
          <w:sz w:val="24"/>
          <w:szCs w:val="24"/>
        </w:rPr>
        <w:t xml:space="preserve"> vagy részesedés</w:t>
      </w:r>
      <w:r w:rsidR="00CA5E3C" w:rsidRPr="005F61A7">
        <w:rPr>
          <w:rFonts w:ascii="Garamond" w:hAnsi="Garamond"/>
          <w:color w:val="000000" w:themeColor="text1"/>
          <w:sz w:val="24"/>
          <w:szCs w:val="24"/>
        </w:rPr>
        <w:t>ével működő</w:t>
      </w:r>
      <w:r w:rsidR="007740F5" w:rsidRPr="005F61A7">
        <w:rPr>
          <w:rFonts w:ascii="Garamond" w:hAnsi="Garamond"/>
          <w:color w:val="000000" w:themeColor="text1"/>
          <w:sz w:val="24"/>
          <w:szCs w:val="24"/>
        </w:rPr>
        <w:t xml:space="preserve"> </w:t>
      </w:r>
      <w:r w:rsidR="00CA5E3C" w:rsidRPr="005F61A7">
        <w:rPr>
          <w:rFonts w:ascii="Garamond" w:hAnsi="Garamond"/>
          <w:color w:val="000000" w:themeColor="text1"/>
          <w:sz w:val="24"/>
          <w:szCs w:val="24"/>
        </w:rPr>
        <w:t>Hasznosító vállalkozásban</w:t>
      </w:r>
      <w:r w:rsidR="007740F5" w:rsidRPr="005F61A7">
        <w:rPr>
          <w:rFonts w:ascii="Garamond" w:hAnsi="Garamond"/>
          <w:color w:val="000000" w:themeColor="text1"/>
          <w:sz w:val="24"/>
          <w:szCs w:val="24"/>
        </w:rPr>
        <w:t>.</w:t>
      </w:r>
    </w:p>
    <w:p w14:paraId="14112EA9" w14:textId="5A4B63F3" w:rsidR="005E404E" w:rsidRPr="005F61A7" w:rsidRDefault="00D12EA2"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6088" w:rsidRPr="005F61A7">
        <w:rPr>
          <w:rFonts w:ascii="Garamond" w:hAnsi="Garamond"/>
          <w:color w:val="000000" w:themeColor="text1"/>
          <w:sz w:val="24"/>
          <w:szCs w:val="24"/>
        </w:rPr>
        <w:t>K</w:t>
      </w:r>
      <w:r w:rsidRPr="005F61A7">
        <w:rPr>
          <w:rFonts w:ascii="Garamond" w:hAnsi="Garamond"/>
          <w:color w:val="000000" w:themeColor="text1"/>
          <w:sz w:val="24"/>
          <w:szCs w:val="24"/>
        </w:rPr>
        <w:t>utatóhel</w:t>
      </w:r>
      <w:r w:rsidR="00436088" w:rsidRPr="005F61A7">
        <w:rPr>
          <w:rFonts w:ascii="Garamond" w:hAnsi="Garamond"/>
          <w:color w:val="000000" w:themeColor="text1"/>
          <w:sz w:val="24"/>
          <w:szCs w:val="24"/>
        </w:rPr>
        <w:t>l</w:t>
      </w:r>
      <w:r w:rsidRPr="005F61A7">
        <w:rPr>
          <w:rFonts w:ascii="Garamond" w:hAnsi="Garamond"/>
          <w:color w:val="000000" w:themeColor="text1"/>
          <w:sz w:val="24"/>
          <w:szCs w:val="24"/>
        </w:rPr>
        <w:t>y</w:t>
      </w:r>
      <w:r w:rsidR="00436088" w:rsidRPr="005F61A7">
        <w:rPr>
          <w:rFonts w:ascii="Garamond" w:hAnsi="Garamond"/>
          <w:color w:val="000000" w:themeColor="text1"/>
          <w:sz w:val="24"/>
          <w:szCs w:val="24"/>
        </w:rPr>
        <w:t xml:space="preserve">el munkaviszonyban álló Alkotó </w:t>
      </w:r>
      <w:r w:rsidR="00AB4E0A" w:rsidRPr="005F61A7">
        <w:rPr>
          <w:rFonts w:ascii="Garamond" w:hAnsi="Garamond"/>
          <w:color w:val="000000" w:themeColor="text1"/>
          <w:sz w:val="24"/>
          <w:szCs w:val="24"/>
        </w:rPr>
        <w:t>a H</w:t>
      </w:r>
      <w:r w:rsidRPr="005F61A7">
        <w:rPr>
          <w:rFonts w:ascii="Garamond" w:hAnsi="Garamond"/>
          <w:color w:val="000000" w:themeColor="text1"/>
          <w:sz w:val="24"/>
          <w:szCs w:val="24"/>
        </w:rPr>
        <w:t>asznosító vállalkozással</w:t>
      </w:r>
      <w:r w:rsidR="00AB4E0A" w:rsidRPr="005F61A7">
        <w:rPr>
          <w:rFonts w:ascii="Garamond" w:hAnsi="Garamond"/>
          <w:color w:val="000000" w:themeColor="text1"/>
          <w:sz w:val="24"/>
          <w:szCs w:val="24"/>
        </w:rPr>
        <w:t xml:space="preserve"> </w:t>
      </w:r>
      <w:r w:rsidR="00376E81" w:rsidRPr="005F61A7">
        <w:rPr>
          <w:rFonts w:ascii="Garamond" w:hAnsi="Garamond"/>
          <w:color w:val="000000" w:themeColor="text1"/>
          <w:sz w:val="24"/>
          <w:szCs w:val="24"/>
        </w:rPr>
        <w:t>–</w:t>
      </w:r>
      <w:r w:rsidR="00AB4E0A"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a </w:t>
      </w:r>
      <w:r w:rsidR="00DF37E2">
        <w:rPr>
          <w:rFonts w:ascii="Garamond" w:hAnsi="Garamond"/>
          <w:color w:val="000000" w:themeColor="text1"/>
          <w:sz w:val="24"/>
          <w:szCs w:val="24"/>
        </w:rPr>
        <w:t>CSFK</w:t>
      </w:r>
      <w:r w:rsidRPr="005F61A7">
        <w:rPr>
          <w:rFonts w:ascii="Garamond" w:hAnsi="Garamond"/>
          <w:color w:val="000000" w:themeColor="text1"/>
          <w:sz w:val="24"/>
          <w:szCs w:val="24"/>
        </w:rPr>
        <w:t xml:space="preserve"> átláthatósági szabályzatában foglaltakkal összhangban </w:t>
      </w:r>
      <w:r w:rsidR="00AB4E0A"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munkavégzésre irányuló további jogviszonyt létesíthet.</w:t>
      </w:r>
    </w:p>
    <w:p w14:paraId="1B3DE6B8" w14:textId="3DD8E108" w:rsidR="00FB3B3A" w:rsidRPr="005F61A7" w:rsidRDefault="00FB3B3A"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 Hasznosító vállalkozásokra vonatkozó </w:t>
      </w:r>
      <w:r w:rsidR="009F2ACA" w:rsidRPr="005F61A7">
        <w:rPr>
          <w:rFonts w:ascii="Garamond" w:hAnsi="Garamond"/>
          <w:color w:val="000000" w:themeColor="text1"/>
          <w:sz w:val="24"/>
          <w:szCs w:val="24"/>
        </w:rPr>
        <w:t xml:space="preserve">további </w:t>
      </w:r>
      <w:r w:rsidRPr="005F61A7">
        <w:rPr>
          <w:rFonts w:ascii="Garamond" w:hAnsi="Garamond"/>
          <w:color w:val="000000" w:themeColor="text1"/>
          <w:sz w:val="24"/>
          <w:szCs w:val="24"/>
        </w:rPr>
        <w:t xml:space="preserve">részletes szabályokat </w:t>
      </w:r>
      <w:r w:rsidR="006D0871" w:rsidRPr="005F61A7">
        <w:rPr>
          <w:rFonts w:ascii="Garamond" w:hAnsi="Garamond"/>
          <w:color w:val="000000" w:themeColor="text1"/>
          <w:sz w:val="24"/>
          <w:szCs w:val="24"/>
        </w:rPr>
        <w:t xml:space="preserve">tartalmazhat </w:t>
      </w:r>
      <w:r w:rsidRPr="005F61A7">
        <w:rPr>
          <w:rFonts w:ascii="Garamond" w:hAnsi="Garamond"/>
          <w:color w:val="000000" w:themeColor="text1"/>
          <w:sz w:val="24"/>
          <w:szCs w:val="24"/>
        </w:rPr>
        <w:t>a</w:t>
      </w:r>
      <w:r w:rsidR="007E3CFF" w:rsidRPr="005F61A7">
        <w:rPr>
          <w:rFonts w:ascii="Garamond" w:hAnsi="Garamond"/>
          <w:color w:val="000000" w:themeColor="text1"/>
          <w:sz w:val="24"/>
          <w:szCs w:val="24"/>
        </w:rPr>
        <w:t xml:space="preserve"> vagyongazdálkodási</w:t>
      </w:r>
      <w:r w:rsidR="00EC6FF1" w:rsidRPr="005F61A7">
        <w:rPr>
          <w:rFonts w:ascii="Garamond" w:hAnsi="Garamond"/>
          <w:color w:val="000000" w:themeColor="text1"/>
          <w:sz w:val="24"/>
          <w:szCs w:val="24"/>
        </w:rPr>
        <w:t>, valamint a gazdasági társaságokkal kapcsolatos</w:t>
      </w:r>
      <w:r w:rsidR="007E3CFF" w:rsidRPr="005F61A7">
        <w:rPr>
          <w:rFonts w:ascii="Garamond" w:hAnsi="Garamond"/>
          <w:color w:val="000000" w:themeColor="text1"/>
          <w:sz w:val="24"/>
          <w:szCs w:val="24"/>
        </w:rPr>
        <w:t xml:space="preserve"> </w:t>
      </w:r>
      <w:r w:rsidR="00F442BF" w:rsidRPr="005F61A7">
        <w:rPr>
          <w:rFonts w:ascii="Garamond" w:hAnsi="Garamond"/>
          <w:color w:val="000000" w:themeColor="text1"/>
          <w:sz w:val="24"/>
          <w:szCs w:val="24"/>
        </w:rPr>
        <w:t>szabály</w:t>
      </w:r>
      <w:r w:rsidR="00AC7885" w:rsidRPr="005F61A7">
        <w:rPr>
          <w:rFonts w:ascii="Garamond" w:hAnsi="Garamond"/>
          <w:color w:val="000000" w:themeColor="text1"/>
          <w:sz w:val="24"/>
          <w:szCs w:val="24"/>
        </w:rPr>
        <w:t>oka</w:t>
      </w:r>
      <w:r w:rsidR="007E3CFF" w:rsidRPr="005F61A7">
        <w:rPr>
          <w:rFonts w:ascii="Garamond" w:hAnsi="Garamond"/>
          <w:color w:val="000000" w:themeColor="text1"/>
          <w:sz w:val="24"/>
          <w:szCs w:val="24"/>
        </w:rPr>
        <w:t>t meghatározó szabályzat.</w:t>
      </w:r>
    </w:p>
    <w:p w14:paraId="63BAA6DA" w14:textId="2DB945AC" w:rsidR="00F442AC" w:rsidRPr="005F61A7" w:rsidRDefault="00F442AC" w:rsidP="00F442AC">
      <w:pPr>
        <w:pStyle w:val="Trzsszveg"/>
        <w:numPr>
          <w:ilvl w:val="0"/>
          <w:numId w:val="0"/>
        </w:numPr>
        <w:spacing w:after="0"/>
        <w:ind w:left="567" w:hanging="567"/>
        <w:rPr>
          <w:rFonts w:ascii="Garamond" w:hAnsi="Garamond"/>
          <w:color w:val="000000" w:themeColor="text1"/>
          <w:sz w:val="24"/>
          <w:szCs w:val="24"/>
        </w:rPr>
      </w:pPr>
    </w:p>
    <w:p w14:paraId="3413280A" w14:textId="77777777" w:rsidR="00F442AC" w:rsidRPr="005F61A7" w:rsidRDefault="00F442AC" w:rsidP="00F442AC">
      <w:pPr>
        <w:pStyle w:val="Trzsszveg"/>
        <w:numPr>
          <w:ilvl w:val="0"/>
          <w:numId w:val="0"/>
        </w:numPr>
        <w:spacing w:after="0"/>
        <w:ind w:left="567" w:hanging="567"/>
        <w:rPr>
          <w:rFonts w:ascii="Garamond" w:hAnsi="Garamond"/>
          <w:color w:val="000000" w:themeColor="text1"/>
          <w:sz w:val="24"/>
          <w:szCs w:val="24"/>
        </w:rPr>
      </w:pPr>
    </w:p>
    <w:p w14:paraId="6EC97FD4" w14:textId="2798A61E" w:rsidR="004332EB" w:rsidRPr="005F61A7" w:rsidRDefault="004332EB" w:rsidP="004C555E">
      <w:pPr>
        <w:pStyle w:val="Cmsor1"/>
        <w:tabs>
          <w:tab w:val="left" w:pos="142"/>
        </w:tabs>
        <w:spacing w:before="0" w:after="0" w:line="276" w:lineRule="auto"/>
        <w:ind w:left="426" w:hanging="426"/>
        <w:contextualSpacing/>
        <w:rPr>
          <w:rFonts w:ascii="Garamond" w:hAnsi="Garamond"/>
          <w:color w:val="000000" w:themeColor="text1"/>
          <w:szCs w:val="24"/>
        </w:rPr>
      </w:pPr>
      <w:bookmarkStart w:id="194" w:name="_Toc39081808"/>
      <w:bookmarkStart w:id="195" w:name="_Toc39081809"/>
      <w:bookmarkStart w:id="196" w:name="_Toc52205862"/>
      <w:bookmarkStart w:id="197" w:name="_Toc71213761"/>
      <w:bookmarkStart w:id="198" w:name="_Toc71887111"/>
      <w:bookmarkStart w:id="199" w:name="_Ref72233477"/>
      <w:bookmarkEnd w:id="194"/>
      <w:bookmarkEnd w:id="195"/>
      <w:r w:rsidRPr="005F61A7">
        <w:rPr>
          <w:rFonts w:ascii="Garamond" w:hAnsi="Garamond"/>
          <w:color w:val="000000" w:themeColor="text1"/>
          <w:szCs w:val="24"/>
        </w:rPr>
        <w:t xml:space="preserve">Az Alkotók díjazása és a </w:t>
      </w:r>
      <w:r w:rsidR="0078056B" w:rsidRPr="005F61A7">
        <w:rPr>
          <w:rFonts w:ascii="Garamond" w:hAnsi="Garamond"/>
          <w:color w:val="000000" w:themeColor="text1"/>
          <w:szCs w:val="24"/>
        </w:rPr>
        <w:t>H</w:t>
      </w:r>
      <w:r w:rsidRPr="005F61A7">
        <w:rPr>
          <w:rFonts w:ascii="Garamond" w:hAnsi="Garamond"/>
          <w:color w:val="000000" w:themeColor="text1"/>
          <w:szCs w:val="24"/>
        </w:rPr>
        <w:t>asznosítási bevétel felosztása</w:t>
      </w:r>
      <w:bookmarkEnd w:id="196"/>
      <w:bookmarkEnd w:id="197"/>
      <w:bookmarkEnd w:id="198"/>
      <w:bookmarkEnd w:id="199"/>
    </w:p>
    <w:p w14:paraId="712BE478" w14:textId="77777777" w:rsidR="00F442AC" w:rsidRPr="005F61A7" w:rsidRDefault="00F442AC" w:rsidP="00F442AC">
      <w:pPr>
        <w:spacing w:after="0" w:line="276" w:lineRule="auto"/>
        <w:rPr>
          <w:rFonts w:ascii="Garamond" w:hAnsi="Garamond"/>
          <w:color w:val="000000" w:themeColor="text1"/>
          <w:sz w:val="24"/>
          <w:szCs w:val="24"/>
        </w:rPr>
      </w:pPr>
    </w:p>
    <w:p w14:paraId="4339D7E2" w14:textId="75D94E15" w:rsidR="0075037D" w:rsidRPr="005F61A7" w:rsidRDefault="0075037D"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jelen fejezet az Alkotó díjazására vonatkozó rendelkezéseket az alábbi szerkezetben tartalmazza:</w:t>
      </w:r>
    </w:p>
    <w:p w14:paraId="1D1BDA49" w14:textId="77777777" w:rsidR="0075037D" w:rsidRPr="005F61A7" w:rsidRDefault="0075037D"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lastRenderedPageBreak/>
        <w:t>azon Szellemi Alkotások megjelölése, amelyekre a díjazás szabály</w:t>
      </w:r>
      <w:r w:rsidR="00E01BB5" w:rsidRPr="005F61A7">
        <w:rPr>
          <w:rFonts w:ascii="Garamond" w:hAnsi="Garamond"/>
          <w:color w:val="000000" w:themeColor="text1"/>
          <w:sz w:val="24"/>
          <w:szCs w:val="24"/>
        </w:rPr>
        <w:t>a</w:t>
      </w:r>
      <w:r w:rsidRPr="005F61A7">
        <w:rPr>
          <w:rFonts w:ascii="Garamond" w:hAnsi="Garamond"/>
          <w:color w:val="000000" w:themeColor="text1"/>
          <w:sz w:val="24"/>
          <w:szCs w:val="24"/>
        </w:rPr>
        <w:t>i alkalmazhatók;</w:t>
      </w:r>
    </w:p>
    <w:p w14:paraId="5091EC8C" w14:textId="77777777" w:rsidR="0075037D" w:rsidRPr="005F61A7" w:rsidRDefault="0075037D"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díjazás alapjául szolgáló hasznosítási tevékenységek megjelölése;</w:t>
      </w:r>
    </w:p>
    <w:p w14:paraId="092CA263" w14:textId="77777777" w:rsidR="0075037D" w:rsidRPr="005F61A7" w:rsidRDefault="0075037D"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az alkotói díjazásra vonatkozó szabályok.</w:t>
      </w:r>
    </w:p>
    <w:p w14:paraId="105E562E" w14:textId="39B518C6" w:rsidR="004332EB" w:rsidRPr="005F61A7" w:rsidRDefault="0075037D"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 j</w:t>
      </w:r>
      <w:r w:rsidR="004332EB" w:rsidRPr="005F61A7">
        <w:rPr>
          <w:rFonts w:ascii="Garamond" w:hAnsi="Garamond"/>
          <w:color w:val="000000" w:themeColor="text1"/>
          <w:sz w:val="24"/>
          <w:szCs w:val="24"/>
        </w:rPr>
        <w:t>elen fejezet hatálya alá tartoznak</w:t>
      </w:r>
      <w:r w:rsidR="00FD54A8" w:rsidRPr="005F61A7">
        <w:rPr>
          <w:rFonts w:ascii="Garamond" w:hAnsi="Garamond"/>
          <w:color w:val="000000" w:themeColor="text1"/>
          <w:sz w:val="24"/>
          <w:szCs w:val="24"/>
        </w:rPr>
        <w:t xml:space="preserve"> – tehát </w:t>
      </w:r>
      <w:r w:rsidR="00277DBB" w:rsidRPr="005F61A7">
        <w:rPr>
          <w:rFonts w:ascii="Garamond" w:hAnsi="Garamond"/>
          <w:color w:val="000000" w:themeColor="text1"/>
          <w:sz w:val="24"/>
          <w:szCs w:val="24"/>
        </w:rPr>
        <w:t>díjigényt alapoznak meg –</w:t>
      </w:r>
      <w:r w:rsidR="004332EB" w:rsidRPr="005F61A7">
        <w:rPr>
          <w:rFonts w:ascii="Garamond" w:hAnsi="Garamond"/>
          <w:color w:val="000000" w:themeColor="text1"/>
          <w:sz w:val="24"/>
          <w:szCs w:val="24"/>
        </w:rPr>
        <w:t xml:space="preserve"> a </w:t>
      </w:r>
      <w:r w:rsidR="00471380">
        <w:rPr>
          <w:rFonts w:ascii="Garamond" w:hAnsi="Garamond"/>
          <w:color w:val="000000" w:themeColor="text1"/>
          <w:sz w:val="24"/>
          <w:szCs w:val="24"/>
        </w:rPr>
        <w:t>Szabályzat</w:t>
      </w:r>
      <w:r w:rsidR="004332EB" w:rsidRPr="005F61A7">
        <w:rPr>
          <w:rFonts w:ascii="Garamond" w:hAnsi="Garamond"/>
          <w:color w:val="000000" w:themeColor="text1"/>
          <w:sz w:val="24"/>
          <w:szCs w:val="24"/>
        </w:rPr>
        <w:t xml:space="preserve"> </w:t>
      </w:r>
      <w:r w:rsidR="004943E6" w:rsidRPr="005F61A7">
        <w:rPr>
          <w:rFonts w:ascii="Garamond" w:hAnsi="Garamond"/>
          <w:color w:val="000000" w:themeColor="text1"/>
          <w:sz w:val="24"/>
          <w:szCs w:val="24"/>
          <w:shd w:val="clear" w:color="auto" w:fill="E6E6E6"/>
        </w:rPr>
        <w:fldChar w:fldCharType="begin"/>
      </w:r>
      <w:r w:rsidR="004943E6" w:rsidRPr="005F61A7">
        <w:rPr>
          <w:rFonts w:ascii="Garamond" w:hAnsi="Garamond"/>
          <w:color w:val="000000" w:themeColor="text1"/>
          <w:sz w:val="24"/>
          <w:szCs w:val="24"/>
        </w:rPr>
        <w:instrText xml:space="preserve"> REF _Ref72150781 \r \h </w:instrText>
      </w:r>
      <w:r w:rsidR="008A24FC" w:rsidRPr="005F61A7">
        <w:rPr>
          <w:rFonts w:ascii="Garamond" w:hAnsi="Garamond"/>
          <w:color w:val="000000" w:themeColor="text1"/>
          <w:sz w:val="24"/>
          <w:szCs w:val="24"/>
        </w:rPr>
        <w:instrText xml:space="preserve"> \* MERGEFORMAT </w:instrText>
      </w:r>
      <w:r w:rsidR="004943E6" w:rsidRPr="005F61A7">
        <w:rPr>
          <w:rFonts w:ascii="Garamond" w:hAnsi="Garamond"/>
          <w:color w:val="000000" w:themeColor="text1"/>
          <w:sz w:val="24"/>
          <w:szCs w:val="24"/>
          <w:shd w:val="clear" w:color="auto" w:fill="E6E6E6"/>
        </w:rPr>
      </w:r>
      <w:r w:rsidR="004943E6"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8. §</w:t>
      </w:r>
      <w:r w:rsidR="004943E6" w:rsidRPr="005F61A7">
        <w:rPr>
          <w:rFonts w:ascii="Garamond" w:hAnsi="Garamond"/>
          <w:color w:val="000000" w:themeColor="text1"/>
          <w:sz w:val="24"/>
          <w:szCs w:val="24"/>
          <w:shd w:val="clear" w:color="auto" w:fill="E6E6E6"/>
        </w:rPr>
        <w:fldChar w:fldCharType="end"/>
      </w:r>
      <w:r w:rsidR="004943E6"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szerinti Szellemi Alkotások, </w:t>
      </w:r>
      <w:r w:rsidR="00EB0C27" w:rsidRPr="005F61A7">
        <w:rPr>
          <w:rFonts w:ascii="Garamond" w:hAnsi="Garamond"/>
          <w:color w:val="000000" w:themeColor="text1"/>
          <w:sz w:val="24"/>
          <w:szCs w:val="24"/>
        </w:rPr>
        <w:t xml:space="preserve">kivéve </w:t>
      </w:r>
      <w:r w:rsidR="007B3BDF" w:rsidRPr="005F61A7">
        <w:rPr>
          <w:rFonts w:ascii="Garamond" w:hAnsi="Garamond"/>
          <w:color w:val="000000" w:themeColor="text1"/>
          <w:sz w:val="24"/>
          <w:szCs w:val="24"/>
        </w:rPr>
        <w:t xml:space="preserve">egyrészt </w:t>
      </w:r>
      <w:r w:rsidR="008B5385" w:rsidRPr="005F61A7">
        <w:rPr>
          <w:rFonts w:ascii="Garamond" w:hAnsi="Garamond"/>
          <w:color w:val="000000" w:themeColor="text1"/>
          <w:sz w:val="24"/>
          <w:szCs w:val="24"/>
        </w:rPr>
        <w:t xml:space="preserve">az Üzleti titkot és Know-how-t, </w:t>
      </w:r>
      <w:r w:rsidR="006D75E8" w:rsidRPr="005F61A7">
        <w:rPr>
          <w:rFonts w:ascii="Garamond" w:hAnsi="Garamond"/>
          <w:color w:val="000000" w:themeColor="text1"/>
          <w:sz w:val="24"/>
          <w:szCs w:val="24"/>
        </w:rPr>
        <w:t xml:space="preserve">– </w:t>
      </w:r>
      <w:r w:rsidR="007B3BDF" w:rsidRPr="005F61A7">
        <w:rPr>
          <w:rFonts w:ascii="Garamond" w:hAnsi="Garamond"/>
          <w:color w:val="000000" w:themeColor="text1"/>
          <w:sz w:val="24"/>
          <w:szCs w:val="24"/>
        </w:rPr>
        <w:t>feltéve, hogy</w:t>
      </w:r>
      <w:r w:rsidR="008B5385" w:rsidRPr="005F61A7">
        <w:rPr>
          <w:rFonts w:ascii="Garamond" w:hAnsi="Garamond"/>
          <w:color w:val="000000" w:themeColor="text1"/>
          <w:sz w:val="24"/>
          <w:szCs w:val="24"/>
        </w:rPr>
        <w:t xml:space="preserve"> az</w:t>
      </w:r>
      <w:r w:rsidR="007B3BDF" w:rsidRPr="005F61A7">
        <w:rPr>
          <w:rFonts w:ascii="Garamond" w:hAnsi="Garamond"/>
          <w:color w:val="000000" w:themeColor="text1"/>
          <w:sz w:val="24"/>
          <w:szCs w:val="24"/>
        </w:rPr>
        <w:t xml:space="preserve"> nem a </w:t>
      </w:r>
      <w:r w:rsidR="00471380">
        <w:rPr>
          <w:rFonts w:ascii="Garamond" w:hAnsi="Garamond"/>
          <w:color w:val="000000" w:themeColor="text1"/>
          <w:sz w:val="24"/>
          <w:szCs w:val="24"/>
        </w:rPr>
        <w:t>Szabályzat</w:t>
      </w:r>
      <w:r w:rsidR="007B3BDF" w:rsidRPr="005F61A7">
        <w:rPr>
          <w:rFonts w:ascii="Garamond" w:hAnsi="Garamond"/>
          <w:color w:val="000000" w:themeColor="text1"/>
          <w:sz w:val="24"/>
          <w:szCs w:val="24"/>
        </w:rPr>
        <w:t xml:space="preserve"> </w:t>
      </w:r>
      <w:r w:rsidR="007B3BDF" w:rsidRPr="005F61A7">
        <w:rPr>
          <w:rFonts w:ascii="Garamond" w:hAnsi="Garamond"/>
          <w:color w:val="000000" w:themeColor="text1"/>
          <w:sz w:val="24"/>
          <w:szCs w:val="24"/>
          <w:shd w:val="clear" w:color="auto" w:fill="E6E6E6"/>
        </w:rPr>
        <w:fldChar w:fldCharType="begin"/>
      </w:r>
      <w:r w:rsidR="007B3BDF" w:rsidRPr="005F61A7">
        <w:rPr>
          <w:rFonts w:ascii="Garamond" w:hAnsi="Garamond"/>
          <w:color w:val="000000" w:themeColor="text1"/>
          <w:sz w:val="24"/>
          <w:szCs w:val="24"/>
        </w:rPr>
        <w:instrText xml:space="preserve"> REF _Ref76568329 \r \h </w:instrText>
      </w:r>
      <w:r w:rsidR="007B3BDF" w:rsidRPr="005F61A7">
        <w:rPr>
          <w:rFonts w:ascii="Garamond" w:hAnsi="Garamond"/>
          <w:iCs/>
          <w:color w:val="000000" w:themeColor="text1"/>
          <w:sz w:val="24"/>
          <w:szCs w:val="24"/>
        </w:rPr>
        <w:instrText xml:space="preserve"> \* MERGEFORMAT </w:instrText>
      </w:r>
      <w:r w:rsidR="007B3BDF" w:rsidRPr="005F61A7">
        <w:rPr>
          <w:rFonts w:ascii="Garamond" w:hAnsi="Garamond"/>
          <w:color w:val="000000" w:themeColor="text1"/>
          <w:sz w:val="24"/>
          <w:szCs w:val="24"/>
          <w:shd w:val="clear" w:color="auto" w:fill="E6E6E6"/>
        </w:rPr>
      </w:r>
      <w:r w:rsidR="007B3BDF"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)a</w:t>
      </w:r>
      <w:proofErr w:type="gramEnd"/>
      <w:r w:rsidR="0094397A" w:rsidRPr="005F61A7">
        <w:rPr>
          <w:rFonts w:ascii="Garamond" w:hAnsi="Garamond"/>
          <w:color w:val="000000" w:themeColor="text1"/>
          <w:sz w:val="24"/>
          <w:szCs w:val="24"/>
        </w:rPr>
        <w:t>)</w:t>
      </w:r>
      <w:r w:rsidR="007B3BDF" w:rsidRPr="005F61A7">
        <w:rPr>
          <w:rFonts w:ascii="Garamond" w:hAnsi="Garamond"/>
          <w:color w:val="000000" w:themeColor="text1"/>
          <w:sz w:val="24"/>
          <w:szCs w:val="24"/>
          <w:shd w:val="clear" w:color="auto" w:fill="E6E6E6"/>
        </w:rPr>
        <w:fldChar w:fldCharType="end"/>
      </w:r>
      <w:r w:rsidR="007B3BDF" w:rsidRPr="005F61A7">
        <w:rPr>
          <w:rFonts w:ascii="Garamond" w:hAnsi="Garamond"/>
          <w:color w:val="000000" w:themeColor="text1"/>
          <w:sz w:val="24"/>
          <w:szCs w:val="24"/>
        </w:rPr>
        <w:t xml:space="preserve"> </w:t>
      </w:r>
      <w:r w:rsidR="00814C8C" w:rsidRPr="005F61A7">
        <w:rPr>
          <w:rFonts w:ascii="Garamond" w:hAnsi="Garamond"/>
          <w:color w:val="000000" w:themeColor="text1"/>
          <w:sz w:val="24"/>
          <w:szCs w:val="24"/>
        </w:rPr>
        <w:t>pontjától</w:t>
      </w:r>
      <w:r w:rsidR="007B3BDF" w:rsidRPr="005F61A7">
        <w:rPr>
          <w:rFonts w:ascii="Garamond" w:hAnsi="Garamond"/>
          <w:color w:val="000000" w:themeColor="text1"/>
          <w:sz w:val="24"/>
          <w:szCs w:val="24"/>
        </w:rPr>
        <w:t xml:space="preserve"> </w:t>
      </w:r>
      <w:r w:rsidR="0071031E" w:rsidRPr="005F61A7">
        <w:rPr>
          <w:rFonts w:ascii="Garamond" w:hAnsi="Garamond"/>
          <w:color w:val="000000" w:themeColor="text1"/>
          <w:sz w:val="24"/>
          <w:szCs w:val="24"/>
        </w:rPr>
        <w:t xml:space="preserve">a </w:t>
      </w:r>
      <w:r w:rsidR="007B3BDF" w:rsidRPr="005F61A7">
        <w:rPr>
          <w:rFonts w:ascii="Garamond" w:hAnsi="Garamond"/>
          <w:color w:val="000000" w:themeColor="text1"/>
          <w:sz w:val="24"/>
          <w:szCs w:val="24"/>
          <w:shd w:val="clear" w:color="auto" w:fill="E6E6E6"/>
        </w:rPr>
        <w:fldChar w:fldCharType="begin"/>
      </w:r>
      <w:r w:rsidR="007B3BDF" w:rsidRPr="005F61A7">
        <w:rPr>
          <w:rFonts w:ascii="Garamond" w:hAnsi="Garamond"/>
          <w:color w:val="000000" w:themeColor="text1"/>
          <w:sz w:val="24"/>
          <w:szCs w:val="24"/>
        </w:rPr>
        <w:instrText xml:space="preserve"> REF _Ref76568341 \r \h </w:instrText>
      </w:r>
      <w:r w:rsidR="007B3BDF" w:rsidRPr="005F61A7">
        <w:rPr>
          <w:rFonts w:ascii="Garamond" w:hAnsi="Garamond"/>
          <w:iCs/>
          <w:color w:val="000000" w:themeColor="text1"/>
          <w:sz w:val="24"/>
          <w:szCs w:val="24"/>
        </w:rPr>
        <w:instrText xml:space="preserve"> \* MERGEFORMAT </w:instrText>
      </w:r>
      <w:r w:rsidR="007B3BDF" w:rsidRPr="005F61A7">
        <w:rPr>
          <w:rFonts w:ascii="Garamond" w:hAnsi="Garamond"/>
          <w:color w:val="000000" w:themeColor="text1"/>
          <w:sz w:val="24"/>
          <w:szCs w:val="24"/>
          <w:shd w:val="clear" w:color="auto" w:fill="E6E6E6"/>
        </w:rPr>
      </w:r>
      <w:r w:rsidR="007B3BDF"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§(21)g)</w:t>
      </w:r>
      <w:r w:rsidR="007B3BDF" w:rsidRPr="005F61A7">
        <w:rPr>
          <w:rFonts w:ascii="Garamond" w:hAnsi="Garamond"/>
          <w:color w:val="000000" w:themeColor="text1"/>
          <w:sz w:val="24"/>
          <w:szCs w:val="24"/>
          <w:shd w:val="clear" w:color="auto" w:fill="E6E6E6"/>
        </w:rPr>
        <w:fldChar w:fldCharType="end"/>
      </w:r>
      <w:r w:rsidR="007B3BDF" w:rsidRPr="005F61A7">
        <w:rPr>
          <w:rFonts w:ascii="Garamond" w:hAnsi="Garamond"/>
          <w:color w:val="000000" w:themeColor="text1"/>
          <w:sz w:val="24"/>
          <w:szCs w:val="24"/>
        </w:rPr>
        <w:t xml:space="preserve"> pontj</w:t>
      </w:r>
      <w:r w:rsidR="0071031E" w:rsidRPr="005F61A7">
        <w:rPr>
          <w:rFonts w:ascii="Garamond" w:hAnsi="Garamond"/>
          <w:color w:val="000000" w:themeColor="text1"/>
          <w:sz w:val="24"/>
          <w:szCs w:val="24"/>
        </w:rPr>
        <w:t>áig</w:t>
      </w:r>
      <w:r w:rsidR="007B3BDF" w:rsidRPr="005F61A7">
        <w:rPr>
          <w:rFonts w:ascii="Garamond" w:hAnsi="Garamond"/>
          <w:color w:val="000000" w:themeColor="text1"/>
          <w:sz w:val="24"/>
          <w:szCs w:val="24"/>
        </w:rPr>
        <w:t xml:space="preserve"> meghatározott Szellemi Alkotás titokban tartásának </w:t>
      </w:r>
      <w:proofErr w:type="gramStart"/>
      <w:r w:rsidR="007B3BDF" w:rsidRPr="005F61A7">
        <w:rPr>
          <w:rFonts w:ascii="Garamond" w:hAnsi="Garamond"/>
          <w:color w:val="000000" w:themeColor="text1"/>
          <w:sz w:val="24"/>
          <w:szCs w:val="24"/>
        </w:rPr>
        <w:t>eredménye</w:t>
      </w:r>
      <w:proofErr w:type="gramEnd"/>
      <w:r w:rsidR="0080166B" w:rsidRPr="005F61A7">
        <w:rPr>
          <w:rFonts w:ascii="Garamond" w:hAnsi="Garamond"/>
          <w:color w:val="000000" w:themeColor="text1"/>
          <w:sz w:val="24"/>
          <w:szCs w:val="24"/>
        </w:rPr>
        <w:t xml:space="preserve"> amely esetben az Alkotó a titokban tartott Szellemi Alkotás után díjazásra jogosult –</w:t>
      </w:r>
      <w:r w:rsidR="00682A7B" w:rsidRPr="005F61A7">
        <w:rPr>
          <w:rFonts w:ascii="Garamond" w:hAnsi="Garamond"/>
          <w:color w:val="000000" w:themeColor="text1"/>
          <w:sz w:val="24"/>
          <w:szCs w:val="24"/>
        </w:rPr>
        <w:t>,</w:t>
      </w:r>
      <w:r w:rsidR="007B3BDF" w:rsidRPr="005F61A7">
        <w:rPr>
          <w:rFonts w:ascii="Garamond" w:hAnsi="Garamond"/>
          <w:color w:val="000000" w:themeColor="text1"/>
          <w:sz w:val="24"/>
          <w:szCs w:val="24"/>
        </w:rPr>
        <w:t xml:space="preserve"> másrészt </w:t>
      </w:r>
      <w:r w:rsidR="00AA7EC1" w:rsidRPr="005F61A7">
        <w:rPr>
          <w:rFonts w:ascii="Garamond" w:hAnsi="Garamond"/>
          <w:color w:val="000000" w:themeColor="text1"/>
          <w:sz w:val="24"/>
          <w:szCs w:val="24"/>
        </w:rPr>
        <w:t xml:space="preserve">a </w:t>
      </w:r>
      <w:r w:rsidR="00682A7B" w:rsidRPr="005F61A7">
        <w:rPr>
          <w:rFonts w:ascii="Garamond" w:hAnsi="Garamond"/>
          <w:color w:val="000000" w:themeColor="text1"/>
          <w:sz w:val="24"/>
          <w:szCs w:val="24"/>
        </w:rPr>
        <w:t>D</w:t>
      </w:r>
      <w:r w:rsidR="00AA7EC1" w:rsidRPr="005F61A7">
        <w:rPr>
          <w:rFonts w:ascii="Garamond" w:hAnsi="Garamond"/>
          <w:color w:val="000000" w:themeColor="text1"/>
          <w:sz w:val="24"/>
          <w:szCs w:val="24"/>
        </w:rPr>
        <w:t>omain nevek használati jogát</w:t>
      </w:r>
      <w:r w:rsidR="007B3BDF" w:rsidRPr="005F61A7">
        <w:rPr>
          <w:rFonts w:ascii="Garamond" w:hAnsi="Garamond"/>
          <w:color w:val="000000" w:themeColor="text1"/>
          <w:sz w:val="24"/>
          <w:szCs w:val="24"/>
        </w:rPr>
        <w:t>.</w:t>
      </w:r>
      <w:r w:rsidR="00FA719E" w:rsidRPr="005F61A7">
        <w:rPr>
          <w:rFonts w:ascii="Garamond" w:hAnsi="Garamond"/>
          <w:color w:val="000000" w:themeColor="text1"/>
          <w:sz w:val="24"/>
          <w:szCs w:val="24"/>
        </w:rPr>
        <w:t xml:space="preserve"> A jelen fejezet hatálya alá nem tartozó Szellemi Alkotások esetében </w:t>
      </w:r>
      <w:r w:rsidR="00DE3850" w:rsidRPr="005F61A7">
        <w:rPr>
          <w:rFonts w:ascii="Garamond" w:hAnsi="Garamond"/>
          <w:color w:val="000000" w:themeColor="text1"/>
          <w:sz w:val="24"/>
          <w:szCs w:val="24"/>
        </w:rPr>
        <w:t>(</w:t>
      </w:r>
      <w:r w:rsidR="007310BD" w:rsidRPr="005F61A7">
        <w:rPr>
          <w:rFonts w:ascii="Garamond" w:hAnsi="Garamond"/>
          <w:color w:val="000000" w:themeColor="text1"/>
          <w:sz w:val="24"/>
          <w:szCs w:val="24"/>
        </w:rPr>
        <w:t>pl.:</w:t>
      </w:r>
      <w:r w:rsidR="006D75E8" w:rsidRPr="005F61A7">
        <w:rPr>
          <w:rFonts w:ascii="Garamond" w:hAnsi="Garamond"/>
          <w:color w:val="000000" w:themeColor="text1"/>
          <w:sz w:val="24"/>
          <w:szCs w:val="24"/>
        </w:rPr>
        <w:t xml:space="preserve"> a</w:t>
      </w:r>
      <w:r w:rsidR="00DE3850" w:rsidRPr="005F61A7">
        <w:rPr>
          <w:rFonts w:ascii="Garamond" w:hAnsi="Garamond"/>
          <w:color w:val="000000" w:themeColor="text1"/>
          <w:sz w:val="24"/>
          <w:szCs w:val="24"/>
        </w:rPr>
        <w:t xml:space="preserve"> </w:t>
      </w:r>
      <w:r w:rsidR="004432B2" w:rsidRPr="005F61A7">
        <w:rPr>
          <w:rFonts w:ascii="Garamond" w:hAnsi="Garamond"/>
          <w:color w:val="000000" w:themeColor="text1"/>
          <w:sz w:val="24"/>
          <w:szCs w:val="24"/>
          <w:shd w:val="clear" w:color="auto" w:fill="E6E6E6"/>
        </w:rPr>
        <w:fldChar w:fldCharType="begin"/>
      </w:r>
      <w:r w:rsidR="004432B2" w:rsidRPr="005F61A7">
        <w:rPr>
          <w:rFonts w:ascii="Garamond" w:hAnsi="Garamond"/>
          <w:color w:val="000000" w:themeColor="text1"/>
          <w:sz w:val="24"/>
          <w:szCs w:val="24"/>
        </w:rPr>
        <w:instrText xml:space="preserve"> REF _Ref105148856 \r \h </w:instrText>
      </w:r>
      <w:r w:rsidR="008034D8" w:rsidRPr="005F61A7">
        <w:rPr>
          <w:rFonts w:ascii="Garamond" w:hAnsi="Garamond"/>
          <w:color w:val="000000" w:themeColor="text1"/>
          <w:sz w:val="24"/>
          <w:szCs w:val="24"/>
        </w:rPr>
        <w:instrText xml:space="preserve"> \* MERGEFORMAT </w:instrText>
      </w:r>
      <w:r w:rsidR="004432B2" w:rsidRPr="005F61A7">
        <w:rPr>
          <w:rFonts w:ascii="Garamond" w:hAnsi="Garamond"/>
          <w:color w:val="000000" w:themeColor="text1"/>
          <w:sz w:val="24"/>
          <w:szCs w:val="24"/>
          <w:shd w:val="clear" w:color="auto" w:fill="E6E6E6"/>
        </w:rPr>
      </w:r>
      <w:r w:rsidR="004432B2"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19. §</w:t>
      </w:r>
      <w:r w:rsidR="004432B2" w:rsidRPr="005F61A7">
        <w:rPr>
          <w:rFonts w:ascii="Garamond" w:hAnsi="Garamond"/>
          <w:color w:val="000000" w:themeColor="text1"/>
          <w:sz w:val="24"/>
          <w:szCs w:val="24"/>
          <w:shd w:val="clear" w:color="auto" w:fill="E6E6E6"/>
        </w:rPr>
        <w:fldChar w:fldCharType="end"/>
      </w:r>
      <w:r w:rsidR="004432B2" w:rsidRPr="005F61A7">
        <w:rPr>
          <w:rFonts w:ascii="Garamond" w:hAnsi="Garamond"/>
          <w:color w:val="000000" w:themeColor="text1"/>
          <w:sz w:val="24"/>
          <w:szCs w:val="24"/>
        </w:rPr>
        <w:t xml:space="preserve"> szerinti </w:t>
      </w:r>
      <w:r w:rsidR="0063202D" w:rsidRPr="005F61A7">
        <w:rPr>
          <w:rFonts w:ascii="Garamond" w:hAnsi="Garamond"/>
          <w:color w:val="000000" w:themeColor="text1"/>
          <w:sz w:val="24"/>
          <w:szCs w:val="24"/>
        </w:rPr>
        <w:t>eredeti Üzleti titok</w:t>
      </w:r>
      <w:r w:rsidR="00DE3850" w:rsidRPr="005F61A7">
        <w:rPr>
          <w:rFonts w:ascii="Garamond" w:hAnsi="Garamond"/>
          <w:color w:val="000000" w:themeColor="text1"/>
          <w:sz w:val="24"/>
          <w:szCs w:val="24"/>
        </w:rPr>
        <w:t xml:space="preserve">) </w:t>
      </w:r>
      <w:r w:rsidR="00FA719E" w:rsidRPr="005F61A7">
        <w:rPr>
          <w:rFonts w:ascii="Garamond" w:hAnsi="Garamond"/>
          <w:color w:val="000000" w:themeColor="text1"/>
          <w:sz w:val="24"/>
          <w:szCs w:val="24"/>
        </w:rPr>
        <w:t>az Alkotó kizárólag a Kutatóhellyel kötött egyedi megállapodás alapján lehet jogosult díjazásra.</w:t>
      </w:r>
    </w:p>
    <w:p w14:paraId="0E1CEE9E" w14:textId="52062509"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 Szerzői művek közül csak az alábbiak tartoznak jelen fejezet hatálya alá:</w:t>
      </w:r>
    </w:p>
    <w:p w14:paraId="06FAD6F4" w14:textId="35EE6D11" w:rsidR="004332EB" w:rsidRPr="005F61A7" w:rsidRDefault="00526D02" w:rsidP="004C555E">
      <w:pPr>
        <w:pStyle w:val="Trzsszveg3"/>
        <w:spacing w:after="120"/>
        <w:ind w:left="1400" w:hanging="181"/>
        <w:contextualSpacing w:val="0"/>
        <w:rPr>
          <w:rFonts w:ascii="Garamond" w:hAnsi="Garamond"/>
          <w:color w:val="000000" w:themeColor="text1"/>
          <w:sz w:val="24"/>
          <w:szCs w:val="24"/>
        </w:rPr>
      </w:pPr>
      <w:r w:rsidRPr="005F61A7">
        <w:rPr>
          <w:rFonts w:ascii="Garamond" w:hAnsi="Garamond"/>
          <w:color w:val="000000" w:themeColor="text1"/>
          <w:sz w:val="24"/>
          <w:szCs w:val="24"/>
        </w:rPr>
        <w:t>s</w:t>
      </w:r>
      <w:r w:rsidR="004332EB" w:rsidRPr="005F61A7">
        <w:rPr>
          <w:rFonts w:ascii="Garamond" w:hAnsi="Garamond"/>
          <w:color w:val="000000" w:themeColor="text1"/>
          <w:sz w:val="24"/>
          <w:szCs w:val="24"/>
        </w:rPr>
        <w:t>zoftverek;</w:t>
      </w:r>
    </w:p>
    <w:p w14:paraId="601500EA" w14:textId="575716AD" w:rsidR="004332EB" w:rsidRPr="005F61A7" w:rsidRDefault="00526D02" w:rsidP="004C555E">
      <w:pPr>
        <w:pStyle w:val="Trzsszveg3"/>
        <w:spacing w:after="120"/>
        <w:ind w:left="1400" w:hanging="181"/>
        <w:contextualSpacing w:val="0"/>
        <w:rPr>
          <w:rFonts w:ascii="Garamond" w:hAnsi="Garamond"/>
          <w:color w:val="000000" w:themeColor="text1"/>
          <w:sz w:val="24"/>
          <w:szCs w:val="24"/>
        </w:rPr>
      </w:pPr>
      <w:r w:rsidRPr="005F61A7">
        <w:rPr>
          <w:rFonts w:ascii="Garamond" w:hAnsi="Garamond"/>
          <w:color w:val="000000" w:themeColor="text1"/>
          <w:sz w:val="24"/>
          <w:szCs w:val="24"/>
        </w:rPr>
        <w:t>g</w:t>
      </w:r>
      <w:r w:rsidR="004332EB" w:rsidRPr="005F61A7">
        <w:rPr>
          <w:rFonts w:ascii="Garamond" w:hAnsi="Garamond"/>
          <w:color w:val="000000" w:themeColor="text1"/>
          <w:sz w:val="24"/>
          <w:szCs w:val="24"/>
        </w:rPr>
        <w:t>yűjteményes műnek minősülő adatbázisok;</w:t>
      </w:r>
    </w:p>
    <w:p w14:paraId="20D10CA4" w14:textId="7B051FB5" w:rsidR="004332EB" w:rsidRPr="005F61A7" w:rsidRDefault="00526D02" w:rsidP="004C555E">
      <w:pPr>
        <w:pStyle w:val="Trzsszveg3"/>
        <w:spacing w:after="120"/>
        <w:ind w:left="1400" w:hanging="181"/>
        <w:contextualSpacing w:val="0"/>
        <w:rPr>
          <w:rFonts w:ascii="Garamond" w:hAnsi="Garamond"/>
          <w:color w:val="000000" w:themeColor="text1"/>
          <w:sz w:val="24"/>
          <w:szCs w:val="24"/>
        </w:rPr>
      </w:pPr>
      <w:r w:rsidRPr="005F61A7">
        <w:rPr>
          <w:rFonts w:ascii="Garamond" w:hAnsi="Garamond"/>
          <w:color w:val="000000" w:themeColor="text1"/>
          <w:sz w:val="24"/>
          <w:szCs w:val="24"/>
        </w:rPr>
        <w:t>t</w:t>
      </w:r>
      <w:r w:rsidR="004332EB" w:rsidRPr="005F61A7">
        <w:rPr>
          <w:rFonts w:ascii="Garamond" w:hAnsi="Garamond"/>
          <w:color w:val="000000" w:themeColor="text1"/>
          <w:sz w:val="24"/>
          <w:szCs w:val="24"/>
        </w:rPr>
        <w:t xml:space="preserve">ovábbi </w:t>
      </w:r>
      <w:r w:rsidR="002C242D" w:rsidRPr="005F61A7">
        <w:rPr>
          <w:rFonts w:ascii="Garamond" w:hAnsi="Garamond"/>
          <w:color w:val="000000" w:themeColor="text1"/>
          <w:sz w:val="24"/>
          <w:szCs w:val="24"/>
        </w:rPr>
        <w:t>S</w:t>
      </w:r>
      <w:r w:rsidR="004332EB" w:rsidRPr="005F61A7">
        <w:rPr>
          <w:rFonts w:ascii="Garamond" w:hAnsi="Garamond"/>
          <w:color w:val="000000" w:themeColor="text1"/>
          <w:sz w:val="24"/>
          <w:szCs w:val="24"/>
        </w:rPr>
        <w:t xml:space="preserve">zerzői művek, amelyekre nézve </w:t>
      </w:r>
      <w:r w:rsidR="00BB3937"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Szellemi Tulajdon Bizottság javaslata alapján </w:t>
      </w:r>
      <w:r w:rsidR="00C211F0" w:rsidRPr="005F61A7">
        <w:rPr>
          <w:rFonts w:ascii="Garamond" w:hAnsi="Garamond"/>
          <w:color w:val="000000" w:themeColor="text1"/>
          <w:sz w:val="24"/>
          <w:szCs w:val="24"/>
        </w:rPr>
        <w:t>a</w:t>
      </w:r>
      <w:r w:rsidR="005D451D" w:rsidRPr="005F61A7">
        <w:rPr>
          <w:rFonts w:ascii="Garamond" w:hAnsi="Garamond"/>
          <w:color w:val="000000" w:themeColor="text1"/>
          <w:sz w:val="24"/>
          <w:szCs w:val="24"/>
        </w:rPr>
        <w:t xml:space="preserve"> </w:t>
      </w:r>
      <w:r w:rsidR="00DF37E2">
        <w:rPr>
          <w:rFonts w:ascii="Garamond" w:hAnsi="Garamond"/>
          <w:color w:val="000000" w:themeColor="text1"/>
          <w:sz w:val="24"/>
          <w:szCs w:val="24"/>
        </w:rPr>
        <w:t>CSFK</w:t>
      </w:r>
      <w:r w:rsidR="00DF37E2" w:rsidRPr="005F61A7">
        <w:rPr>
          <w:rFonts w:ascii="Garamond" w:hAnsi="Garamond"/>
          <w:color w:val="000000" w:themeColor="text1"/>
          <w:sz w:val="24"/>
          <w:szCs w:val="24"/>
        </w:rPr>
        <w:t xml:space="preserve"> felelős vezető</w:t>
      </w:r>
      <w:r w:rsidR="00DF37E2">
        <w:rPr>
          <w:rFonts w:ascii="Garamond" w:hAnsi="Garamond"/>
          <w:color w:val="000000" w:themeColor="text1"/>
          <w:sz w:val="24"/>
          <w:szCs w:val="24"/>
        </w:rPr>
        <w:t>je</w:t>
      </w:r>
      <w:r w:rsidR="00DF37E2"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engedélyezi az alkotói díjazást</w:t>
      </w:r>
      <w:r w:rsidR="008C6995"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tekintettel </w:t>
      </w:r>
      <w:r w:rsidR="00C211F0" w:rsidRPr="005F61A7">
        <w:rPr>
          <w:rFonts w:ascii="Garamond" w:hAnsi="Garamond"/>
          <w:color w:val="000000" w:themeColor="text1"/>
          <w:sz w:val="24"/>
          <w:szCs w:val="24"/>
        </w:rPr>
        <w:t>a</w:t>
      </w:r>
      <w:r w:rsidR="00117D2C" w:rsidRPr="005F61A7">
        <w:rPr>
          <w:rFonts w:ascii="Garamond" w:hAnsi="Garamond"/>
          <w:color w:val="000000" w:themeColor="text1"/>
          <w:sz w:val="24"/>
          <w:szCs w:val="24"/>
        </w:rPr>
        <w:t xml:space="preserve">rra, hogy </w:t>
      </w:r>
      <w:r w:rsidR="00677DF6"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DF37E2">
        <w:rPr>
          <w:rFonts w:ascii="Garamond" w:hAnsi="Garamond"/>
          <w:color w:val="000000" w:themeColor="text1"/>
          <w:sz w:val="24"/>
          <w:szCs w:val="24"/>
        </w:rPr>
        <w:t>CSFK</w:t>
      </w:r>
      <w:r w:rsidR="00410665"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vagy az ELKH számára </w:t>
      </w:r>
      <w:r w:rsidR="00F75F56" w:rsidRPr="005F61A7">
        <w:rPr>
          <w:rFonts w:ascii="Garamond" w:hAnsi="Garamond"/>
          <w:color w:val="000000" w:themeColor="text1"/>
          <w:sz w:val="24"/>
          <w:szCs w:val="24"/>
        </w:rPr>
        <w:t>nagy jelentőség</w:t>
      </w:r>
      <w:r w:rsidR="00677DF6" w:rsidRPr="005F61A7">
        <w:rPr>
          <w:rFonts w:ascii="Garamond" w:hAnsi="Garamond"/>
          <w:color w:val="000000" w:themeColor="text1"/>
          <w:sz w:val="24"/>
          <w:szCs w:val="24"/>
        </w:rPr>
        <w:t>gel bírnak</w:t>
      </w:r>
      <w:r w:rsidR="00F75F56"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(például: térképészeti alkotások).</w:t>
      </w:r>
    </w:p>
    <w:p w14:paraId="0EDEBE2E" w14:textId="51656D83"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w:t>
      </w:r>
      <w:r w:rsidR="001062B9" w:rsidRPr="005F61A7">
        <w:rPr>
          <w:rFonts w:ascii="Garamond" w:hAnsi="Garamond"/>
          <w:color w:val="000000" w:themeColor="text1"/>
          <w:sz w:val="24"/>
          <w:szCs w:val="24"/>
        </w:rPr>
        <w:t xml:space="preserve">jelen fejezetben meghatározottaktól </w:t>
      </w:r>
      <w:r w:rsidRPr="005F61A7">
        <w:rPr>
          <w:rFonts w:ascii="Garamond" w:hAnsi="Garamond"/>
          <w:color w:val="000000" w:themeColor="text1"/>
          <w:sz w:val="24"/>
          <w:szCs w:val="24"/>
        </w:rPr>
        <w:t xml:space="preserve">eltérő </w:t>
      </w:r>
      <w:r w:rsidR="007B2A2F" w:rsidRPr="005F61A7">
        <w:rPr>
          <w:rFonts w:ascii="Garamond" w:hAnsi="Garamond"/>
          <w:color w:val="000000" w:themeColor="text1"/>
          <w:sz w:val="24"/>
          <w:szCs w:val="24"/>
        </w:rPr>
        <w:t xml:space="preserve">Szellemi Alkotások </w:t>
      </w:r>
      <w:r w:rsidR="00681765" w:rsidRPr="005F61A7">
        <w:rPr>
          <w:rFonts w:ascii="Garamond" w:hAnsi="Garamond"/>
          <w:color w:val="000000" w:themeColor="text1"/>
          <w:sz w:val="24"/>
          <w:szCs w:val="24"/>
        </w:rPr>
        <w:t>Hasznosítás</w:t>
      </w:r>
      <w:r w:rsidR="007B2A2F"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után </w:t>
      </w:r>
      <w:r w:rsidR="00A9166B"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00A9166B" w:rsidRPr="005F61A7">
        <w:rPr>
          <w:rFonts w:ascii="Garamond" w:hAnsi="Garamond"/>
          <w:color w:val="000000" w:themeColor="text1"/>
          <w:sz w:val="24"/>
          <w:szCs w:val="24"/>
        </w:rPr>
        <w:t xml:space="preserve"> szerint </w:t>
      </w:r>
      <w:r w:rsidRPr="005F61A7">
        <w:rPr>
          <w:rFonts w:ascii="Garamond" w:hAnsi="Garamond"/>
          <w:color w:val="000000" w:themeColor="text1"/>
          <w:sz w:val="24"/>
          <w:szCs w:val="24"/>
        </w:rPr>
        <w:t xml:space="preserve">nem történik Alkotói díjazás, </w:t>
      </w:r>
      <w:r w:rsidR="009150BA" w:rsidRPr="005F61A7">
        <w:rPr>
          <w:rFonts w:ascii="Garamond" w:hAnsi="Garamond"/>
          <w:color w:val="000000" w:themeColor="text1"/>
          <w:sz w:val="24"/>
          <w:szCs w:val="24"/>
        </w:rPr>
        <w:t>valamint</w:t>
      </w:r>
      <w:r w:rsidRPr="005F61A7">
        <w:rPr>
          <w:rFonts w:ascii="Garamond" w:hAnsi="Garamond"/>
          <w:color w:val="000000" w:themeColor="text1"/>
          <w:sz w:val="24"/>
          <w:szCs w:val="24"/>
        </w:rPr>
        <w:t xml:space="preserve"> az esetlegesen ezek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 xml:space="preserve">ával összefüggésben jelentkező </w:t>
      </w:r>
      <w:r w:rsidR="0078056B" w:rsidRPr="005F61A7">
        <w:rPr>
          <w:rFonts w:ascii="Garamond" w:hAnsi="Garamond"/>
          <w:color w:val="000000" w:themeColor="text1"/>
          <w:sz w:val="24"/>
          <w:szCs w:val="24"/>
        </w:rPr>
        <w:t xml:space="preserve">Hasznosítási </w:t>
      </w:r>
      <w:r w:rsidRPr="005F61A7">
        <w:rPr>
          <w:rFonts w:ascii="Garamond" w:hAnsi="Garamond"/>
          <w:color w:val="000000" w:themeColor="text1"/>
          <w:sz w:val="24"/>
          <w:szCs w:val="24"/>
        </w:rPr>
        <w:t>bevételek felosztására nem terjed ki a jelen fejezet hatálya, így ezekről a</w:t>
      </w:r>
      <w:r w:rsidR="00A9166B" w:rsidRPr="005F61A7">
        <w:rPr>
          <w:rFonts w:ascii="Garamond" w:hAnsi="Garamond"/>
          <w:color w:val="000000" w:themeColor="text1"/>
          <w:sz w:val="24"/>
          <w:szCs w:val="24"/>
        </w:rPr>
        <w:t xml:space="preserve"> bevételekről és </w:t>
      </w:r>
      <w:r w:rsidR="00A37BCD" w:rsidRPr="005F61A7">
        <w:rPr>
          <w:rFonts w:ascii="Garamond" w:hAnsi="Garamond"/>
          <w:color w:val="000000" w:themeColor="text1"/>
          <w:sz w:val="24"/>
          <w:szCs w:val="24"/>
        </w:rPr>
        <w:t xml:space="preserve">az érintett Alkotó díjazásáról a </w:t>
      </w:r>
      <w:r w:rsidR="00DF37E2">
        <w:rPr>
          <w:rFonts w:ascii="Garamond" w:hAnsi="Garamond"/>
          <w:color w:val="000000" w:themeColor="text1"/>
          <w:sz w:val="24"/>
          <w:szCs w:val="24"/>
        </w:rPr>
        <w:t>CSFK</w:t>
      </w:r>
      <w:r w:rsidR="00DF37E2" w:rsidRPr="005F61A7">
        <w:rPr>
          <w:rFonts w:ascii="Garamond" w:hAnsi="Garamond"/>
          <w:color w:val="000000" w:themeColor="text1"/>
          <w:sz w:val="24"/>
          <w:szCs w:val="24"/>
        </w:rPr>
        <w:t xml:space="preserve"> felelős vezető</w:t>
      </w:r>
      <w:r w:rsidR="00DF37E2">
        <w:rPr>
          <w:rFonts w:ascii="Garamond" w:hAnsi="Garamond"/>
          <w:color w:val="000000" w:themeColor="text1"/>
          <w:sz w:val="24"/>
          <w:szCs w:val="24"/>
        </w:rPr>
        <w:t>je</w:t>
      </w:r>
      <w:r w:rsidR="00DF37E2" w:rsidRPr="005F61A7">
        <w:rPr>
          <w:rFonts w:ascii="Garamond" w:hAnsi="Garamond"/>
          <w:color w:val="000000" w:themeColor="text1"/>
          <w:sz w:val="24"/>
          <w:szCs w:val="24"/>
        </w:rPr>
        <w:t xml:space="preserve"> </w:t>
      </w:r>
      <w:r w:rsidR="00A37BCD" w:rsidRPr="005F61A7">
        <w:rPr>
          <w:rFonts w:ascii="Garamond" w:hAnsi="Garamond"/>
          <w:color w:val="000000" w:themeColor="text1"/>
          <w:sz w:val="24"/>
          <w:szCs w:val="24"/>
        </w:rPr>
        <w:t xml:space="preserve">a </w:t>
      </w:r>
      <w:r w:rsidR="00471380">
        <w:rPr>
          <w:rFonts w:ascii="Garamond" w:hAnsi="Garamond"/>
          <w:color w:val="000000" w:themeColor="text1"/>
          <w:sz w:val="24"/>
          <w:szCs w:val="24"/>
        </w:rPr>
        <w:t>Szabályzat</w:t>
      </w:r>
      <w:r w:rsidR="00A37BCD" w:rsidRPr="005F61A7">
        <w:rPr>
          <w:rFonts w:ascii="Garamond" w:hAnsi="Garamond"/>
          <w:color w:val="000000" w:themeColor="text1"/>
          <w:sz w:val="24"/>
          <w:szCs w:val="24"/>
        </w:rPr>
        <w:t>ban foglaltaktól eltérően</w:t>
      </w:r>
      <w:r w:rsidR="0079772C" w:rsidRPr="005F61A7">
        <w:rPr>
          <w:rFonts w:ascii="Garamond" w:hAnsi="Garamond"/>
          <w:color w:val="000000" w:themeColor="text1"/>
          <w:sz w:val="24"/>
          <w:szCs w:val="24"/>
        </w:rPr>
        <w:t>, saját hatáskörben</w:t>
      </w:r>
      <w:r w:rsidR="00A37BCD" w:rsidRPr="005F61A7">
        <w:rPr>
          <w:rFonts w:ascii="Garamond" w:hAnsi="Garamond"/>
          <w:color w:val="000000" w:themeColor="text1"/>
          <w:sz w:val="24"/>
          <w:szCs w:val="24"/>
        </w:rPr>
        <w:t xml:space="preserve"> jogosult rendelkezni.</w:t>
      </w:r>
    </w:p>
    <w:p w14:paraId="465CC446" w14:textId="3B270AD7" w:rsidR="00C46E98" w:rsidRPr="005F61A7" w:rsidRDefault="00B666D0"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Az Alkotó</w:t>
      </w:r>
      <w:r w:rsidR="004332EB" w:rsidRPr="005F61A7">
        <w:rPr>
          <w:rFonts w:ascii="Garamond" w:hAnsi="Garamond"/>
          <w:color w:val="000000" w:themeColor="text1"/>
          <w:sz w:val="24"/>
          <w:szCs w:val="24"/>
        </w:rPr>
        <w:t xml:space="preserve"> díjazása a</w:t>
      </w:r>
      <w:r w:rsidRPr="005F61A7">
        <w:rPr>
          <w:rFonts w:ascii="Garamond" w:hAnsi="Garamond"/>
          <w:color w:val="000000" w:themeColor="text1"/>
          <w:sz w:val="24"/>
          <w:szCs w:val="24"/>
        </w:rPr>
        <w:t>z által</w:t>
      </w:r>
      <w:r w:rsidR="00BA3562"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létrehozott Szellemi Alkotáshoz</w:t>
      </w:r>
      <w:r w:rsidR="004332EB" w:rsidRPr="005F61A7">
        <w:rPr>
          <w:rFonts w:ascii="Garamond" w:hAnsi="Garamond"/>
          <w:color w:val="000000" w:themeColor="text1"/>
          <w:sz w:val="24"/>
          <w:szCs w:val="24"/>
        </w:rPr>
        <w:t xml:space="preserve"> köthető </w:t>
      </w:r>
      <w:r w:rsidR="0078056B" w:rsidRPr="005F61A7">
        <w:rPr>
          <w:rFonts w:ascii="Garamond" w:hAnsi="Garamond"/>
          <w:color w:val="000000" w:themeColor="text1"/>
          <w:sz w:val="24"/>
          <w:szCs w:val="24"/>
        </w:rPr>
        <w:t xml:space="preserve">Hasznosítási </w:t>
      </w:r>
      <w:r w:rsidR="004332EB" w:rsidRPr="005F61A7">
        <w:rPr>
          <w:rFonts w:ascii="Garamond" w:hAnsi="Garamond"/>
          <w:color w:val="000000" w:themeColor="text1"/>
          <w:sz w:val="24"/>
          <w:szCs w:val="24"/>
        </w:rPr>
        <w:t xml:space="preserve">bevételek után történik. A Szellemi Alkotásokhoz köthető </w:t>
      </w:r>
      <w:r w:rsidR="0078056B" w:rsidRPr="005F61A7">
        <w:rPr>
          <w:rFonts w:ascii="Garamond" w:hAnsi="Garamond"/>
          <w:color w:val="000000" w:themeColor="text1"/>
          <w:sz w:val="24"/>
          <w:szCs w:val="24"/>
        </w:rPr>
        <w:t>H</w:t>
      </w:r>
      <w:r w:rsidR="00345EC1" w:rsidRPr="005F61A7">
        <w:rPr>
          <w:rFonts w:ascii="Garamond" w:hAnsi="Garamond"/>
          <w:color w:val="000000" w:themeColor="text1"/>
          <w:sz w:val="24"/>
          <w:szCs w:val="24"/>
        </w:rPr>
        <w:t xml:space="preserve">asznosítási </w:t>
      </w:r>
      <w:r w:rsidR="004332EB" w:rsidRPr="005F61A7">
        <w:rPr>
          <w:rFonts w:ascii="Garamond" w:hAnsi="Garamond"/>
          <w:color w:val="000000" w:themeColor="text1"/>
          <w:sz w:val="24"/>
          <w:szCs w:val="24"/>
        </w:rPr>
        <w:t xml:space="preserve">bevételbe nem számítandó bele az azt terhelő Általános Forgalmi Adó (ÁFA) vagy más forgalmi jellegű adó, illeték vagy egyéb olyan tétel, amelyet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9B2E63"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köteles hatóság vagy harmadik fél felé továbbítani (jutalékok).</w:t>
      </w:r>
      <w:r w:rsidR="00CC2CAD" w:rsidRPr="005F61A7">
        <w:rPr>
          <w:rFonts w:ascii="Garamond" w:hAnsi="Garamond"/>
          <w:color w:val="000000" w:themeColor="text1"/>
          <w:sz w:val="24"/>
          <w:szCs w:val="24"/>
        </w:rPr>
        <w:t xml:space="preserve"> </w:t>
      </w:r>
    </w:p>
    <w:p w14:paraId="6FE29AB4" w14:textId="49513489" w:rsidR="004332EB" w:rsidRPr="005F61A7" w:rsidRDefault="004332EB" w:rsidP="004C555E">
      <w:pPr>
        <w:pStyle w:val="Trzsszveg"/>
        <w:spacing w:after="120"/>
        <w:ind w:hanging="624"/>
        <w:rPr>
          <w:rFonts w:ascii="Garamond" w:hAnsi="Garamond"/>
          <w:color w:val="000000" w:themeColor="text1"/>
          <w:sz w:val="24"/>
          <w:szCs w:val="24"/>
        </w:rPr>
      </w:pPr>
      <w:bookmarkStart w:id="200" w:name="_Ref76988943"/>
      <w:r w:rsidRPr="005F61A7">
        <w:rPr>
          <w:rFonts w:ascii="Garamond" w:hAnsi="Garamond"/>
          <w:color w:val="000000" w:themeColor="text1"/>
          <w:sz w:val="24"/>
          <w:szCs w:val="24"/>
        </w:rPr>
        <w:t xml:space="preserve">Szellemi Alkotáshoz köthető </w:t>
      </w:r>
      <w:r w:rsidR="00345EC1" w:rsidRPr="005F61A7">
        <w:rPr>
          <w:rFonts w:ascii="Garamond" w:hAnsi="Garamond"/>
          <w:color w:val="000000" w:themeColor="text1"/>
          <w:sz w:val="24"/>
          <w:szCs w:val="24"/>
        </w:rPr>
        <w:t xml:space="preserve">Hasznosítási </w:t>
      </w:r>
      <w:r w:rsidRPr="005F61A7">
        <w:rPr>
          <w:rFonts w:ascii="Garamond" w:hAnsi="Garamond"/>
          <w:color w:val="000000" w:themeColor="text1"/>
          <w:sz w:val="24"/>
          <w:szCs w:val="24"/>
        </w:rPr>
        <w:t>bevételnek az alábbiak minősülhetnek a különféle hasznosítási módok esetében:</w:t>
      </w:r>
      <w:bookmarkEnd w:id="200"/>
    </w:p>
    <w:p w14:paraId="1B9BA24C" w14:textId="1086C813" w:rsidR="004F78C2" w:rsidRPr="005F61A7" w:rsidRDefault="00DF06C3"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Hasznosító </w:t>
      </w:r>
      <w:r w:rsidR="004332EB" w:rsidRPr="005F61A7">
        <w:rPr>
          <w:rFonts w:ascii="Garamond" w:hAnsi="Garamond"/>
          <w:color w:val="000000" w:themeColor="text1"/>
          <w:sz w:val="24"/>
          <w:szCs w:val="24"/>
        </w:rPr>
        <w:t>vállalkozás alapítása esetén</w:t>
      </w:r>
      <w:r w:rsidR="00486B52" w:rsidRPr="005F61A7">
        <w:rPr>
          <w:rFonts w:ascii="Garamond" w:hAnsi="Garamond"/>
          <w:color w:val="000000" w:themeColor="text1"/>
          <w:sz w:val="24"/>
          <w:szCs w:val="24"/>
        </w:rPr>
        <w:t>:</w:t>
      </w:r>
    </w:p>
    <w:p w14:paraId="20D644D4" w14:textId="2D943544" w:rsidR="004F78C2" w:rsidRPr="005F61A7" w:rsidRDefault="00D90111" w:rsidP="006E664D">
      <w:pPr>
        <w:pStyle w:val="Trzsszveg3"/>
        <w:spacing w:after="120"/>
        <w:ind w:left="1428" w:hanging="181"/>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F78C2" w:rsidRPr="005F61A7">
        <w:rPr>
          <w:rFonts w:ascii="Garamond" w:hAnsi="Garamond"/>
          <w:color w:val="000000" w:themeColor="text1"/>
          <w:sz w:val="24"/>
          <w:szCs w:val="24"/>
        </w:rPr>
        <w:t xml:space="preserve"> Szellemi Tulajdon hasznosítási szerződés keretében történő rendelkezésre bocsátása esetén az alábbi </w:t>
      </w:r>
      <w:r w:rsidR="004F78C2" w:rsidRPr="005F61A7">
        <w:rPr>
          <w:rFonts w:ascii="Garamond" w:hAnsi="Garamond"/>
          <w:color w:val="000000" w:themeColor="text1"/>
          <w:sz w:val="24"/>
          <w:szCs w:val="24"/>
        </w:rPr>
        <w:fldChar w:fldCharType="begin"/>
      </w:r>
      <w:r w:rsidR="004F78C2" w:rsidRPr="005F61A7">
        <w:rPr>
          <w:rFonts w:ascii="Garamond" w:hAnsi="Garamond"/>
          <w:color w:val="000000" w:themeColor="text1"/>
          <w:sz w:val="24"/>
          <w:szCs w:val="24"/>
        </w:rPr>
        <w:instrText xml:space="preserve"> REF _Ref76988943 \r \h </w:instrText>
      </w:r>
      <w:r w:rsidR="00837F34" w:rsidRPr="005F61A7">
        <w:rPr>
          <w:rFonts w:ascii="Garamond" w:hAnsi="Garamond"/>
          <w:color w:val="000000" w:themeColor="text1"/>
          <w:sz w:val="24"/>
          <w:szCs w:val="24"/>
        </w:rPr>
        <w:instrText xml:space="preserve"> \* MERGEFORMAT </w:instrText>
      </w:r>
      <w:r w:rsidR="004F78C2" w:rsidRPr="005F61A7">
        <w:rPr>
          <w:rFonts w:ascii="Garamond" w:hAnsi="Garamond"/>
          <w:color w:val="000000" w:themeColor="text1"/>
          <w:sz w:val="24"/>
          <w:szCs w:val="24"/>
        </w:rPr>
      </w:r>
      <w:r w:rsidR="004F78C2"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113. §</w:t>
      </w:r>
      <w:r w:rsidR="004F78C2" w:rsidRPr="005F61A7">
        <w:rPr>
          <w:rFonts w:ascii="Garamond" w:hAnsi="Garamond"/>
          <w:color w:val="000000" w:themeColor="text1"/>
          <w:sz w:val="24"/>
          <w:szCs w:val="24"/>
        </w:rPr>
        <w:fldChar w:fldCharType="end"/>
      </w:r>
      <w:r w:rsidR="004F78C2" w:rsidRPr="005F61A7">
        <w:rPr>
          <w:rFonts w:ascii="Garamond" w:hAnsi="Garamond"/>
          <w:color w:val="000000" w:themeColor="text1"/>
          <w:sz w:val="24"/>
          <w:szCs w:val="24"/>
        </w:rPr>
        <w:t xml:space="preserve"> </w:t>
      </w:r>
      <w:r w:rsidR="004F78C2" w:rsidRPr="005F61A7">
        <w:rPr>
          <w:rFonts w:ascii="Garamond" w:hAnsi="Garamond"/>
          <w:color w:val="000000" w:themeColor="text1"/>
          <w:sz w:val="24"/>
          <w:szCs w:val="24"/>
        </w:rPr>
        <w:fldChar w:fldCharType="begin"/>
      </w:r>
      <w:r w:rsidR="004F78C2" w:rsidRPr="005F61A7">
        <w:rPr>
          <w:rFonts w:ascii="Garamond" w:hAnsi="Garamond"/>
          <w:color w:val="000000" w:themeColor="text1"/>
          <w:sz w:val="24"/>
          <w:szCs w:val="24"/>
        </w:rPr>
        <w:instrText xml:space="preserve"> REF _Ref76988935 \r \h </w:instrText>
      </w:r>
      <w:r w:rsidR="00837F34" w:rsidRPr="005F61A7">
        <w:rPr>
          <w:rFonts w:ascii="Garamond" w:hAnsi="Garamond"/>
          <w:color w:val="000000" w:themeColor="text1"/>
          <w:sz w:val="24"/>
          <w:szCs w:val="24"/>
        </w:rPr>
        <w:instrText xml:space="preserve"> \* MERGEFORMAT </w:instrText>
      </w:r>
      <w:r w:rsidR="004F78C2" w:rsidRPr="005F61A7">
        <w:rPr>
          <w:rFonts w:ascii="Garamond" w:hAnsi="Garamond"/>
          <w:color w:val="000000" w:themeColor="text1"/>
          <w:sz w:val="24"/>
          <w:szCs w:val="24"/>
        </w:rPr>
      </w:r>
      <w:r w:rsidR="004F78C2"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(2)</w:t>
      </w:r>
      <w:r w:rsidR="004F78C2" w:rsidRPr="005F61A7">
        <w:rPr>
          <w:rFonts w:ascii="Garamond" w:hAnsi="Garamond"/>
          <w:color w:val="000000" w:themeColor="text1"/>
          <w:sz w:val="24"/>
          <w:szCs w:val="24"/>
        </w:rPr>
        <w:fldChar w:fldCharType="end"/>
      </w:r>
      <w:r w:rsidR="004F78C2" w:rsidRPr="005F61A7">
        <w:rPr>
          <w:rFonts w:ascii="Garamond" w:hAnsi="Garamond"/>
          <w:color w:val="000000" w:themeColor="text1"/>
          <w:sz w:val="24"/>
          <w:szCs w:val="24"/>
        </w:rPr>
        <w:t xml:space="preserve"> bekezdés az irányadó;</w:t>
      </w:r>
    </w:p>
    <w:p w14:paraId="6355CD18" w14:textId="6275DB3C" w:rsidR="004332EB" w:rsidRPr="005F61A7" w:rsidRDefault="004332EB" w:rsidP="004C555E">
      <w:pPr>
        <w:pStyle w:val="Trzsszveg3"/>
        <w:spacing w:after="120"/>
        <w:ind w:left="1428" w:hanging="181"/>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F78C2" w:rsidRPr="005F61A7">
        <w:rPr>
          <w:rFonts w:ascii="Garamond" w:hAnsi="Garamond"/>
          <w:color w:val="000000" w:themeColor="text1"/>
          <w:sz w:val="24"/>
          <w:szCs w:val="24"/>
        </w:rPr>
        <w:t>Szellemi Tulajdon</w:t>
      </w:r>
      <w:r w:rsidR="00D077E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apportálás</w:t>
      </w:r>
      <w:r w:rsidR="004F78C2"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vagy átruházás</w:t>
      </w:r>
      <w:r w:rsidR="004F78C2" w:rsidRPr="005F61A7">
        <w:rPr>
          <w:rFonts w:ascii="Garamond" w:hAnsi="Garamond"/>
          <w:color w:val="000000" w:themeColor="text1"/>
          <w:sz w:val="24"/>
          <w:szCs w:val="24"/>
        </w:rPr>
        <w:t>a esetén</w:t>
      </w:r>
      <w:r w:rsidRPr="005F61A7">
        <w:rPr>
          <w:rFonts w:ascii="Garamond" w:hAnsi="Garamond"/>
          <w:color w:val="000000" w:themeColor="text1"/>
          <w:sz w:val="24"/>
          <w:szCs w:val="24"/>
        </w:rPr>
        <w:t xml:space="preserve">: </w:t>
      </w:r>
      <w:r w:rsidR="00660225" w:rsidRPr="005F61A7">
        <w:rPr>
          <w:rFonts w:ascii="Garamond" w:hAnsi="Garamond"/>
          <w:color w:val="000000" w:themeColor="text1"/>
          <w:sz w:val="24"/>
          <w:szCs w:val="24"/>
        </w:rPr>
        <w:t>az átruházás ellenértéke vagy apport</w:t>
      </w:r>
      <w:r w:rsidR="00943BB4" w:rsidRPr="005F61A7">
        <w:rPr>
          <w:rFonts w:ascii="Garamond" w:hAnsi="Garamond"/>
          <w:color w:val="000000" w:themeColor="text1"/>
          <w:sz w:val="24"/>
          <w:szCs w:val="24"/>
        </w:rPr>
        <w:t xml:space="preserve"> esetén az </w:t>
      </w:r>
      <w:r w:rsidR="00105513" w:rsidRPr="005F61A7">
        <w:rPr>
          <w:rFonts w:ascii="Garamond" w:hAnsi="Garamond"/>
          <w:color w:val="000000" w:themeColor="text1"/>
          <w:sz w:val="24"/>
          <w:szCs w:val="24"/>
        </w:rPr>
        <w:t>Alkotó</w:t>
      </w:r>
      <w:r w:rsidR="00841120" w:rsidRPr="005F61A7">
        <w:rPr>
          <w:rFonts w:ascii="Garamond" w:hAnsi="Garamond"/>
          <w:color w:val="000000" w:themeColor="text1"/>
          <w:sz w:val="24"/>
          <w:szCs w:val="24"/>
        </w:rPr>
        <w:t>v</w:t>
      </w:r>
      <w:r w:rsidR="00105513" w:rsidRPr="005F61A7">
        <w:rPr>
          <w:rFonts w:ascii="Garamond" w:hAnsi="Garamond"/>
          <w:color w:val="000000" w:themeColor="text1"/>
          <w:sz w:val="24"/>
          <w:szCs w:val="24"/>
        </w:rPr>
        <w:t>al kötött egyedi megállapodásban meghatározott érték, ennek hiányában az apport</w:t>
      </w:r>
      <w:r w:rsidR="005E4358" w:rsidRPr="005F61A7">
        <w:rPr>
          <w:rFonts w:ascii="Garamond" w:hAnsi="Garamond"/>
          <w:color w:val="000000" w:themeColor="text1"/>
          <w:sz w:val="24"/>
          <w:szCs w:val="24"/>
        </w:rPr>
        <w:t xml:space="preserve"> köny</w:t>
      </w:r>
      <w:r w:rsidR="00027921" w:rsidRPr="005F61A7">
        <w:rPr>
          <w:rFonts w:ascii="Garamond" w:hAnsi="Garamond"/>
          <w:color w:val="000000" w:themeColor="text1"/>
          <w:sz w:val="24"/>
          <w:szCs w:val="24"/>
        </w:rPr>
        <w:t>v</w:t>
      </w:r>
      <w:r w:rsidR="005E4358" w:rsidRPr="005F61A7">
        <w:rPr>
          <w:rFonts w:ascii="Garamond" w:hAnsi="Garamond"/>
          <w:color w:val="000000" w:themeColor="text1"/>
          <w:sz w:val="24"/>
          <w:szCs w:val="24"/>
        </w:rPr>
        <w:t xml:space="preserve">vizsgáló vagy </w:t>
      </w:r>
      <w:r w:rsidR="00027921" w:rsidRPr="005F61A7">
        <w:rPr>
          <w:rFonts w:ascii="Garamond" w:hAnsi="Garamond"/>
          <w:color w:val="000000" w:themeColor="text1"/>
          <w:sz w:val="24"/>
          <w:szCs w:val="24"/>
        </w:rPr>
        <w:t xml:space="preserve">szakértő által meghatározott </w:t>
      </w:r>
      <w:r w:rsidR="00660225" w:rsidRPr="005F61A7">
        <w:rPr>
          <w:rFonts w:ascii="Garamond" w:hAnsi="Garamond"/>
          <w:color w:val="000000" w:themeColor="text1"/>
          <w:sz w:val="24"/>
          <w:szCs w:val="24"/>
        </w:rPr>
        <w:t>érték</w:t>
      </w:r>
      <w:r w:rsidR="00027921" w:rsidRPr="005F61A7">
        <w:rPr>
          <w:rFonts w:ascii="Garamond" w:hAnsi="Garamond"/>
          <w:color w:val="000000" w:themeColor="text1"/>
          <w:sz w:val="24"/>
          <w:szCs w:val="24"/>
        </w:rPr>
        <w:t>e</w:t>
      </w:r>
      <w:r w:rsidRPr="005F61A7">
        <w:rPr>
          <w:rFonts w:ascii="Garamond" w:hAnsi="Garamond"/>
          <w:color w:val="000000" w:themeColor="text1"/>
          <w:sz w:val="24"/>
          <w:szCs w:val="24"/>
        </w:rPr>
        <w:t xml:space="preserve">. </w:t>
      </w:r>
      <w:r w:rsidR="00D90111" w:rsidRPr="005F61A7">
        <w:rPr>
          <w:rFonts w:ascii="Garamond" w:hAnsi="Garamond"/>
          <w:color w:val="000000" w:themeColor="text1"/>
          <w:sz w:val="24"/>
          <w:szCs w:val="24"/>
        </w:rPr>
        <w:t xml:space="preserve">Továbbá </w:t>
      </w:r>
      <w:r w:rsidRPr="005F61A7">
        <w:rPr>
          <w:rFonts w:ascii="Garamond" w:hAnsi="Garamond"/>
          <w:color w:val="000000" w:themeColor="text1"/>
          <w:sz w:val="24"/>
          <w:szCs w:val="24"/>
        </w:rPr>
        <w:t xml:space="preserve">ezen túlmenően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9B2E63" w:rsidRPr="005F61A7">
        <w:rPr>
          <w:rFonts w:ascii="Garamond" w:hAnsi="Garamond"/>
          <w:color w:val="000000" w:themeColor="text1"/>
          <w:sz w:val="24"/>
          <w:szCs w:val="24"/>
        </w:rPr>
        <w:t xml:space="preserve"> </w:t>
      </w:r>
      <w:r w:rsidR="00FB3B3A" w:rsidRPr="005F61A7">
        <w:rPr>
          <w:rFonts w:ascii="Garamond" w:hAnsi="Garamond"/>
          <w:color w:val="000000" w:themeColor="text1"/>
          <w:sz w:val="24"/>
          <w:szCs w:val="24"/>
        </w:rPr>
        <w:t>H</w:t>
      </w:r>
      <w:r w:rsidRPr="005F61A7">
        <w:rPr>
          <w:rFonts w:ascii="Garamond" w:hAnsi="Garamond"/>
          <w:color w:val="000000" w:themeColor="text1"/>
          <w:sz w:val="24"/>
          <w:szCs w:val="24"/>
        </w:rPr>
        <w:t>asznosító vállalkozásban szerzett részesedésének eladása esetén az eladott részesedés ellenértékének azon része, amely</w:t>
      </w:r>
      <w:r w:rsidR="00C0565B" w:rsidRPr="005F61A7">
        <w:rPr>
          <w:rFonts w:ascii="Garamond" w:hAnsi="Garamond"/>
          <w:color w:val="000000" w:themeColor="text1"/>
          <w:sz w:val="24"/>
          <w:szCs w:val="24"/>
        </w:rPr>
        <w:t xml:space="preserve"> meghaladja az eredeti apportértéket</w:t>
      </w:r>
      <w:r w:rsidR="009C4483" w:rsidRPr="005F61A7">
        <w:rPr>
          <w:rFonts w:ascii="Garamond" w:hAnsi="Garamond"/>
          <w:color w:val="000000" w:themeColor="text1"/>
          <w:sz w:val="24"/>
          <w:szCs w:val="24"/>
        </w:rPr>
        <w:t xml:space="preserve">, </w:t>
      </w:r>
      <w:r w:rsidR="008038EA" w:rsidRPr="005F61A7">
        <w:rPr>
          <w:rFonts w:ascii="Garamond" w:hAnsi="Garamond"/>
          <w:color w:val="000000" w:themeColor="text1"/>
          <w:sz w:val="24"/>
          <w:szCs w:val="24"/>
        </w:rPr>
        <w:t xml:space="preserve">ide nem értve a </w:t>
      </w:r>
      <w:r w:rsidR="00606D97">
        <w:rPr>
          <w:rFonts w:ascii="Garamond" w:hAnsi="Garamond"/>
          <w:color w:val="000000" w:themeColor="text1"/>
          <w:sz w:val="24"/>
          <w:szCs w:val="24"/>
        </w:rPr>
        <w:t>CSFK</w:t>
      </w:r>
      <w:r w:rsidR="008038EA" w:rsidRPr="005F61A7">
        <w:rPr>
          <w:rFonts w:ascii="Garamond" w:hAnsi="Garamond"/>
          <w:color w:val="000000" w:themeColor="text1"/>
          <w:sz w:val="24"/>
          <w:szCs w:val="24"/>
        </w:rPr>
        <w:t xml:space="preserve"> vagy harmadik fél által teljesített tőkeemelésből és egyéb tőkebevonásból eredő értéknövekedést</w:t>
      </w:r>
      <w:r w:rsidRPr="005F61A7">
        <w:rPr>
          <w:rFonts w:ascii="Garamond" w:hAnsi="Garamond"/>
          <w:color w:val="000000" w:themeColor="text1"/>
          <w:sz w:val="24"/>
          <w:szCs w:val="24"/>
        </w:rPr>
        <w:t>.</w:t>
      </w:r>
    </w:p>
    <w:p w14:paraId="6DAA0C86" w14:textId="68C88F45" w:rsidR="004332EB" w:rsidRPr="005F61A7" w:rsidRDefault="00032799" w:rsidP="004C555E">
      <w:pPr>
        <w:pStyle w:val="Trzsszveg2"/>
        <w:spacing w:after="120"/>
        <w:ind w:left="1049" w:hanging="425"/>
        <w:rPr>
          <w:rFonts w:ascii="Garamond" w:hAnsi="Garamond"/>
          <w:color w:val="000000" w:themeColor="text1"/>
          <w:sz w:val="24"/>
          <w:szCs w:val="24"/>
        </w:rPr>
      </w:pPr>
      <w:bookmarkStart w:id="201" w:name="_Ref76988935"/>
      <w:r w:rsidRPr="005F61A7">
        <w:rPr>
          <w:rFonts w:ascii="Garamond" w:hAnsi="Garamond"/>
          <w:b/>
          <w:bCs/>
          <w:color w:val="000000" w:themeColor="text1"/>
          <w:sz w:val="24"/>
          <w:szCs w:val="24"/>
        </w:rPr>
        <w:lastRenderedPageBreak/>
        <w:t>L</w:t>
      </w:r>
      <w:r w:rsidR="004332EB" w:rsidRPr="005F61A7">
        <w:rPr>
          <w:rFonts w:ascii="Garamond" w:hAnsi="Garamond"/>
          <w:b/>
          <w:bCs/>
          <w:color w:val="000000" w:themeColor="text1"/>
          <w:sz w:val="24"/>
          <w:szCs w:val="24"/>
        </w:rPr>
        <w:t xml:space="preserve">icenciaszerződés megkötése esetén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 xml:space="preserve">CSFK </w:t>
      </w:r>
      <w:proofErr w:type="spellStart"/>
      <w:r w:rsidR="004332EB" w:rsidRPr="005F61A7">
        <w:rPr>
          <w:rFonts w:ascii="Garamond" w:hAnsi="Garamond"/>
          <w:color w:val="000000" w:themeColor="text1"/>
          <w:sz w:val="24"/>
          <w:szCs w:val="24"/>
        </w:rPr>
        <w:t>n</w:t>
      </w:r>
      <w:r w:rsidR="00606D97">
        <w:rPr>
          <w:rFonts w:ascii="Garamond" w:hAnsi="Garamond"/>
          <w:color w:val="000000" w:themeColor="text1"/>
          <w:sz w:val="24"/>
          <w:szCs w:val="24"/>
        </w:rPr>
        <w:t>a</w:t>
      </w:r>
      <w:r w:rsidR="004332EB" w:rsidRPr="005F61A7">
        <w:rPr>
          <w:rFonts w:ascii="Garamond" w:hAnsi="Garamond"/>
          <w:color w:val="000000" w:themeColor="text1"/>
          <w:sz w:val="24"/>
          <w:szCs w:val="24"/>
        </w:rPr>
        <w:t>k</w:t>
      </w:r>
      <w:proofErr w:type="spellEnd"/>
      <w:r w:rsidR="004332EB" w:rsidRPr="005F61A7">
        <w:rPr>
          <w:rFonts w:ascii="Garamond" w:hAnsi="Garamond"/>
          <w:color w:val="000000" w:themeColor="text1"/>
          <w:sz w:val="24"/>
          <w:szCs w:val="24"/>
        </w:rPr>
        <w:t xml:space="preserve"> fizetendő licenciadíj, </w:t>
      </w:r>
      <w:r w:rsidR="009150BA"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a </w:t>
      </w:r>
      <w:proofErr w:type="spellStart"/>
      <w:r w:rsidR="004332EB" w:rsidRPr="005F61A7">
        <w:rPr>
          <w:rFonts w:ascii="Garamond" w:hAnsi="Garamond"/>
          <w:color w:val="000000" w:themeColor="text1"/>
          <w:sz w:val="24"/>
          <w:szCs w:val="24"/>
        </w:rPr>
        <w:t>licen</w:t>
      </w:r>
      <w:r w:rsidR="00B65308" w:rsidRPr="005F61A7">
        <w:rPr>
          <w:rFonts w:ascii="Garamond" w:hAnsi="Garamond"/>
          <w:color w:val="000000" w:themeColor="text1"/>
          <w:sz w:val="24"/>
          <w:szCs w:val="24"/>
        </w:rPr>
        <w:t>c</w:t>
      </w:r>
      <w:r w:rsidR="004332EB" w:rsidRPr="005F61A7">
        <w:rPr>
          <w:rFonts w:ascii="Garamond" w:hAnsi="Garamond"/>
          <w:color w:val="000000" w:themeColor="text1"/>
          <w:sz w:val="24"/>
          <w:szCs w:val="24"/>
        </w:rPr>
        <w:t>elt</w:t>
      </w:r>
      <w:proofErr w:type="spellEnd"/>
      <w:r w:rsidR="004332EB" w:rsidRPr="005F61A7">
        <w:rPr>
          <w:rFonts w:ascii="Garamond" w:hAnsi="Garamond"/>
          <w:color w:val="000000" w:themeColor="text1"/>
          <w:sz w:val="24"/>
          <w:szCs w:val="24"/>
        </w:rPr>
        <w:t xml:space="preserve"> Szellemi Alkotás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ához nyújtott támogató szolgáltatás vagy tudásátadás (például a </w:t>
      </w:r>
      <w:r w:rsidR="00B65308" w:rsidRPr="005F61A7">
        <w:rPr>
          <w:rFonts w:ascii="Garamond" w:hAnsi="Garamond"/>
          <w:color w:val="000000" w:themeColor="text1"/>
          <w:sz w:val="24"/>
          <w:szCs w:val="24"/>
        </w:rPr>
        <w:t>S</w:t>
      </w:r>
      <w:r w:rsidR="004332EB" w:rsidRPr="005F61A7">
        <w:rPr>
          <w:rFonts w:ascii="Garamond" w:hAnsi="Garamond"/>
          <w:color w:val="000000" w:themeColor="text1"/>
          <w:sz w:val="24"/>
          <w:szCs w:val="24"/>
        </w:rPr>
        <w:t xml:space="preserve">zellemi </w:t>
      </w:r>
      <w:r w:rsidR="00B65308"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lkotáshoz kapcsolódó </w:t>
      </w:r>
      <w:r w:rsidR="00CF59ED" w:rsidRPr="005F61A7">
        <w:rPr>
          <w:rFonts w:ascii="Garamond" w:hAnsi="Garamond"/>
          <w:color w:val="000000" w:themeColor="text1"/>
          <w:sz w:val="24"/>
          <w:szCs w:val="24"/>
        </w:rPr>
        <w:t>K</w:t>
      </w:r>
      <w:r w:rsidR="004332EB" w:rsidRPr="005F61A7">
        <w:rPr>
          <w:rFonts w:ascii="Garamond" w:hAnsi="Garamond"/>
          <w:color w:val="000000" w:themeColor="text1"/>
          <w:sz w:val="24"/>
          <w:szCs w:val="24"/>
        </w:rPr>
        <w:t>now-how) ellenében kapott juttatás (amennyiben ezekhez a Szellemi Alkotás hozzájárult);</w:t>
      </w:r>
      <w:bookmarkEnd w:id="201"/>
    </w:p>
    <w:p w14:paraId="2FAF65B8" w14:textId="54F21D48" w:rsidR="004332EB" w:rsidRPr="005F61A7" w:rsidRDefault="00F27468" w:rsidP="004C555E">
      <w:pPr>
        <w:pStyle w:val="Trzsszveg2"/>
        <w:spacing w:after="120"/>
        <w:ind w:left="1049" w:hanging="425"/>
        <w:rPr>
          <w:rFonts w:ascii="Garamond" w:hAnsi="Garamond"/>
          <w:color w:val="000000" w:themeColor="text1"/>
          <w:sz w:val="24"/>
          <w:szCs w:val="24"/>
        </w:rPr>
      </w:pPr>
      <w:r w:rsidRPr="005F61A7">
        <w:rPr>
          <w:rFonts w:ascii="Garamond" w:hAnsi="Garamond"/>
          <w:b/>
          <w:bCs/>
          <w:color w:val="000000" w:themeColor="text1"/>
          <w:sz w:val="24"/>
          <w:szCs w:val="24"/>
        </w:rPr>
        <w:t>S</w:t>
      </w:r>
      <w:r w:rsidR="004332EB" w:rsidRPr="005F61A7">
        <w:rPr>
          <w:rFonts w:ascii="Garamond" w:hAnsi="Garamond"/>
          <w:b/>
          <w:bCs/>
          <w:color w:val="000000" w:themeColor="text1"/>
          <w:sz w:val="24"/>
          <w:szCs w:val="24"/>
        </w:rPr>
        <w:t xml:space="preserve">zellemi </w:t>
      </w:r>
      <w:r w:rsidR="00D077EF" w:rsidRPr="005F61A7">
        <w:rPr>
          <w:rFonts w:ascii="Garamond" w:hAnsi="Garamond"/>
          <w:b/>
          <w:bCs/>
          <w:color w:val="000000" w:themeColor="text1"/>
          <w:sz w:val="24"/>
          <w:szCs w:val="24"/>
        </w:rPr>
        <w:t>Alkotáshoz fűződő jogok</w:t>
      </w:r>
      <w:r w:rsidR="00D077EF" w:rsidRPr="005F61A7">
        <w:rPr>
          <w:rFonts w:ascii="Garamond" w:hAnsi="Garamond"/>
          <w:color w:val="000000" w:themeColor="text1"/>
          <w:sz w:val="24"/>
          <w:szCs w:val="24"/>
        </w:rPr>
        <w:t xml:space="preserve"> </w:t>
      </w:r>
      <w:r w:rsidR="004332EB" w:rsidRPr="005F61A7">
        <w:rPr>
          <w:rFonts w:ascii="Garamond" w:hAnsi="Garamond"/>
          <w:b/>
          <w:bCs/>
          <w:color w:val="000000" w:themeColor="text1"/>
          <w:sz w:val="24"/>
          <w:szCs w:val="24"/>
        </w:rPr>
        <w:t>átruházására irányuló szerződés esetén</w:t>
      </w:r>
      <w:r w:rsidR="004332EB" w:rsidRPr="005F61A7">
        <w:rPr>
          <w:rFonts w:ascii="Garamond" w:hAnsi="Garamond"/>
          <w:color w:val="000000" w:themeColor="text1"/>
          <w:sz w:val="24"/>
          <w:szCs w:val="24"/>
        </w:rPr>
        <w:t xml:space="preserve">: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b/>
          <w:color w:val="000000" w:themeColor="text1"/>
          <w:sz w:val="24"/>
          <w:szCs w:val="24"/>
        </w:rPr>
        <w:t>CSFK-</w:t>
      </w:r>
      <w:proofErr w:type="spellStart"/>
      <w:r w:rsidR="00606D97">
        <w:rPr>
          <w:rFonts w:ascii="Garamond" w:hAnsi="Garamond"/>
          <w:b/>
          <w:color w:val="000000" w:themeColor="text1"/>
          <w:sz w:val="24"/>
          <w:szCs w:val="24"/>
        </w:rPr>
        <w:t>nak</w:t>
      </w:r>
      <w:proofErr w:type="spellEnd"/>
      <w:r w:rsidR="004332EB" w:rsidRPr="005F61A7">
        <w:rPr>
          <w:rFonts w:ascii="Garamond" w:hAnsi="Garamond"/>
          <w:color w:val="000000" w:themeColor="text1"/>
          <w:sz w:val="24"/>
          <w:szCs w:val="24"/>
        </w:rPr>
        <w:t xml:space="preserve"> fizetendő díj, </w:t>
      </w:r>
      <w:r w:rsidR="009150BA" w:rsidRPr="005F61A7">
        <w:rPr>
          <w:rFonts w:ascii="Garamond" w:hAnsi="Garamond"/>
          <w:color w:val="000000" w:themeColor="text1"/>
          <w:sz w:val="24"/>
          <w:szCs w:val="24"/>
        </w:rPr>
        <w:t>valamint</w:t>
      </w:r>
      <w:r w:rsidR="004332EB" w:rsidRPr="005F61A7">
        <w:rPr>
          <w:rFonts w:ascii="Garamond" w:hAnsi="Garamond"/>
          <w:color w:val="000000" w:themeColor="text1"/>
          <w:sz w:val="24"/>
          <w:szCs w:val="24"/>
        </w:rPr>
        <w:t xml:space="preserve"> minden pénzben kifejezhető ehhez kapcsolódó juttatás;</w:t>
      </w:r>
    </w:p>
    <w:p w14:paraId="76DE1331" w14:textId="675A280C" w:rsidR="0075037D" w:rsidRPr="005F61A7" w:rsidRDefault="00F465EA" w:rsidP="004C555E">
      <w:pPr>
        <w:pStyle w:val="Trzsszveg2"/>
        <w:spacing w:after="120"/>
        <w:ind w:left="1049" w:hanging="425"/>
        <w:rPr>
          <w:rFonts w:ascii="Garamond" w:hAnsi="Garamond"/>
          <w:color w:val="000000" w:themeColor="text1"/>
          <w:sz w:val="24"/>
          <w:szCs w:val="24"/>
        </w:rPr>
      </w:pPr>
      <w:r w:rsidRPr="005F61A7">
        <w:rPr>
          <w:rFonts w:ascii="Garamond" w:hAnsi="Garamond"/>
          <w:b/>
          <w:bCs/>
          <w:color w:val="000000" w:themeColor="text1"/>
          <w:sz w:val="24"/>
          <w:szCs w:val="24"/>
        </w:rPr>
        <w:t>k</w:t>
      </w:r>
      <w:r w:rsidR="004332EB" w:rsidRPr="005F61A7">
        <w:rPr>
          <w:rFonts w:ascii="Garamond" w:hAnsi="Garamond"/>
          <w:b/>
          <w:bCs/>
          <w:color w:val="000000" w:themeColor="text1"/>
          <w:sz w:val="24"/>
          <w:szCs w:val="24"/>
        </w:rPr>
        <w:t>utatási vagy egyéb megbízási vagy vállalkozási szerződés alapján</w:t>
      </w:r>
      <w:r w:rsidR="004332EB" w:rsidRPr="005F61A7">
        <w:rPr>
          <w:rFonts w:ascii="Garamond" w:hAnsi="Garamond"/>
          <w:color w:val="000000" w:themeColor="text1"/>
          <w:sz w:val="24"/>
          <w:szCs w:val="24"/>
        </w:rPr>
        <w:t xml:space="preserve"> (kutatási szerződés) </w:t>
      </w:r>
      <w:proofErr w:type="gramStart"/>
      <w:r w:rsidR="004332EB" w:rsidRPr="005F61A7">
        <w:rPr>
          <w:rFonts w:ascii="Garamond" w:hAnsi="Garamond"/>
          <w:color w:val="000000" w:themeColor="text1"/>
          <w:sz w:val="24"/>
          <w:szCs w:val="24"/>
        </w:rPr>
        <w:t>realizált</w:t>
      </w:r>
      <w:proofErr w:type="gramEnd"/>
      <w:r w:rsidR="004332EB" w:rsidRPr="005F61A7">
        <w:rPr>
          <w:rFonts w:ascii="Garamond" w:hAnsi="Garamond"/>
          <w:color w:val="000000" w:themeColor="text1"/>
          <w:sz w:val="24"/>
          <w:szCs w:val="24"/>
        </w:rPr>
        <w:t xml:space="preserve"> bevétel, amennyiben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9B2E63"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a szerződés szerinti tevékenysége során hasznosítja a Szellemi Alkotást, vagy ha a másik fél hasznosítja a </w:t>
      </w:r>
      <w:r w:rsidR="0041284C" w:rsidRPr="005F61A7">
        <w:rPr>
          <w:rFonts w:ascii="Garamond" w:hAnsi="Garamond"/>
          <w:color w:val="000000" w:themeColor="text1"/>
          <w:sz w:val="24"/>
          <w:szCs w:val="24"/>
        </w:rPr>
        <w:t>S</w:t>
      </w:r>
      <w:r w:rsidR="004332EB" w:rsidRPr="005F61A7">
        <w:rPr>
          <w:rFonts w:ascii="Garamond" w:hAnsi="Garamond"/>
          <w:color w:val="000000" w:themeColor="text1"/>
          <w:sz w:val="24"/>
          <w:szCs w:val="24"/>
        </w:rPr>
        <w:t xml:space="preserve">zellemi </w:t>
      </w:r>
      <w:r w:rsidR="0041284C" w:rsidRPr="005F61A7">
        <w:rPr>
          <w:rFonts w:ascii="Garamond" w:hAnsi="Garamond"/>
          <w:color w:val="000000" w:themeColor="text1"/>
          <w:sz w:val="24"/>
          <w:szCs w:val="24"/>
        </w:rPr>
        <w:t>A</w:t>
      </w:r>
      <w:r w:rsidR="004332EB" w:rsidRPr="005F61A7">
        <w:rPr>
          <w:rFonts w:ascii="Garamond" w:hAnsi="Garamond"/>
          <w:color w:val="000000" w:themeColor="text1"/>
          <w:sz w:val="24"/>
          <w:szCs w:val="24"/>
        </w:rPr>
        <w:t>lkotást</w:t>
      </w:r>
      <w:r w:rsidR="00B65308"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és az adott szerződésben a bevétel meghatározott része nevesítetten a Szellemi </w:t>
      </w:r>
      <w:r w:rsidR="00D077EF" w:rsidRPr="005F61A7">
        <w:rPr>
          <w:rFonts w:ascii="Garamond" w:hAnsi="Garamond"/>
          <w:color w:val="000000" w:themeColor="text1"/>
          <w:sz w:val="24"/>
          <w:szCs w:val="24"/>
        </w:rPr>
        <w:t xml:space="preserve">Alkotáshoz fűződő jogok </w:t>
      </w:r>
      <w:r w:rsidR="004332EB" w:rsidRPr="005F61A7">
        <w:rPr>
          <w:rFonts w:ascii="Garamond" w:hAnsi="Garamond"/>
          <w:color w:val="000000" w:themeColor="text1"/>
          <w:sz w:val="24"/>
          <w:szCs w:val="24"/>
        </w:rPr>
        <w:t xml:space="preserve">átruházásának 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ba adásának ellenértékeként kerül kifizetésre.</w:t>
      </w:r>
    </w:p>
    <w:p w14:paraId="4362C99A" w14:textId="2054F1C3" w:rsidR="00F442AC" w:rsidRPr="005F61A7" w:rsidRDefault="004332EB" w:rsidP="00596CD1">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Nem minősül Szellemi Alkotáshoz köthető </w:t>
      </w:r>
      <w:r w:rsidR="00804D09" w:rsidRPr="005F61A7">
        <w:rPr>
          <w:rFonts w:ascii="Garamond" w:hAnsi="Garamond"/>
          <w:color w:val="000000" w:themeColor="text1"/>
          <w:sz w:val="24"/>
          <w:szCs w:val="24"/>
        </w:rPr>
        <w:t xml:space="preserve">Hasznosítási </w:t>
      </w:r>
      <w:r w:rsidRPr="005F61A7">
        <w:rPr>
          <w:rFonts w:ascii="Garamond" w:hAnsi="Garamond"/>
          <w:color w:val="000000" w:themeColor="text1"/>
          <w:sz w:val="24"/>
          <w:szCs w:val="24"/>
        </w:rPr>
        <w:t xml:space="preserve">bevételnek a </w:t>
      </w:r>
      <w:r w:rsidR="0041284C" w:rsidRPr="005F61A7">
        <w:rPr>
          <w:rFonts w:ascii="Garamond" w:hAnsi="Garamond"/>
          <w:color w:val="000000" w:themeColor="text1"/>
          <w:sz w:val="24"/>
          <w:szCs w:val="24"/>
        </w:rPr>
        <w:t>S</w:t>
      </w:r>
      <w:r w:rsidRPr="005F61A7">
        <w:rPr>
          <w:rFonts w:ascii="Garamond" w:hAnsi="Garamond"/>
          <w:color w:val="000000" w:themeColor="text1"/>
          <w:sz w:val="24"/>
          <w:szCs w:val="24"/>
        </w:rPr>
        <w:t xml:space="preserve">zellemi </w:t>
      </w:r>
      <w:r w:rsidR="0041284C"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lkotással kapcsolatos </w:t>
      </w:r>
      <w:r w:rsidR="00427ED5" w:rsidRPr="005F61A7">
        <w:rPr>
          <w:rFonts w:ascii="Garamond" w:hAnsi="Garamond"/>
          <w:color w:val="000000" w:themeColor="text1"/>
          <w:sz w:val="24"/>
          <w:szCs w:val="24"/>
        </w:rPr>
        <w:t>célhoz kötött bevétel (</w:t>
      </w:r>
      <w:r w:rsidR="007310BD" w:rsidRPr="005F61A7">
        <w:rPr>
          <w:rFonts w:ascii="Garamond" w:hAnsi="Garamond"/>
          <w:color w:val="000000" w:themeColor="text1"/>
          <w:sz w:val="24"/>
          <w:szCs w:val="24"/>
        </w:rPr>
        <w:t>pl.:</w:t>
      </w:r>
      <w:r w:rsidR="00D11D4A"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pályázati forrás, tőkebefektetés</w:t>
      </w:r>
      <w:r w:rsidR="00D11D4A" w:rsidRPr="005F61A7">
        <w:rPr>
          <w:rFonts w:ascii="Garamond" w:hAnsi="Garamond"/>
          <w:color w:val="000000" w:themeColor="text1"/>
          <w:sz w:val="24"/>
          <w:szCs w:val="24"/>
        </w:rPr>
        <w:t>)</w:t>
      </w:r>
      <w:r w:rsidRPr="005F61A7">
        <w:rPr>
          <w:rFonts w:ascii="Garamond" w:hAnsi="Garamond"/>
          <w:color w:val="000000" w:themeColor="text1"/>
          <w:sz w:val="24"/>
          <w:szCs w:val="24"/>
        </w:rPr>
        <w:t>.</w:t>
      </w:r>
    </w:p>
    <w:p w14:paraId="0D3B6B60" w14:textId="5F8E9D80" w:rsidR="004332EB" w:rsidRPr="005F61A7" w:rsidRDefault="004332EB" w:rsidP="00E02EF0">
      <w:pPr>
        <w:pStyle w:val="Cmsor2"/>
        <w:spacing w:before="0" w:after="0"/>
        <w:ind w:left="567" w:hanging="567"/>
        <w:rPr>
          <w:rFonts w:ascii="Garamond" w:hAnsi="Garamond"/>
          <w:b w:val="0"/>
          <w:bCs/>
          <w:color w:val="000000" w:themeColor="text1"/>
          <w:szCs w:val="24"/>
        </w:rPr>
      </w:pPr>
      <w:bookmarkStart w:id="202" w:name="_Toc71213762"/>
      <w:bookmarkStart w:id="203" w:name="_Toc71887112"/>
      <w:r w:rsidRPr="005F61A7">
        <w:rPr>
          <w:rFonts w:ascii="Garamond" w:hAnsi="Garamond"/>
          <w:b w:val="0"/>
          <w:color w:val="000000" w:themeColor="text1"/>
          <w:szCs w:val="24"/>
        </w:rPr>
        <w:t>Az alkotói díjazásra vonatkozó szabályok</w:t>
      </w:r>
      <w:bookmarkEnd w:id="202"/>
      <w:bookmarkEnd w:id="203"/>
    </w:p>
    <w:p w14:paraId="17D137EC" w14:textId="77777777" w:rsidR="00F442AC" w:rsidRPr="005F61A7" w:rsidRDefault="00F442AC" w:rsidP="004C555E">
      <w:pPr>
        <w:spacing w:after="0" w:line="276" w:lineRule="auto"/>
        <w:rPr>
          <w:rFonts w:ascii="Garamond" w:hAnsi="Garamond"/>
          <w:color w:val="000000" w:themeColor="text1"/>
          <w:sz w:val="24"/>
          <w:szCs w:val="24"/>
        </w:rPr>
      </w:pPr>
    </w:p>
    <w:p w14:paraId="3B92FFB1" w14:textId="62DD6198"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Alkotót – a hatályos jogszabályokkal összhangban – a jelen fejezet szerinti feltételek teljesülése esetén, a jelen fejezetben foglaltak szerint megállapított összegű </w:t>
      </w:r>
      <w:r w:rsidR="00D46B79" w:rsidRPr="005F61A7">
        <w:rPr>
          <w:rFonts w:ascii="Garamond" w:hAnsi="Garamond"/>
          <w:color w:val="000000" w:themeColor="text1"/>
          <w:sz w:val="24"/>
          <w:szCs w:val="24"/>
        </w:rPr>
        <w:t xml:space="preserve">Alkotói </w:t>
      </w:r>
      <w:r w:rsidRPr="005F61A7">
        <w:rPr>
          <w:rFonts w:ascii="Garamond" w:hAnsi="Garamond"/>
          <w:color w:val="000000" w:themeColor="text1"/>
          <w:sz w:val="24"/>
          <w:szCs w:val="24"/>
        </w:rPr>
        <w:t xml:space="preserve">díj illeti meg. Az Alkotót </w:t>
      </w:r>
      <w:r w:rsidR="00D46B79" w:rsidRPr="005F61A7">
        <w:rPr>
          <w:rFonts w:ascii="Garamond" w:hAnsi="Garamond"/>
          <w:color w:val="000000" w:themeColor="text1"/>
          <w:sz w:val="24"/>
          <w:szCs w:val="24"/>
        </w:rPr>
        <w:t xml:space="preserve">az Alkotói díj </w:t>
      </w:r>
      <w:r w:rsidRPr="005F61A7">
        <w:rPr>
          <w:rFonts w:ascii="Garamond" w:hAnsi="Garamond"/>
          <w:color w:val="000000" w:themeColor="text1"/>
          <w:sz w:val="24"/>
          <w:szCs w:val="24"/>
        </w:rPr>
        <w:t>a</w:t>
      </w:r>
      <w:r w:rsidR="00D46B79" w:rsidRPr="005F61A7">
        <w:rPr>
          <w:rFonts w:ascii="Garamond" w:hAnsi="Garamond"/>
          <w:color w:val="000000" w:themeColor="text1"/>
          <w:sz w:val="24"/>
          <w:szCs w:val="24"/>
        </w:rPr>
        <w:t xml:space="preserve"> Szellemi Alkotás H</w:t>
      </w:r>
      <w:r w:rsidRPr="005F61A7">
        <w:rPr>
          <w:rFonts w:ascii="Garamond" w:hAnsi="Garamond"/>
          <w:color w:val="000000" w:themeColor="text1"/>
          <w:sz w:val="24"/>
          <w:szCs w:val="24"/>
        </w:rPr>
        <w:t>asznosítás</w:t>
      </w:r>
      <w:r w:rsidR="00D46B79"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valamint a </w:t>
      </w:r>
      <w:r w:rsidR="00D46B79" w:rsidRPr="005F61A7">
        <w:rPr>
          <w:rFonts w:ascii="Garamond" w:hAnsi="Garamond"/>
          <w:color w:val="000000" w:themeColor="text1"/>
          <w:sz w:val="24"/>
          <w:szCs w:val="24"/>
        </w:rPr>
        <w:t>H</w:t>
      </w:r>
      <w:r w:rsidRPr="005F61A7">
        <w:rPr>
          <w:rFonts w:ascii="Garamond" w:hAnsi="Garamond"/>
          <w:color w:val="000000" w:themeColor="text1"/>
          <w:sz w:val="24"/>
          <w:szCs w:val="24"/>
        </w:rPr>
        <w:t xml:space="preserve">asznosítás ellenérték nélküli engedélyezése és az ingyenes </w:t>
      </w:r>
      <w:r w:rsidR="00F83D8C" w:rsidRPr="005F61A7">
        <w:rPr>
          <w:rFonts w:ascii="Garamond" w:hAnsi="Garamond"/>
          <w:color w:val="000000" w:themeColor="text1"/>
          <w:sz w:val="24"/>
          <w:szCs w:val="24"/>
        </w:rPr>
        <w:t xml:space="preserve">jogátruházás </w:t>
      </w:r>
      <w:r w:rsidRPr="005F61A7">
        <w:rPr>
          <w:rFonts w:ascii="Garamond" w:hAnsi="Garamond"/>
          <w:color w:val="000000" w:themeColor="text1"/>
          <w:sz w:val="24"/>
          <w:szCs w:val="24"/>
        </w:rPr>
        <w:t xml:space="preserve">esetén is megilleti. Az Alkotói díj megállapításánál az összes hasznosítási módból befolyó </w:t>
      </w:r>
      <w:r w:rsidR="009143E6" w:rsidRPr="005F61A7">
        <w:rPr>
          <w:rFonts w:ascii="Garamond" w:hAnsi="Garamond"/>
          <w:color w:val="000000" w:themeColor="text1"/>
          <w:sz w:val="24"/>
          <w:szCs w:val="24"/>
        </w:rPr>
        <w:t xml:space="preserve">Hasznosítási </w:t>
      </w:r>
      <w:r w:rsidRPr="005F61A7">
        <w:rPr>
          <w:rFonts w:ascii="Garamond" w:hAnsi="Garamond"/>
          <w:color w:val="000000" w:themeColor="text1"/>
          <w:sz w:val="24"/>
          <w:szCs w:val="24"/>
        </w:rPr>
        <w:t>bevételt együttesen kell figyelembe venni.</w:t>
      </w:r>
    </w:p>
    <w:p w14:paraId="1E501A63" w14:textId="1AF61D88" w:rsidR="00F442AC"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Az Alkotói díjazásra vonatkozóan díjszerződést kell kötni az Alkotó és a</w:t>
      </w:r>
      <w:r w:rsidR="009B2E63"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Pr="005F61A7">
        <w:rPr>
          <w:rFonts w:ascii="Garamond" w:hAnsi="Garamond"/>
          <w:color w:val="000000" w:themeColor="text1"/>
          <w:sz w:val="24"/>
          <w:szCs w:val="24"/>
        </w:rPr>
        <w:t xml:space="preserve"> között. </w:t>
      </w:r>
      <w:r w:rsidR="00C211F0"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606D97" w:rsidRPr="005F61A7">
        <w:rPr>
          <w:rFonts w:ascii="Garamond" w:hAnsi="Garamond"/>
          <w:color w:val="000000" w:themeColor="text1"/>
          <w:sz w:val="24"/>
          <w:szCs w:val="24"/>
        </w:rPr>
        <w:t xml:space="preserve"> felelős vezető</w:t>
      </w:r>
      <w:r w:rsidR="00606D97">
        <w:rPr>
          <w:rFonts w:ascii="Garamond" w:hAnsi="Garamond"/>
          <w:color w:val="000000" w:themeColor="text1"/>
          <w:sz w:val="24"/>
          <w:szCs w:val="24"/>
        </w:rPr>
        <w:t>jének</w:t>
      </w:r>
      <w:r w:rsidR="00606D97"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köteles gondoskodni</w:t>
      </w:r>
      <w:r w:rsidR="00606D97">
        <w:rPr>
          <w:rFonts w:ascii="Garamond" w:hAnsi="Garamond"/>
          <w:color w:val="000000" w:themeColor="text1"/>
          <w:sz w:val="24"/>
          <w:szCs w:val="24"/>
        </w:rPr>
        <w:t>a</w:t>
      </w:r>
      <w:r w:rsidRPr="005F61A7">
        <w:rPr>
          <w:rFonts w:ascii="Garamond" w:hAnsi="Garamond"/>
          <w:color w:val="000000" w:themeColor="text1"/>
          <w:sz w:val="24"/>
          <w:szCs w:val="24"/>
        </w:rPr>
        <w:t xml:space="preserve"> arról, hogy a </w:t>
      </w:r>
      <w:r w:rsidR="00310E57" w:rsidRPr="005F61A7">
        <w:rPr>
          <w:rFonts w:ascii="Garamond" w:hAnsi="Garamond"/>
          <w:color w:val="000000" w:themeColor="text1"/>
          <w:sz w:val="24"/>
          <w:szCs w:val="24"/>
        </w:rPr>
        <w:t>díj</w:t>
      </w:r>
      <w:r w:rsidRPr="005F61A7">
        <w:rPr>
          <w:rFonts w:ascii="Garamond" w:hAnsi="Garamond"/>
          <w:color w:val="000000" w:themeColor="text1"/>
          <w:sz w:val="24"/>
          <w:szCs w:val="24"/>
        </w:rPr>
        <w:t>szerződés írásban, és</w:t>
      </w:r>
      <w:r w:rsidR="00A47A56" w:rsidRPr="005F61A7">
        <w:rPr>
          <w:rFonts w:ascii="Garamond" w:hAnsi="Garamond"/>
          <w:color w:val="000000" w:themeColor="text1"/>
          <w:sz w:val="24"/>
          <w:szCs w:val="24"/>
        </w:rPr>
        <w:t>z</w:t>
      </w:r>
      <w:r w:rsidRPr="005F61A7">
        <w:rPr>
          <w:rFonts w:ascii="Garamond" w:hAnsi="Garamond"/>
          <w:color w:val="000000" w:themeColor="text1"/>
          <w:sz w:val="24"/>
          <w:szCs w:val="24"/>
        </w:rPr>
        <w:t>szerű időn belül létrejöjjön.</w:t>
      </w:r>
    </w:p>
    <w:p w14:paraId="3209D2D2" w14:textId="3DE99C47" w:rsidR="000E723A" w:rsidRPr="005F61A7" w:rsidRDefault="000E723A" w:rsidP="000E723A">
      <w:pPr>
        <w:pStyle w:val="Trzsszveg"/>
        <w:numPr>
          <w:ilvl w:val="0"/>
          <w:numId w:val="0"/>
        </w:numPr>
        <w:spacing w:after="0"/>
        <w:ind w:left="624" w:hanging="397"/>
        <w:rPr>
          <w:rFonts w:ascii="Garamond" w:hAnsi="Garamond"/>
          <w:color w:val="000000" w:themeColor="text1"/>
          <w:sz w:val="24"/>
          <w:szCs w:val="24"/>
        </w:rPr>
      </w:pPr>
    </w:p>
    <w:p w14:paraId="461D2F67" w14:textId="77777777" w:rsidR="000E723A" w:rsidRPr="005F61A7" w:rsidRDefault="000E723A" w:rsidP="000E723A">
      <w:pPr>
        <w:pStyle w:val="Trzsszveg"/>
        <w:numPr>
          <w:ilvl w:val="0"/>
          <w:numId w:val="0"/>
        </w:numPr>
        <w:spacing w:after="0"/>
        <w:ind w:left="624" w:hanging="397"/>
        <w:rPr>
          <w:rFonts w:ascii="Garamond" w:hAnsi="Garamond"/>
          <w:color w:val="000000" w:themeColor="text1"/>
          <w:sz w:val="24"/>
          <w:szCs w:val="24"/>
        </w:rPr>
      </w:pPr>
    </w:p>
    <w:p w14:paraId="4C792961" w14:textId="63C0A4DC" w:rsidR="004332EB" w:rsidRPr="005F61A7" w:rsidRDefault="004332EB" w:rsidP="00E02EF0">
      <w:pPr>
        <w:pStyle w:val="Cmsor2"/>
        <w:spacing w:before="0" w:after="0"/>
        <w:ind w:left="567" w:hanging="567"/>
        <w:rPr>
          <w:rFonts w:ascii="Garamond" w:hAnsi="Garamond"/>
          <w:b w:val="0"/>
          <w:color w:val="000000" w:themeColor="text1"/>
          <w:szCs w:val="24"/>
        </w:rPr>
      </w:pPr>
      <w:bookmarkStart w:id="204" w:name="_Toc71213763"/>
      <w:bookmarkStart w:id="205" w:name="_Toc71887113"/>
      <w:bookmarkStart w:id="206" w:name="_Ref72252061"/>
      <w:bookmarkStart w:id="207" w:name="_Ref76721690"/>
      <w:r w:rsidRPr="005F61A7">
        <w:rPr>
          <w:rFonts w:ascii="Garamond" w:hAnsi="Garamond"/>
          <w:b w:val="0"/>
          <w:color w:val="000000" w:themeColor="text1"/>
          <w:szCs w:val="24"/>
        </w:rPr>
        <w:t xml:space="preserve">A </w:t>
      </w:r>
      <w:r w:rsidR="009143E6" w:rsidRPr="005F61A7">
        <w:rPr>
          <w:rFonts w:ascii="Garamond" w:hAnsi="Garamond"/>
          <w:b w:val="0"/>
          <w:color w:val="000000" w:themeColor="text1"/>
          <w:szCs w:val="24"/>
        </w:rPr>
        <w:t>H</w:t>
      </w:r>
      <w:r w:rsidRPr="005F61A7">
        <w:rPr>
          <w:rFonts w:ascii="Garamond" w:hAnsi="Garamond"/>
          <w:b w:val="0"/>
          <w:color w:val="000000" w:themeColor="text1"/>
          <w:szCs w:val="24"/>
        </w:rPr>
        <w:t xml:space="preserve">asznosítási bevétel számításának és </w:t>
      </w:r>
      <w:r w:rsidR="002D15F7" w:rsidRPr="005F61A7">
        <w:rPr>
          <w:rFonts w:ascii="Garamond" w:hAnsi="Garamond"/>
          <w:b w:val="0"/>
          <w:color w:val="000000" w:themeColor="text1"/>
          <w:szCs w:val="24"/>
        </w:rPr>
        <w:t>felosztásának,</w:t>
      </w:r>
      <w:r w:rsidR="00F442AC" w:rsidRPr="005F61A7">
        <w:rPr>
          <w:rFonts w:ascii="Garamond" w:hAnsi="Garamond"/>
          <w:b w:val="0"/>
          <w:color w:val="000000" w:themeColor="text1"/>
          <w:szCs w:val="24"/>
        </w:rPr>
        <w:br/>
      </w:r>
      <w:r w:rsidRPr="005F61A7">
        <w:rPr>
          <w:rFonts w:ascii="Garamond" w:hAnsi="Garamond"/>
          <w:b w:val="0"/>
          <w:color w:val="000000" w:themeColor="text1"/>
          <w:szCs w:val="24"/>
        </w:rPr>
        <w:t>valamint az Alkotói díj számításának szabályai</w:t>
      </w:r>
      <w:bookmarkEnd w:id="204"/>
      <w:bookmarkEnd w:id="205"/>
      <w:bookmarkEnd w:id="206"/>
      <w:bookmarkEnd w:id="207"/>
    </w:p>
    <w:p w14:paraId="57BE7D65" w14:textId="77777777" w:rsidR="00F442AC" w:rsidRPr="005F61A7" w:rsidRDefault="00F442AC" w:rsidP="004C555E">
      <w:pPr>
        <w:tabs>
          <w:tab w:val="left" w:pos="851"/>
        </w:tabs>
        <w:spacing w:after="0" w:line="276" w:lineRule="auto"/>
        <w:rPr>
          <w:rFonts w:ascii="Garamond" w:hAnsi="Garamond"/>
          <w:color w:val="000000" w:themeColor="text1"/>
          <w:sz w:val="24"/>
          <w:szCs w:val="24"/>
        </w:rPr>
      </w:pPr>
    </w:p>
    <w:p w14:paraId="15419FEC" w14:textId="6ED7A153" w:rsidR="00F442AC" w:rsidRPr="005F61A7" w:rsidRDefault="004332EB" w:rsidP="004C555E">
      <w:pPr>
        <w:pStyle w:val="Trzsszveg"/>
        <w:spacing w:after="0"/>
        <w:ind w:hanging="624"/>
        <w:rPr>
          <w:rFonts w:ascii="Garamond" w:hAnsi="Garamond"/>
          <w:color w:val="000000" w:themeColor="text1"/>
          <w:sz w:val="24"/>
          <w:szCs w:val="24"/>
        </w:rPr>
      </w:pPr>
      <w:bookmarkStart w:id="208" w:name="_Ref76724956"/>
      <w:r w:rsidRPr="005F61A7">
        <w:rPr>
          <w:rFonts w:ascii="Garamond" w:hAnsi="Garamond"/>
          <w:color w:val="000000" w:themeColor="text1"/>
          <w:sz w:val="24"/>
          <w:szCs w:val="24"/>
        </w:rPr>
        <w:t xml:space="preserve">A Szellemi Alkotás </w:t>
      </w:r>
      <w:r w:rsidR="00681765" w:rsidRPr="005F61A7">
        <w:rPr>
          <w:rFonts w:ascii="Garamond" w:hAnsi="Garamond"/>
          <w:color w:val="000000" w:themeColor="text1"/>
          <w:sz w:val="24"/>
          <w:szCs w:val="24"/>
        </w:rPr>
        <w:t>Hasznosítás</w:t>
      </w:r>
      <w:r w:rsidRPr="005F61A7">
        <w:rPr>
          <w:rFonts w:ascii="Garamond" w:hAnsi="Garamond"/>
          <w:color w:val="000000" w:themeColor="text1"/>
          <w:sz w:val="24"/>
          <w:szCs w:val="24"/>
        </w:rPr>
        <w:t>ából befolyó összes bevételből</w:t>
      </w:r>
      <w:r w:rsidR="009143E6" w:rsidRPr="005F61A7">
        <w:rPr>
          <w:rFonts w:ascii="Garamond" w:hAnsi="Garamond"/>
          <w:color w:val="000000" w:themeColor="text1"/>
          <w:sz w:val="24"/>
          <w:szCs w:val="24"/>
        </w:rPr>
        <w:t xml:space="preserve"> (Hasznosítási bevétel)</w:t>
      </w:r>
      <w:r w:rsidRPr="005F61A7">
        <w:rPr>
          <w:rFonts w:ascii="Garamond" w:hAnsi="Garamond"/>
          <w:color w:val="000000" w:themeColor="text1"/>
          <w:sz w:val="24"/>
          <w:szCs w:val="24"/>
        </w:rPr>
        <w:t xml:space="preserve"> az úgynevezett </w:t>
      </w:r>
      <w:proofErr w:type="gramStart"/>
      <w:r w:rsidRPr="005F61A7">
        <w:rPr>
          <w:rFonts w:ascii="Garamond" w:hAnsi="Garamond"/>
          <w:color w:val="000000" w:themeColor="text1"/>
          <w:sz w:val="24"/>
          <w:szCs w:val="24"/>
        </w:rPr>
        <w:t>Nettó hasznosítási</w:t>
      </w:r>
      <w:proofErr w:type="gramEnd"/>
      <w:r w:rsidRPr="005F61A7">
        <w:rPr>
          <w:rFonts w:ascii="Garamond" w:hAnsi="Garamond"/>
          <w:color w:val="000000" w:themeColor="text1"/>
          <w:sz w:val="24"/>
          <w:szCs w:val="24"/>
        </w:rPr>
        <w:t xml:space="preserve"> bevétel az az összeg, amely jelen fejezet szerint felosztásra kerül a Szellemi Alkotást létrehozó </w:t>
      </w:r>
      <w:r w:rsidR="002B761F" w:rsidRPr="005F61A7">
        <w:rPr>
          <w:rFonts w:ascii="Garamond" w:hAnsi="Garamond"/>
          <w:color w:val="000000" w:themeColor="text1"/>
          <w:sz w:val="24"/>
          <w:szCs w:val="24"/>
        </w:rPr>
        <w:t>Alkotó</w:t>
      </w:r>
      <w:r w:rsidR="00990CEB" w:rsidRPr="005F61A7">
        <w:rPr>
          <w:rFonts w:ascii="Garamond" w:hAnsi="Garamond"/>
          <w:color w:val="000000" w:themeColor="text1"/>
          <w:sz w:val="24"/>
          <w:szCs w:val="24"/>
        </w:rPr>
        <w:t xml:space="preserve"> és</w:t>
      </w:r>
      <w:r w:rsidR="002B761F" w:rsidRPr="005F61A7">
        <w:rPr>
          <w:rFonts w:ascii="Garamond" w:hAnsi="Garamond"/>
          <w:color w:val="000000" w:themeColor="text1"/>
          <w:sz w:val="24"/>
          <w:szCs w:val="24"/>
        </w:rPr>
        <w:t xml:space="preserve"> a </w:t>
      </w:r>
      <w:r w:rsidR="00606D97">
        <w:rPr>
          <w:rFonts w:ascii="Garamond" w:hAnsi="Garamond"/>
          <w:color w:val="000000" w:themeColor="text1"/>
          <w:sz w:val="24"/>
          <w:szCs w:val="24"/>
        </w:rPr>
        <w:t>CSFK</w:t>
      </w:r>
      <w:r w:rsidR="002B761F"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között. A Nettó hasznosítási bevétel </w:t>
      </w:r>
      <w:r w:rsidR="009143E6" w:rsidRPr="005F61A7">
        <w:rPr>
          <w:rFonts w:ascii="Garamond" w:hAnsi="Garamond"/>
          <w:color w:val="000000" w:themeColor="text1"/>
          <w:sz w:val="24"/>
          <w:szCs w:val="24"/>
        </w:rPr>
        <w:t xml:space="preserve">és az Alkotói díj </w:t>
      </w:r>
      <w:r w:rsidRPr="005F61A7">
        <w:rPr>
          <w:rFonts w:ascii="Garamond" w:hAnsi="Garamond"/>
          <w:color w:val="000000" w:themeColor="text1"/>
          <w:sz w:val="24"/>
          <w:szCs w:val="24"/>
        </w:rPr>
        <w:t>számítása a következők szerint történik.</w:t>
      </w:r>
      <w:bookmarkEnd w:id="208"/>
    </w:p>
    <w:p w14:paraId="30FF34CA" w14:textId="77777777" w:rsidR="0066259F" w:rsidRPr="005F61A7" w:rsidRDefault="0066259F" w:rsidP="004C555E">
      <w:pPr>
        <w:pStyle w:val="Trzsszveg"/>
        <w:numPr>
          <w:ilvl w:val="0"/>
          <w:numId w:val="0"/>
        </w:numPr>
        <w:spacing w:after="0"/>
        <w:ind w:left="624"/>
        <w:rPr>
          <w:rFonts w:ascii="Garamond" w:hAnsi="Garamond"/>
          <w:color w:val="000000" w:themeColor="text1"/>
          <w:sz w:val="24"/>
          <w:szCs w:val="24"/>
        </w:rPr>
      </w:pPr>
    </w:p>
    <w:tbl>
      <w:tblPr>
        <w:tblStyle w:val="Rcsostblzat"/>
        <w:tblW w:w="0" w:type="auto"/>
        <w:tblInd w:w="567" w:type="dxa"/>
        <w:tblBorders>
          <w:insideH w:val="none" w:sz="0" w:space="0" w:color="auto"/>
          <w:insideV w:val="none" w:sz="0" w:space="0" w:color="auto"/>
        </w:tblBorders>
        <w:tblLook w:val="04A0" w:firstRow="1" w:lastRow="0" w:firstColumn="1" w:lastColumn="0" w:noHBand="0" w:noVBand="1"/>
      </w:tblPr>
      <w:tblGrid>
        <w:gridCol w:w="8493"/>
      </w:tblGrid>
      <w:tr w:rsidR="00751278" w:rsidRPr="005F61A7" w14:paraId="415E1798" w14:textId="77777777" w:rsidTr="004C555E">
        <w:tc>
          <w:tcPr>
            <w:tcW w:w="8493" w:type="dxa"/>
          </w:tcPr>
          <w:p w14:paraId="64418A28" w14:textId="50991B35" w:rsidR="00F8342A" w:rsidRPr="005F61A7" w:rsidRDefault="00CE5B92" w:rsidP="004C555E">
            <w:pPr>
              <w:pStyle w:val="Trzsszveg"/>
              <w:numPr>
                <w:ilvl w:val="0"/>
                <w:numId w:val="0"/>
              </w:numPr>
              <w:spacing w:after="120"/>
              <w:jc w:val="center"/>
              <w:rPr>
                <w:rFonts w:ascii="Garamond" w:hAnsi="Garamond"/>
                <w:i/>
                <w:color w:val="000000" w:themeColor="text1"/>
                <w:sz w:val="24"/>
                <w:szCs w:val="24"/>
              </w:rPr>
            </w:pPr>
            <m:oMathPara>
              <m:oMath>
                <m:r>
                  <m:rPr>
                    <m:nor/>
                  </m:rPr>
                  <w:rPr>
                    <w:rFonts w:ascii="Garamond" w:hAnsi="Garamond"/>
                    <w:i/>
                    <w:color w:val="000000" w:themeColor="text1"/>
                    <w:sz w:val="24"/>
                    <w:szCs w:val="24"/>
                  </w:rPr>
                  <m:t>Hasznosítási bevétel × Fedési hányad = Bruttó hasznosítási bevétel</m:t>
                </m:r>
              </m:oMath>
            </m:oMathPara>
          </w:p>
        </w:tc>
      </w:tr>
      <w:tr w:rsidR="00751278" w:rsidRPr="005F61A7" w14:paraId="319C95D3" w14:textId="77777777" w:rsidTr="004C555E">
        <w:tc>
          <w:tcPr>
            <w:tcW w:w="8493" w:type="dxa"/>
          </w:tcPr>
          <w:p w14:paraId="51BBEDBF" w14:textId="29D50114" w:rsidR="00F8342A" w:rsidRPr="005F61A7" w:rsidRDefault="00CE5B92" w:rsidP="004C555E">
            <w:pPr>
              <w:pStyle w:val="Trzsszveg"/>
              <w:numPr>
                <w:ilvl w:val="0"/>
                <w:numId w:val="0"/>
              </w:numPr>
              <w:spacing w:after="120"/>
              <w:rPr>
                <w:rFonts w:ascii="Garamond" w:hAnsi="Garamond"/>
                <w:color w:val="000000" w:themeColor="text1"/>
                <w:sz w:val="24"/>
                <w:szCs w:val="24"/>
              </w:rPr>
            </w:pPr>
            <w:r w:rsidRPr="005F61A7">
              <w:rPr>
                <w:rFonts w:ascii="Garamond" w:hAnsi="Garamond"/>
                <w:noProof/>
                <w:color w:val="000000" w:themeColor="text1"/>
                <w:sz w:val="24"/>
                <w:szCs w:val="24"/>
                <w:shd w:val="clear" w:color="auto" w:fill="E6E6E6"/>
                <w:lang w:eastAsia="hu-HU"/>
              </w:rPr>
              <mc:AlternateContent>
                <mc:Choice Requires="wps">
                  <w:drawing>
                    <wp:anchor distT="0" distB="0" distL="114300" distR="114300" simplePos="0" relativeHeight="251657216" behindDoc="0" locked="0" layoutInCell="1" allowOverlap="1" wp14:anchorId="5C01FB1D" wp14:editId="751E78A8">
                      <wp:simplePos x="0" y="0"/>
                      <wp:positionH relativeFrom="column">
                        <wp:posOffset>2280920</wp:posOffset>
                      </wp:positionH>
                      <wp:positionV relativeFrom="paragraph">
                        <wp:posOffset>68194</wp:posOffset>
                      </wp:positionV>
                      <wp:extent cx="354330" cy="214630"/>
                      <wp:effectExtent l="38100" t="0" r="26670" b="33020"/>
                      <wp:wrapThrough wrapText="bothSides">
                        <wp:wrapPolygon edited="0">
                          <wp:start x="2323" y="0"/>
                          <wp:lineTo x="-2323" y="0"/>
                          <wp:lineTo x="-2323" y="19172"/>
                          <wp:lineTo x="6968" y="23006"/>
                          <wp:lineTo x="15097" y="23006"/>
                          <wp:lineTo x="19742" y="21089"/>
                          <wp:lineTo x="22065" y="9586"/>
                          <wp:lineTo x="19742" y="0"/>
                          <wp:lineTo x="2323" y="0"/>
                        </wp:wrapPolygon>
                      </wp:wrapThrough>
                      <wp:docPr id="7" name="Nyíl: lefelé mutató 7"/>
                      <wp:cNvGraphicFramePr/>
                      <a:graphic xmlns:a="http://schemas.openxmlformats.org/drawingml/2006/main">
                        <a:graphicData uri="http://schemas.microsoft.com/office/word/2010/wordprocessingShape">
                          <wps:wsp>
                            <wps:cNvSpPr/>
                            <wps:spPr>
                              <a:xfrm>
                                <a:off x="0" y="0"/>
                                <a:ext cx="354330" cy="214630"/>
                              </a:xfrm>
                              <a:prstGeom prst="downArrow">
                                <a:avLst/>
                              </a:prstGeom>
                              <a:solidFill>
                                <a:schemeClr val="bg2">
                                  <a:lumMod val="9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AF31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yíl: lefelé mutató 7" o:spid="_x0000_s1026" type="#_x0000_t67" style="position:absolute;margin-left:179.6pt;margin-top:5.35pt;width:27.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K6jwIAANIFAAAOAAAAZHJzL2Uyb0RvYy54bWysVNtu2zAMfR+wfxD0vjpJ01tQpwhadBjQ&#10;tcXaoc+KLCUGZFGjlDjZ14+SHKe3YcOwPCikSB6SxyLPLzaNYWuFvgZb8uHBgDNlJVS1XZT8++P1&#10;p1POfBC2EgasKvlWeX4x/fjhvHUTNYIlmEohIxDrJ60r+TIENykKL5eqEf4AnLJk1ICNCKTioqhQ&#10;tITemGI0GBwXLWDlEKTynm6vspFPE77WSoY7rb0KzJScagvpxHTO41lMz8VkgcIta9mVIf6hikbU&#10;lpL2UFciCLbC+g1UU0sEDzocSGgK0LqWKvVA3QwHr7p5WAqnUi9Ejnc9Tf7/wcrb9YO7R6KhdX7i&#10;SYxdbDQ28Z/qY5tE1rYnS20Ck3R5eDQ+PCRKJZlGw/ExyYRS7IMd+vBZQcOiUPIKWjtDhDbxJNY3&#10;PmT/nV9M6MHU1XVtTFLiI1CXBtla0OebL0Yp1Kyar1Dlu7MB/bq86c1E91TFCyRj/ww+fAN+cvQX&#10;4NRwRC/29CUpbI2KOY39pjSrKyIsV99XmRsQUiobcm6/FJXK1zHz+30lwIisiaUeuwN4SdgOO9Pc&#10;+cdQlQajDx6kzn9TWA7uI1JmsKEPbmoL+B6Aoa66zNl/R1KmJrI0h2p7jwwhj6V38rqmt3IjfLgX&#10;SHNIz4t2S7ijQxtoSw6dxNkS8Od799GfxoOsnLU01yX3P1YCFWfmi6XBORuOx3ERJGV8dDIiBZ9b&#10;5s8tdtVcAr29IW0xJ5MY/YPZiRqheaIVNItZySSspNwllwF3ymXI+4aWmFSzWXKj4Xci3NgHJyN4&#10;ZDWOwePmSaDrBibQpN3CbgeIyauRyb4x0sJsFUDXaZ72vHZ80+JIA9EtubiZnuvJa7+Kp78AAAD/&#10;/wMAUEsDBBQABgAIAAAAIQDPferZ3wAAAAkBAAAPAAAAZHJzL2Rvd25yZXYueG1sTI9LT8MwEITv&#10;SPwHa5G4UbuPtBDiVEDFgQNCpJW4uvHmocbrKHab8O9ZTnDb0Xyancm2k+vEBYfQetIwnykQSKW3&#10;LdUaDvvXu3sQIRqypvOEGr4xwDa/vspMav1In3gpYi04hEJqNDQx9qmUoWzQmTDzPRJ7lR+ciSyH&#10;WtrBjBzuOrlQai2daYk/NKbHlwbLU3F2GkycitPXqPpkt3t+/1i/VctNXWl9ezM9PYKIOMU/GH7r&#10;c3XIudPRn8kG0WlYJg8LRtlQGxAMrOYJjzvysUpA5pn8vyD/AQAA//8DAFBLAQItABQABgAIAAAA&#10;IQC2gziS/gAAAOEBAAATAAAAAAAAAAAAAAAAAAAAAABbQ29udGVudF9UeXBlc10ueG1sUEsBAi0A&#10;FAAGAAgAAAAhADj9If/WAAAAlAEAAAsAAAAAAAAAAAAAAAAALwEAAF9yZWxzLy5yZWxzUEsBAi0A&#10;FAAGAAgAAAAhAP1corqPAgAA0gUAAA4AAAAAAAAAAAAAAAAALgIAAGRycy9lMm9Eb2MueG1sUEsB&#10;Ai0AFAAGAAgAAAAhAM996tnfAAAACQEAAA8AAAAAAAAAAAAAAAAA6QQAAGRycy9kb3ducmV2Lnht&#10;bFBLBQYAAAAABAAEAPMAAAD1BQAAAAA=&#10;" adj="10800" fillcolor="#c9ddd8 [2894]" strokecolor="#bfbfbf [2412]" strokeweight="2pt">
                      <w10:wrap type="through"/>
                    </v:shape>
                  </w:pict>
                </mc:Fallback>
              </mc:AlternateContent>
            </w:r>
          </w:p>
        </w:tc>
      </w:tr>
      <w:tr w:rsidR="00751278" w:rsidRPr="005F61A7" w14:paraId="4A32092A" w14:textId="77777777" w:rsidTr="004C555E">
        <w:tc>
          <w:tcPr>
            <w:tcW w:w="8493" w:type="dxa"/>
          </w:tcPr>
          <w:p w14:paraId="5F2C8688" w14:textId="1E0D7E93" w:rsidR="00F8342A" w:rsidRPr="005F61A7" w:rsidRDefault="00CE5B92" w:rsidP="004C555E">
            <w:pPr>
              <w:pStyle w:val="Trzsszveg"/>
              <w:numPr>
                <w:ilvl w:val="0"/>
                <w:numId w:val="0"/>
              </w:numPr>
              <w:spacing w:after="120"/>
              <w:jc w:val="center"/>
              <w:rPr>
                <w:rFonts w:ascii="Garamond" w:hAnsi="Garamond"/>
                <w:i/>
                <w:color w:val="000000" w:themeColor="text1"/>
                <w:sz w:val="24"/>
                <w:szCs w:val="24"/>
              </w:rPr>
            </w:pPr>
            <m:oMathPara>
              <m:oMath>
                <m:r>
                  <m:rPr>
                    <m:nor/>
                  </m:rPr>
                  <w:rPr>
                    <w:rFonts w:ascii="Garamond" w:hAnsi="Garamond"/>
                    <w:i/>
                    <w:color w:val="000000" w:themeColor="text1"/>
                    <w:sz w:val="24"/>
                    <w:szCs w:val="24"/>
                  </w:rPr>
                  <m:t xml:space="preserve">Bruttó hasznosítási bevétel - </m:t>
                </m:r>
                <m:r>
                  <m:rPr>
                    <m:nor/>
                  </m:rPr>
                  <w:rPr>
                    <w:rFonts w:ascii="Garamond" w:hAnsi="Garamond"/>
                    <w:i/>
                    <w:color w:val="000000" w:themeColor="text1"/>
                    <w:sz w:val="24"/>
                    <w:szCs w:val="24"/>
                    <w:shd w:val="clear" w:color="auto" w:fill="E6E6E6"/>
                  </w:rPr>
                  <w:fldChar w:fldCharType="begin"/>
                </m:r>
                <m:r>
                  <m:rPr>
                    <m:nor/>
                  </m:rPr>
                  <w:rPr>
                    <w:rFonts w:ascii="Garamond" w:hAnsi="Garamond"/>
                    <w:i/>
                    <w:color w:val="000000" w:themeColor="text1"/>
                    <w:sz w:val="24"/>
                    <w:szCs w:val="24"/>
                  </w:rPr>
                  <m:t xml:space="preserve"> REF _Ref76716662 \r \h </m:t>
                </m:r>
                <m:r>
                  <m:rPr>
                    <m:nor/>
                  </m:rPr>
                  <w:rPr>
                    <w:rFonts w:ascii="Garamond" w:hAnsi="Garamond"/>
                    <w:i/>
                    <w:color w:val="000000" w:themeColor="text1"/>
                    <w:sz w:val="24"/>
                    <w:szCs w:val="24"/>
                    <w:shd w:val="clear" w:color="auto" w:fill="E6E6E6"/>
                  </w:rPr>
                  <m:t xml:space="preserve"> \* MERGEFORMAT </m:t>
                </m:r>
                <m:r>
                  <m:rPr>
                    <m:nor/>
                  </m:rPr>
                  <w:rPr>
                    <w:rFonts w:ascii="Garamond" w:hAnsi="Garamond"/>
                    <w:i/>
                    <w:color w:val="000000" w:themeColor="text1"/>
                    <w:sz w:val="24"/>
                    <w:szCs w:val="24"/>
                    <w:shd w:val="clear" w:color="auto" w:fill="E6E6E6"/>
                  </w:rPr>
                </m:r>
                <m:r>
                  <m:rPr>
                    <m:nor/>
                  </m:rPr>
                  <w:rPr>
                    <w:rFonts w:ascii="Garamond" w:hAnsi="Garamond"/>
                    <w:i/>
                    <w:color w:val="000000" w:themeColor="text1"/>
                    <w:sz w:val="24"/>
                    <w:szCs w:val="24"/>
                    <w:shd w:val="clear" w:color="auto" w:fill="E6E6E6"/>
                  </w:rPr>
                  <w:fldChar w:fldCharType="separate"/>
                </m:r>
                <m:r>
                  <m:rPr>
                    <m:nor/>
                  </m:rPr>
                  <w:rPr>
                    <w:rFonts w:ascii="Garamond" w:hAnsi="Garamond"/>
                    <w:i/>
                    <w:color w:val="000000" w:themeColor="text1"/>
                    <w:sz w:val="24"/>
                    <w:szCs w:val="24"/>
                  </w:rPr>
                  <m:t>122. §</m:t>
                </m:r>
                <m:r>
                  <m:rPr>
                    <m:nor/>
                  </m:rPr>
                  <w:rPr>
                    <w:rFonts w:ascii="Garamond" w:hAnsi="Garamond"/>
                    <w:i/>
                    <w:color w:val="000000" w:themeColor="text1"/>
                    <w:sz w:val="24"/>
                    <w:szCs w:val="24"/>
                    <w:shd w:val="clear" w:color="auto" w:fill="E6E6E6"/>
                  </w:rPr>
                  <w:fldChar w:fldCharType="end"/>
                </m:r>
                <m:r>
                  <m:rPr>
                    <m:nor/>
                  </m:rPr>
                  <w:rPr>
                    <w:rFonts w:ascii="Garamond" w:hAnsi="Garamond"/>
                    <w:i/>
                    <w:color w:val="000000" w:themeColor="text1"/>
                    <w:sz w:val="24"/>
                    <w:szCs w:val="24"/>
                  </w:rPr>
                  <m:t xml:space="preserve"> szerinti tételek = Nettó hasznosítási bevétel</m:t>
                </m:r>
              </m:oMath>
            </m:oMathPara>
          </w:p>
        </w:tc>
      </w:tr>
      <w:tr w:rsidR="00751278" w:rsidRPr="005F61A7" w14:paraId="326567C3" w14:textId="77777777" w:rsidTr="004C555E">
        <w:tc>
          <w:tcPr>
            <w:tcW w:w="8493" w:type="dxa"/>
          </w:tcPr>
          <w:p w14:paraId="7C967076" w14:textId="1E888F15" w:rsidR="00F8342A" w:rsidRPr="005F61A7" w:rsidRDefault="00CE5B92" w:rsidP="004C555E">
            <w:pPr>
              <w:pStyle w:val="Trzsszveg"/>
              <w:numPr>
                <w:ilvl w:val="0"/>
                <w:numId w:val="0"/>
              </w:numPr>
              <w:spacing w:after="120"/>
              <w:rPr>
                <w:rFonts w:ascii="Garamond" w:hAnsi="Garamond"/>
                <w:color w:val="000000" w:themeColor="text1"/>
                <w:sz w:val="24"/>
                <w:szCs w:val="24"/>
              </w:rPr>
            </w:pPr>
            <w:r w:rsidRPr="005F61A7">
              <w:rPr>
                <w:rFonts w:ascii="Garamond" w:hAnsi="Garamond"/>
                <w:noProof/>
                <w:color w:val="000000" w:themeColor="text1"/>
                <w:sz w:val="24"/>
                <w:szCs w:val="24"/>
                <w:shd w:val="clear" w:color="auto" w:fill="E6E6E6"/>
                <w:lang w:eastAsia="hu-HU"/>
              </w:rPr>
              <mc:AlternateContent>
                <mc:Choice Requires="wps">
                  <w:drawing>
                    <wp:anchor distT="0" distB="0" distL="114300" distR="114300" simplePos="0" relativeHeight="251669504" behindDoc="0" locked="0" layoutInCell="1" allowOverlap="1" wp14:anchorId="23E6F6B8" wp14:editId="5BED7715">
                      <wp:simplePos x="0" y="0"/>
                      <wp:positionH relativeFrom="column">
                        <wp:posOffset>2279015</wp:posOffset>
                      </wp:positionH>
                      <wp:positionV relativeFrom="paragraph">
                        <wp:posOffset>54168</wp:posOffset>
                      </wp:positionV>
                      <wp:extent cx="354330" cy="214630"/>
                      <wp:effectExtent l="38100" t="0" r="26670" b="33020"/>
                      <wp:wrapThrough wrapText="bothSides">
                        <wp:wrapPolygon edited="0">
                          <wp:start x="2323" y="0"/>
                          <wp:lineTo x="-2323" y="0"/>
                          <wp:lineTo x="-2323" y="19172"/>
                          <wp:lineTo x="6968" y="23006"/>
                          <wp:lineTo x="15097" y="23006"/>
                          <wp:lineTo x="19742" y="21089"/>
                          <wp:lineTo x="22065" y="9586"/>
                          <wp:lineTo x="19742" y="0"/>
                          <wp:lineTo x="2323" y="0"/>
                        </wp:wrapPolygon>
                      </wp:wrapThrough>
                      <wp:docPr id="9" name="Nyíl: lefelé mutató 9"/>
                      <wp:cNvGraphicFramePr/>
                      <a:graphic xmlns:a="http://schemas.openxmlformats.org/drawingml/2006/main">
                        <a:graphicData uri="http://schemas.microsoft.com/office/word/2010/wordprocessingShape">
                          <wps:wsp>
                            <wps:cNvSpPr/>
                            <wps:spPr>
                              <a:xfrm>
                                <a:off x="0" y="0"/>
                                <a:ext cx="354330" cy="214630"/>
                              </a:xfrm>
                              <a:prstGeom prst="downArrow">
                                <a:avLst/>
                              </a:prstGeom>
                              <a:solidFill>
                                <a:srgbClr val="E7F0EE">
                                  <a:lumMod val="90000"/>
                                </a:srgb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7331A" id="Nyíl: lefelé mutató 9" o:spid="_x0000_s1026" type="#_x0000_t67" style="position:absolute;margin-left:179.45pt;margin-top:4.25pt;width:27.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uKcwIAAAsFAAAOAAAAZHJzL2Uyb0RvYy54bWysVFFPGzEMfp+0/xDlfVxbWhgVV1QBnSYx&#10;QIKJ5zSX9E5K4sxJe+1+/Zzc0RbY07Q+pHbs2P4+23d5tbWGbRSGBlzJhycDzpSTUDVuVfKfz4sv&#10;XzkLUbhKGHCq5DsV+NXs86fL1k/VCGowlUJGQVyYtr7kdYx+WhRB1sqKcAJeOTJqQCsiqbgqKhQt&#10;RbemGA0GZ0ULWHkEqUKg25vOyGc5vtZKxgetg4rMlJxqi/nEfC7TWcwuxXSFwteN7MsQ/1CFFY2j&#10;pPtQNyIKtsbmQyjbSIQAOp5IsAVo3UiVMRCa4eAdmqdaeJWxEDnB72kK/y+svN88+UckGlofpoHE&#10;hGKr0aZ/qo9tM1m7PVlqG5mky9PJ+PSUKJVkGg3HZyRTlOLw2GOI3xRYloSSV9C6OSK0mSexuQux&#10;83/1SwkDmKZaNMZkBVfLa4NsI6h5t+eLwe1tfmvW9gdU3fXFgH594tD55yLeBDKOtVTkZEyuTAoa&#10;M21EJNH6quTBrTgTZkXzKyPmDG9eh13YV0GTRzg4MyJEuiz5Iv8+lHU+OSorv/9YVcJ9I0LdAckp&#10;eyDGJfgqj29P06E7SVpCtXtEhtDNc/By0VC0O6rqUSANMOGkpYwPdGgDBB56ibMa8Pff7pM/zRVZ&#10;OWtpIYiYX2uBisB+dzRxF8PxOG1QVsaT8xEpeGxZHlvc2l4DtW1I6+9lFpN/NK+iRrAvtLvzlJVM&#10;wknK3bWgV65jt6i0/VLN59mNtsaLeOeevEzBE0+Jx+fti0DfT1qkEb2H1+UR03ez1vmmlw7m6wi6&#10;yYN44JValRTauNy0/uuQVvpYz16Hb9jsDwAAAP//AwBQSwMEFAAGAAgAAAAhACXjAYvfAAAACAEA&#10;AA8AAABkcnMvZG93bnJldi54bWxMj8FOwzAQRO9I/QdrK3GjTtsEQohTVUhcEBK0VMrVjZckarxO&#10;YzcNf89ygtusZjTzNt9MthMjDr51pGC5iEAgVc60VCs4fL7cpSB80GR05wgVfKOHTTG7yXVm3JV2&#10;OO5DLbiEfKYVNCH0mZS+atBqv3A9EntfbrA68DnU0gz6yuW2k6soupdWt8QLje7xucHqtL9YBWc/&#10;xuX2kLzK9D1U5c6Vbx+GlLqdT9snEAGn8BeGX3xGh4KZju5CxotOwTpJHzmqIE1AsB8v4wcQRxar&#10;Ncgil/8fKH4AAAD//wMAUEsBAi0AFAAGAAgAAAAhALaDOJL+AAAA4QEAABMAAAAAAAAAAAAAAAAA&#10;AAAAAFtDb250ZW50X1R5cGVzXS54bWxQSwECLQAUAAYACAAAACEAOP0h/9YAAACUAQAACwAAAAAA&#10;AAAAAAAAAAAvAQAAX3JlbHMvLnJlbHNQSwECLQAUAAYACAAAACEA26XLinMCAAALBQAADgAAAAAA&#10;AAAAAAAAAAAuAgAAZHJzL2Uyb0RvYy54bWxQSwECLQAUAAYACAAAACEAJeMBi98AAAAIAQAADwAA&#10;AAAAAAAAAAAAAADNBAAAZHJzL2Rvd25yZXYueG1sUEsFBgAAAAAEAAQA8wAAANkFAAAAAA==&#10;" adj="10800" fillcolor="#caded9" strokecolor="#bfbfbf" strokeweight="2pt">
                      <w10:wrap type="through"/>
                    </v:shape>
                  </w:pict>
                </mc:Fallback>
              </mc:AlternateContent>
            </w:r>
          </w:p>
        </w:tc>
      </w:tr>
      <w:tr w:rsidR="005F61A7" w:rsidRPr="005F61A7" w14:paraId="7EF55731" w14:textId="77777777" w:rsidTr="004C555E">
        <w:tc>
          <w:tcPr>
            <w:tcW w:w="8493" w:type="dxa"/>
          </w:tcPr>
          <w:p w14:paraId="774A7848" w14:textId="31F447A8" w:rsidR="00F8342A" w:rsidRPr="005F61A7" w:rsidRDefault="00CE5B92" w:rsidP="004C555E">
            <w:pPr>
              <w:pStyle w:val="Trzsszveg"/>
              <w:numPr>
                <w:ilvl w:val="0"/>
                <w:numId w:val="0"/>
              </w:numPr>
              <w:spacing w:after="120"/>
              <w:jc w:val="center"/>
              <w:rPr>
                <w:rFonts w:ascii="Garamond" w:hAnsi="Garamond"/>
                <w:i/>
                <w:color w:val="000000" w:themeColor="text1"/>
                <w:sz w:val="24"/>
                <w:szCs w:val="24"/>
              </w:rPr>
            </w:pPr>
            <m:oMathPara>
              <m:oMath>
                <m:r>
                  <m:rPr>
                    <m:nor/>
                  </m:rPr>
                  <w:rPr>
                    <w:rFonts w:ascii="Garamond" w:hAnsi="Garamond"/>
                    <w:i/>
                    <w:color w:val="000000" w:themeColor="text1"/>
                    <w:sz w:val="24"/>
                    <w:szCs w:val="24"/>
                  </w:rPr>
                  <m:t xml:space="preserve">Nettó hasznosítási bevétel felosztása a </m:t>
                </m:r>
                <m:r>
                  <m:rPr>
                    <m:nor/>
                  </m:rPr>
                  <w:rPr>
                    <w:rFonts w:ascii="Garamond" w:hAnsi="Garamond"/>
                    <w:i/>
                    <w:color w:val="000000" w:themeColor="text1"/>
                    <w:sz w:val="24"/>
                    <w:szCs w:val="24"/>
                    <w:shd w:val="clear" w:color="auto" w:fill="E6E6E6"/>
                  </w:rPr>
                  <w:fldChar w:fldCharType="begin"/>
                </m:r>
                <m:r>
                  <m:rPr>
                    <m:nor/>
                  </m:rPr>
                  <w:rPr>
                    <w:rFonts w:ascii="Garamond" w:hAnsi="Garamond"/>
                    <w:i/>
                    <w:color w:val="000000" w:themeColor="text1"/>
                    <w:sz w:val="24"/>
                    <w:szCs w:val="24"/>
                  </w:rPr>
                  <m:t xml:space="preserve"> REF _Ref76717006 \r \h </m:t>
                </m:r>
                <m:r>
                  <m:rPr>
                    <m:nor/>
                  </m:rPr>
                  <w:rPr>
                    <w:rFonts w:ascii="Garamond" w:hAnsi="Garamond"/>
                    <w:i/>
                    <w:color w:val="000000" w:themeColor="text1"/>
                    <w:sz w:val="24"/>
                    <w:szCs w:val="24"/>
                    <w:shd w:val="clear" w:color="auto" w:fill="E6E6E6"/>
                  </w:rPr>
                  <m:t xml:space="preserve"> \* MERGEFORMAT </m:t>
                </m:r>
                <m:r>
                  <m:rPr>
                    <m:nor/>
                  </m:rPr>
                  <w:rPr>
                    <w:rFonts w:ascii="Garamond" w:hAnsi="Garamond"/>
                    <w:i/>
                    <w:color w:val="000000" w:themeColor="text1"/>
                    <w:sz w:val="24"/>
                    <w:szCs w:val="24"/>
                    <w:shd w:val="clear" w:color="auto" w:fill="E6E6E6"/>
                  </w:rPr>
                </m:r>
                <m:r>
                  <m:rPr>
                    <m:nor/>
                  </m:rPr>
                  <w:rPr>
                    <w:rFonts w:ascii="Garamond" w:hAnsi="Garamond"/>
                    <w:i/>
                    <w:color w:val="000000" w:themeColor="text1"/>
                    <w:sz w:val="24"/>
                    <w:szCs w:val="24"/>
                    <w:shd w:val="clear" w:color="auto" w:fill="E6E6E6"/>
                  </w:rPr>
                  <w:fldChar w:fldCharType="separate"/>
                </m:r>
                <m:r>
                  <m:rPr>
                    <m:nor/>
                  </m:rPr>
                  <w:rPr>
                    <w:rFonts w:ascii="Garamond" w:hAnsi="Garamond"/>
                    <w:i/>
                    <w:color w:val="000000" w:themeColor="text1"/>
                    <w:sz w:val="24"/>
                    <w:szCs w:val="24"/>
                  </w:rPr>
                  <m:t>123. §</m:t>
                </m:r>
                <m:r>
                  <m:rPr>
                    <m:nor/>
                  </m:rPr>
                  <w:rPr>
                    <w:rFonts w:ascii="Garamond" w:hAnsi="Garamond"/>
                    <w:i/>
                    <w:color w:val="000000" w:themeColor="text1"/>
                    <w:sz w:val="24"/>
                    <w:szCs w:val="24"/>
                    <w:shd w:val="clear" w:color="auto" w:fill="E6E6E6"/>
                  </w:rPr>
                  <w:fldChar w:fldCharType="end"/>
                </m:r>
                <m:r>
                  <m:rPr>
                    <m:nor/>
                  </m:rPr>
                  <w:rPr>
                    <w:rFonts w:ascii="Garamond" w:hAnsi="Garamond"/>
                    <w:i/>
                    <w:color w:val="000000" w:themeColor="text1"/>
                    <w:sz w:val="24"/>
                    <w:szCs w:val="24"/>
                  </w:rPr>
                  <m:t xml:space="preserve"> szerint = Alkotói díj</m:t>
                </m:r>
              </m:oMath>
            </m:oMathPara>
          </w:p>
        </w:tc>
      </w:tr>
    </w:tbl>
    <w:p w14:paraId="2AD2D2D6" w14:textId="09D249AC" w:rsidR="0070608E" w:rsidRPr="005F61A7" w:rsidRDefault="0070608E" w:rsidP="004C555E">
      <w:pPr>
        <w:pStyle w:val="Trzsszveg"/>
        <w:numPr>
          <w:ilvl w:val="0"/>
          <w:numId w:val="0"/>
        </w:numPr>
        <w:spacing w:after="120"/>
        <w:ind w:left="567"/>
        <w:rPr>
          <w:rFonts w:ascii="Garamond" w:hAnsi="Garamond"/>
          <w:color w:val="000000" w:themeColor="text1"/>
          <w:sz w:val="24"/>
          <w:szCs w:val="24"/>
        </w:rPr>
      </w:pPr>
    </w:p>
    <w:p w14:paraId="24B106C5" w14:textId="44876282" w:rsidR="005A41F5" w:rsidRPr="005F61A7" w:rsidRDefault="005A41F5" w:rsidP="004C555E">
      <w:pPr>
        <w:pStyle w:val="Trzsszveg"/>
        <w:spacing w:after="120"/>
        <w:ind w:hanging="624"/>
        <w:rPr>
          <w:rFonts w:ascii="Garamond" w:hAnsi="Garamond"/>
          <w:color w:val="000000" w:themeColor="text1"/>
          <w:sz w:val="24"/>
          <w:szCs w:val="24"/>
        </w:rPr>
      </w:pPr>
      <w:r w:rsidRPr="005F61A7">
        <w:rPr>
          <w:rFonts w:ascii="Garamond" w:hAnsi="Garamond"/>
          <w:b/>
          <w:bCs/>
          <w:color w:val="000000" w:themeColor="text1"/>
          <w:sz w:val="24"/>
          <w:szCs w:val="24"/>
        </w:rPr>
        <w:t>Hasznosítási bevétel:</w:t>
      </w:r>
      <w:r w:rsidRPr="005F61A7">
        <w:rPr>
          <w:rFonts w:ascii="Garamond" w:hAnsi="Garamond"/>
          <w:color w:val="000000" w:themeColor="text1"/>
          <w:sz w:val="24"/>
          <w:szCs w:val="24"/>
        </w:rPr>
        <w:t xml:space="preserve"> A Szellemi Alkotás vagy </w:t>
      </w:r>
      <w:r w:rsidR="00D951F7" w:rsidRPr="005F61A7">
        <w:rPr>
          <w:rFonts w:ascii="Garamond" w:hAnsi="Garamond"/>
          <w:color w:val="000000" w:themeColor="text1"/>
          <w:sz w:val="24"/>
          <w:szCs w:val="24"/>
        </w:rPr>
        <w:t xml:space="preserve">az </w:t>
      </w:r>
      <w:r w:rsidRPr="005F61A7">
        <w:rPr>
          <w:rFonts w:ascii="Garamond" w:hAnsi="Garamond"/>
          <w:color w:val="000000" w:themeColor="text1"/>
          <w:sz w:val="24"/>
          <w:szCs w:val="24"/>
        </w:rPr>
        <w:t xml:space="preserve">azt magába foglaló </w:t>
      </w:r>
      <w:r w:rsidR="005B439F" w:rsidRPr="005F61A7">
        <w:rPr>
          <w:rFonts w:ascii="Garamond" w:hAnsi="Garamond"/>
          <w:color w:val="000000" w:themeColor="text1"/>
          <w:sz w:val="24"/>
          <w:szCs w:val="24"/>
        </w:rPr>
        <w:t xml:space="preserve">összetett </w:t>
      </w:r>
      <w:r w:rsidR="00D951F7" w:rsidRPr="005F61A7">
        <w:rPr>
          <w:rFonts w:ascii="Garamond" w:hAnsi="Garamond"/>
          <w:color w:val="000000" w:themeColor="text1"/>
          <w:sz w:val="24"/>
          <w:szCs w:val="24"/>
        </w:rPr>
        <w:t>megoldás,</w:t>
      </w:r>
      <w:r w:rsidR="000A1AE1" w:rsidRPr="005F61A7">
        <w:rPr>
          <w:rFonts w:ascii="Garamond" w:hAnsi="Garamond"/>
          <w:color w:val="000000" w:themeColor="text1"/>
          <w:sz w:val="24"/>
          <w:szCs w:val="24"/>
        </w:rPr>
        <w:t xml:space="preserve"> berendezés,</w:t>
      </w:r>
      <w:r w:rsidR="00D951F7" w:rsidRPr="005F61A7">
        <w:rPr>
          <w:rFonts w:ascii="Garamond" w:hAnsi="Garamond"/>
          <w:color w:val="000000" w:themeColor="text1"/>
          <w:sz w:val="24"/>
          <w:szCs w:val="24"/>
        </w:rPr>
        <w:t xml:space="preserve"> termék, eljárás</w:t>
      </w:r>
      <w:r w:rsidR="000A1AE1" w:rsidRPr="005F61A7">
        <w:rPr>
          <w:rFonts w:ascii="Garamond" w:hAnsi="Garamond"/>
          <w:color w:val="000000" w:themeColor="text1"/>
          <w:sz w:val="24"/>
          <w:szCs w:val="24"/>
        </w:rPr>
        <w:t>, folyamat</w:t>
      </w:r>
      <w:r w:rsidR="00D951F7" w:rsidRPr="005F61A7">
        <w:rPr>
          <w:rFonts w:ascii="Garamond" w:hAnsi="Garamond"/>
          <w:color w:val="000000" w:themeColor="text1"/>
          <w:sz w:val="24"/>
          <w:szCs w:val="24"/>
        </w:rPr>
        <w:t xml:space="preserve"> stb. által generált </w:t>
      </w:r>
      <w:r w:rsidR="00640043" w:rsidRPr="005F61A7">
        <w:rPr>
          <w:rFonts w:ascii="Garamond" w:hAnsi="Garamond"/>
          <w:color w:val="000000" w:themeColor="text1"/>
          <w:sz w:val="24"/>
          <w:szCs w:val="24"/>
        </w:rPr>
        <w:t>teljes</w:t>
      </w:r>
      <w:r w:rsidR="005B439F" w:rsidRPr="005F61A7">
        <w:rPr>
          <w:rFonts w:ascii="Garamond" w:hAnsi="Garamond"/>
          <w:color w:val="000000" w:themeColor="text1"/>
          <w:sz w:val="24"/>
          <w:szCs w:val="24"/>
        </w:rPr>
        <w:t xml:space="preserve">, levonásoktól vagy </w:t>
      </w:r>
      <w:proofErr w:type="gramStart"/>
      <w:r w:rsidR="005B439F" w:rsidRPr="005F61A7">
        <w:rPr>
          <w:rFonts w:ascii="Garamond" w:hAnsi="Garamond"/>
          <w:color w:val="000000" w:themeColor="text1"/>
          <w:sz w:val="24"/>
          <w:szCs w:val="24"/>
        </w:rPr>
        <w:t>korrekcióktól</w:t>
      </w:r>
      <w:proofErr w:type="gramEnd"/>
      <w:r w:rsidR="005B439F" w:rsidRPr="005F61A7">
        <w:rPr>
          <w:rFonts w:ascii="Garamond" w:hAnsi="Garamond"/>
          <w:color w:val="000000" w:themeColor="text1"/>
          <w:sz w:val="24"/>
          <w:szCs w:val="24"/>
        </w:rPr>
        <w:t xml:space="preserve"> mentes</w:t>
      </w:r>
      <w:r w:rsidR="00D951F7" w:rsidRPr="005F61A7">
        <w:rPr>
          <w:rFonts w:ascii="Garamond" w:hAnsi="Garamond"/>
          <w:color w:val="000000" w:themeColor="text1"/>
          <w:sz w:val="24"/>
          <w:szCs w:val="24"/>
        </w:rPr>
        <w:t xml:space="preserve"> </w:t>
      </w:r>
      <w:r w:rsidR="000A1AE1" w:rsidRPr="005F61A7">
        <w:rPr>
          <w:rFonts w:ascii="Garamond" w:hAnsi="Garamond"/>
          <w:color w:val="000000" w:themeColor="text1"/>
          <w:sz w:val="24"/>
          <w:szCs w:val="24"/>
        </w:rPr>
        <w:t>gazdasági előny</w:t>
      </w:r>
      <w:r w:rsidR="008A0A9C" w:rsidRPr="005F61A7">
        <w:rPr>
          <w:rFonts w:ascii="Garamond" w:hAnsi="Garamond"/>
          <w:color w:val="000000" w:themeColor="text1"/>
          <w:sz w:val="24"/>
          <w:szCs w:val="24"/>
        </w:rPr>
        <w:t xml:space="preserve"> (</w:t>
      </w:r>
      <w:r w:rsidR="007310BD" w:rsidRPr="005F61A7">
        <w:rPr>
          <w:rFonts w:ascii="Garamond" w:hAnsi="Garamond"/>
          <w:color w:val="000000" w:themeColor="text1"/>
          <w:sz w:val="24"/>
          <w:szCs w:val="24"/>
        </w:rPr>
        <w:t>pl.:</w:t>
      </w:r>
      <w:r w:rsidR="008A0A9C" w:rsidRPr="005F61A7">
        <w:rPr>
          <w:rFonts w:ascii="Garamond" w:hAnsi="Garamond"/>
          <w:color w:val="000000" w:themeColor="text1"/>
          <w:sz w:val="24"/>
          <w:szCs w:val="24"/>
        </w:rPr>
        <w:t xml:space="preserve"> termékértékes</w:t>
      </w:r>
      <w:r w:rsidR="006D13BD" w:rsidRPr="005F61A7">
        <w:rPr>
          <w:rFonts w:ascii="Garamond" w:hAnsi="Garamond"/>
          <w:color w:val="000000" w:themeColor="text1"/>
          <w:sz w:val="24"/>
          <w:szCs w:val="24"/>
        </w:rPr>
        <w:t>í</w:t>
      </w:r>
      <w:r w:rsidR="008A0A9C" w:rsidRPr="005F61A7">
        <w:rPr>
          <w:rFonts w:ascii="Garamond" w:hAnsi="Garamond"/>
          <w:color w:val="000000" w:themeColor="text1"/>
          <w:sz w:val="24"/>
          <w:szCs w:val="24"/>
        </w:rPr>
        <w:t>tésből származó árbevétel, licencdíj)</w:t>
      </w:r>
      <w:r w:rsidR="00D951F7" w:rsidRPr="005F61A7">
        <w:rPr>
          <w:rFonts w:ascii="Garamond" w:hAnsi="Garamond"/>
          <w:color w:val="000000" w:themeColor="text1"/>
          <w:sz w:val="24"/>
          <w:szCs w:val="24"/>
        </w:rPr>
        <w:t>.</w:t>
      </w:r>
      <w:r w:rsidR="005B439F" w:rsidRPr="005F61A7">
        <w:rPr>
          <w:rFonts w:ascii="Garamond" w:hAnsi="Garamond"/>
          <w:color w:val="000000" w:themeColor="text1"/>
          <w:sz w:val="24"/>
          <w:szCs w:val="24"/>
        </w:rPr>
        <w:t xml:space="preserve"> A Szellemi Alkotáshoz kötődő</w:t>
      </w:r>
      <w:r w:rsidR="000A1AE1" w:rsidRPr="005F61A7">
        <w:rPr>
          <w:rFonts w:ascii="Garamond" w:hAnsi="Garamond"/>
          <w:color w:val="000000" w:themeColor="text1"/>
          <w:sz w:val="24"/>
          <w:szCs w:val="24"/>
        </w:rPr>
        <w:t xml:space="preserve"> </w:t>
      </w:r>
      <w:proofErr w:type="gramStart"/>
      <w:r w:rsidR="000A1AE1" w:rsidRPr="005F61A7">
        <w:rPr>
          <w:rFonts w:ascii="Garamond" w:hAnsi="Garamond"/>
          <w:color w:val="000000" w:themeColor="text1"/>
          <w:sz w:val="24"/>
          <w:szCs w:val="24"/>
        </w:rPr>
        <w:t>ezen</w:t>
      </w:r>
      <w:proofErr w:type="gramEnd"/>
      <w:r w:rsidR="005B439F" w:rsidRPr="005F61A7">
        <w:rPr>
          <w:rFonts w:ascii="Garamond" w:hAnsi="Garamond"/>
          <w:color w:val="000000" w:themeColor="text1"/>
          <w:sz w:val="24"/>
          <w:szCs w:val="24"/>
        </w:rPr>
        <w:t xml:space="preserve"> Hasznosítási bevétel alapján kerül kiszámításra a Bruttó hasznosítási bevétel.</w:t>
      </w:r>
    </w:p>
    <w:p w14:paraId="7827847C" w14:textId="06E71CEE" w:rsidR="004332EB" w:rsidRPr="005F61A7" w:rsidRDefault="004332EB" w:rsidP="004C555E">
      <w:pPr>
        <w:pStyle w:val="Trzsszveg"/>
        <w:spacing w:after="120"/>
        <w:ind w:hanging="624"/>
        <w:rPr>
          <w:rFonts w:ascii="Garamond" w:hAnsi="Garamond"/>
          <w:color w:val="000000" w:themeColor="text1"/>
          <w:sz w:val="24"/>
          <w:szCs w:val="24"/>
        </w:rPr>
      </w:pPr>
      <w:bookmarkStart w:id="209" w:name="_Ref104882201"/>
      <w:r w:rsidRPr="005F61A7">
        <w:rPr>
          <w:rFonts w:ascii="Garamond" w:hAnsi="Garamond"/>
          <w:b/>
          <w:bCs/>
          <w:color w:val="000000" w:themeColor="text1"/>
          <w:sz w:val="24"/>
          <w:szCs w:val="24"/>
        </w:rPr>
        <w:t>Bruttó hasznosítási bevétel</w:t>
      </w:r>
      <w:r w:rsidR="005B439F" w:rsidRPr="005F61A7">
        <w:rPr>
          <w:rFonts w:ascii="Garamond" w:hAnsi="Garamond"/>
          <w:b/>
          <w:bCs/>
          <w:color w:val="000000" w:themeColor="text1"/>
          <w:sz w:val="24"/>
          <w:szCs w:val="24"/>
        </w:rPr>
        <w:t>:</w:t>
      </w:r>
      <w:r w:rsidRPr="005F61A7">
        <w:rPr>
          <w:rFonts w:ascii="Garamond" w:hAnsi="Garamond"/>
          <w:color w:val="000000" w:themeColor="text1"/>
          <w:sz w:val="24"/>
          <w:szCs w:val="24"/>
        </w:rPr>
        <w:t xml:space="preserve"> </w:t>
      </w:r>
      <w:r w:rsidR="005B439F" w:rsidRPr="005F61A7">
        <w:rPr>
          <w:rFonts w:ascii="Garamond" w:hAnsi="Garamond"/>
          <w:color w:val="000000" w:themeColor="text1"/>
          <w:sz w:val="24"/>
          <w:szCs w:val="24"/>
        </w:rPr>
        <w:t>A H</w:t>
      </w:r>
      <w:r w:rsidRPr="005F61A7">
        <w:rPr>
          <w:rFonts w:ascii="Garamond" w:hAnsi="Garamond"/>
          <w:color w:val="000000" w:themeColor="text1"/>
          <w:sz w:val="24"/>
          <w:szCs w:val="24"/>
        </w:rPr>
        <w:t xml:space="preserve">asznosítási </w:t>
      </w:r>
      <w:r w:rsidR="00255F08" w:rsidRPr="005F61A7">
        <w:rPr>
          <w:rFonts w:ascii="Garamond" w:hAnsi="Garamond"/>
          <w:color w:val="000000" w:themeColor="text1"/>
          <w:sz w:val="24"/>
          <w:szCs w:val="24"/>
        </w:rPr>
        <w:t>bevétel</w:t>
      </w:r>
      <w:r w:rsidR="00CD66CD" w:rsidRPr="005F61A7">
        <w:rPr>
          <w:rFonts w:ascii="Garamond" w:hAnsi="Garamond"/>
          <w:color w:val="000000" w:themeColor="text1"/>
          <w:sz w:val="24"/>
          <w:szCs w:val="24"/>
        </w:rPr>
        <w:t>ből</w:t>
      </w:r>
      <w:r w:rsidR="00EC2B3F" w:rsidRPr="005F61A7">
        <w:rPr>
          <w:rFonts w:ascii="Garamond" w:hAnsi="Garamond"/>
          <w:color w:val="000000" w:themeColor="text1"/>
          <w:sz w:val="24"/>
          <w:szCs w:val="24"/>
        </w:rPr>
        <w:t xml:space="preserve"> – amelynek összegébe nem értendők a forgalmi jellegű adók, illetékek és egyéb olyan tételek, amelyeket a </w:t>
      </w:r>
      <w:r w:rsidR="00606D97">
        <w:rPr>
          <w:rFonts w:ascii="Garamond" w:hAnsi="Garamond"/>
          <w:color w:val="000000" w:themeColor="text1"/>
          <w:sz w:val="24"/>
          <w:szCs w:val="24"/>
        </w:rPr>
        <w:t>CSFK</w:t>
      </w:r>
      <w:r w:rsidR="00EC2B3F" w:rsidRPr="005F61A7">
        <w:rPr>
          <w:rFonts w:ascii="Garamond" w:hAnsi="Garamond"/>
          <w:color w:val="000000" w:themeColor="text1"/>
          <w:sz w:val="24"/>
          <w:szCs w:val="24"/>
        </w:rPr>
        <w:t xml:space="preserve"> köteles hatóság vagy harmadik fél felé továbbítani (jutalékok) –</w:t>
      </w:r>
      <w:r w:rsidRPr="005F61A7">
        <w:rPr>
          <w:rFonts w:ascii="Garamond" w:hAnsi="Garamond"/>
          <w:color w:val="000000" w:themeColor="text1"/>
          <w:sz w:val="24"/>
          <w:szCs w:val="24"/>
        </w:rPr>
        <w:t xml:space="preserve"> </w:t>
      </w:r>
      <w:r w:rsidR="00255F08" w:rsidRPr="005F61A7">
        <w:rPr>
          <w:rFonts w:ascii="Garamond" w:hAnsi="Garamond"/>
          <w:color w:val="000000" w:themeColor="text1"/>
          <w:sz w:val="24"/>
          <w:szCs w:val="24"/>
        </w:rPr>
        <w:t xml:space="preserve">mint vetítési alapból </w:t>
      </w:r>
      <w:r w:rsidRPr="005F61A7">
        <w:rPr>
          <w:rFonts w:ascii="Garamond" w:hAnsi="Garamond"/>
          <w:color w:val="000000" w:themeColor="text1"/>
          <w:sz w:val="24"/>
          <w:szCs w:val="24"/>
        </w:rPr>
        <w:t>a Fedési hányad</w:t>
      </w:r>
      <w:r w:rsidR="00255F08" w:rsidRPr="005F61A7">
        <w:rPr>
          <w:rFonts w:ascii="Garamond" w:hAnsi="Garamond"/>
          <w:color w:val="000000" w:themeColor="text1"/>
          <w:sz w:val="24"/>
          <w:szCs w:val="24"/>
        </w:rPr>
        <w:t xml:space="preserve"> arányában meghatározott összeg</w:t>
      </w:r>
      <w:r w:rsidRPr="005F61A7">
        <w:rPr>
          <w:rFonts w:ascii="Garamond" w:hAnsi="Garamond"/>
          <w:color w:val="000000" w:themeColor="text1"/>
          <w:sz w:val="24"/>
          <w:szCs w:val="24"/>
        </w:rPr>
        <w:t>.</w:t>
      </w:r>
      <w:r w:rsidR="005B439F" w:rsidRPr="005F61A7">
        <w:rPr>
          <w:rFonts w:ascii="Garamond" w:hAnsi="Garamond"/>
          <w:color w:val="000000" w:themeColor="text1"/>
          <w:sz w:val="24"/>
          <w:szCs w:val="24"/>
        </w:rPr>
        <w:t xml:space="preserve"> Amennyiben a Szellemi Alkotással elért Hasznosítási bevétel teljes egészében a Szellemi Alkotásnak tudható be</w:t>
      </w:r>
      <w:r w:rsidR="00CD66CD" w:rsidRPr="005F61A7">
        <w:rPr>
          <w:rFonts w:ascii="Garamond" w:hAnsi="Garamond"/>
          <w:color w:val="000000" w:themeColor="text1"/>
          <w:sz w:val="24"/>
          <w:szCs w:val="24"/>
        </w:rPr>
        <w:t>,</w:t>
      </w:r>
      <w:r w:rsidR="005B439F" w:rsidRPr="005F61A7">
        <w:rPr>
          <w:rFonts w:ascii="Garamond" w:hAnsi="Garamond"/>
          <w:color w:val="000000" w:themeColor="text1"/>
          <w:sz w:val="24"/>
          <w:szCs w:val="24"/>
        </w:rPr>
        <w:t xml:space="preserve"> </w:t>
      </w:r>
      <w:r w:rsidR="000A1AE1" w:rsidRPr="005F61A7">
        <w:rPr>
          <w:rFonts w:ascii="Garamond" w:hAnsi="Garamond"/>
          <w:color w:val="000000" w:themeColor="text1"/>
          <w:sz w:val="24"/>
          <w:szCs w:val="24"/>
        </w:rPr>
        <w:t>akkor a Fedési hányad 100%-</w:t>
      </w:r>
      <w:proofErr w:type="spellStart"/>
      <w:r w:rsidR="000A1AE1" w:rsidRPr="005F61A7">
        <w:rPr>
          <w:rFonts w:ascii="Garamond" w:hAnsi="Garamond"/>
          <w:color w:val="000000" w:themeColor="text1"/>
          <w:sz w:val="24"/>
          <w:szCs w:val="24"/>
        </w:rPr>
        <w:t>ban</w:t>
      </w:r>
      <w:proofErr w:type="spellEnd"/>
      <w:r w:rsidR="000A1AE1" w:rsidRPr="005F61A7">
        <w:rPr>
          <w:rFonts w:ascii="Garamond" w:hAnsi="Garamond"/>
          <w:color w:val="000000" w:themeColor="text1"/>
          <w:sz w:val="24"/>
          <w:szCs w:val="24"/>
        </w:rPr>
        <w:t xml:space="preserve"> kerül megállapításra</w:t>
      </w:r>
      <w:r w:rsidR="00FA291F" w:rsidRPr="005F61A7">
        <w:rPr>
          <w:rFonts w:ascii="Garamond" w:hAnsi="Garamond"/>
          <w:color w:val="000000" w:themeColor="text1"/>
          <w:sz w:val="24"/>
          <w:szCs w:val="24"/>
        </w:rPr>
        <w:t>, azaz a Hasznosítási bevétel meg fog egyezni a Bruttó hasznosítási bevétellel</w:t>
      </w:r>
      <w:r w:rsidR="000A1AE1" w:rsidRPr="005F61A7">
        <w:rPr>
          <w:rFonts w:ascii="Garamond" w:hAnsi="Garamond"/>
          <w:color w:val="000000" w:themeColor="text1"/>
          <w:sz w:val="24"/>
          <w:szCs w:val="24"/>
        </w:rPr>
        <w:t xml:space="preserve">. </w:t>
      </w:r>
      <w:proofErr w:type="gramStart"/>
      <w:r w:rsidR="000A1AE1" w:rsidRPr="005F61A7">
        <w:rPr>
          <w:rFonts w:ascii="Garamond" w:hAnsi="Garamond"/>
          <w:color w:val="000000" w:themeColor="text1"/>
          <w:sz w:val="24"/>
          <w:szCs w:val="24"/>
        </w:rPr>
        <w:t>Amennyiben az adott Szellemi Alkotás csupán részét képezi egy nagyobb megoldás</w:t>
      </w:r>
      <w:r w:rsidR="004C424E" w:rsidRPr="005F61A7">
        <w:rPr>
          <w:rFonts w:ascii="Garamond" w:hAnsi="Garamond"/>
          <w:color w:val="000000" w:themeColor="text1"/>
          <w:sz w:val="24"/>
          <w:szCs w:val="24"/>
        </w:rPr>
        <w:t>nak</w:t>
      </w:r>
      <w:r w:rsidR="000A1AE1" w:rsidRPr="005F61A7">
        <w:rPr>
          <w:rFonts w:ascii="Garamond" w:hAnsi="Garamond"/>
          <w:color w:val="000000" w:themeColor="text1"/>
          <w:sz w:val="24"/>
          <w:szCs w:val="24"/>
        </w:rPr>
        <w:t>, berendezés</w:t>
      </w:r>
      <w:r w:rsidR="004C424E" w:rsidRPr="005F61A7">
        <w:rPr>
          <w:rFonts w:ascii="Garamond" w:hAnsi="Garamond"/>
          <w:color w:val="000000" w:themeColor="text1"/>
          <w:sz w:val="24"/>
          <w:szCs w:val="24"/>
        </w:rPr>
        <w:t>nek</w:t>
      </w:r>
      <w:r w:rsidR="000A1AE1" w:rsidRPr="005F61A7">
        <w:rPr>
          <w:rFonts w:ascii="Garamond" w:hAnsi="Garamond"/>
          <w:color w:val="000000" w:themeColor="text1"/>
          <w:sz w:val="24"/>
          <w:szCs w:val="24"/>
        </w:rPr>
        <w:t>, termék</w:t>
      </w:r>
      <w:r w:rsidR="004C424E" w:rsidRPr="005F61A7">
        <w:rPr>
          <w:rFonts w:ascii="Garamond" w:hAnsi="Garamond"/>
          <w:color w:val="000000" w:themeColor="text1"/>
          <w:sz w:val="24"/>
          <w:szCs w:val="24"/>
        </w:rPr>
        <w:t>nek</w:t>
      </w:r>
      <w:r w:rsidR="000A1AE1" w:rsidRPr="005F61A7">
        <w:rPr>
          <w:rFonts w:ascii="Garamond" w:hAnsi="Garamond"/>
          <w:color w:val="000000" w:themeColor="text1"/>
          <w:sz w:val="24"/>
          <w:szCs w:val="24"/>
        </w:rPr>
        <w:t>, eljárás</w:t>
      </w:r>
      <w:r w:rsidR="004C424E" w:rsidRPr="005F61A7">
        <w:rPr>
          <w:rFonts w:ascii="Garamond" w:hAnsi="Garamond"/>
          <w:color w:val="000000" w:themeColor="text1"/>
          <w:sz w:val="24"/>
          <w:szCs w:val="24"/>
        </w:rPr>
        <w:t>nak</w:t>
      </w:r>
      <w:r w:rsidR="000A1AE1" w:rsidRPr="005F61A7">
        <w:rPr>
          <w:rFonts w:ascii="Garamond" w:hAnsi="Garamond"/>
          <w:color w:val="000000" w:themeColor="text1"/>
          <w:sz w:val="24"/>
          <w:szCs w:val="24"/>
        </w:rPr>
        <w:t>, folyamat</w:t>
      </w:r>
      <w:r w:rsidR="004C424E" w:rsidRPr="005F61A7">
        <w:rPr>
          <w:rFonts w:ascii="Garamond" w:hAnsi="Garamond"/>
          <w:color w:val="000000" w:themeColor="text1"/>
          <w:sz w:val="24"/>
          <w:szCs w:val="24"/>
        </w:rPr>
        <w:t>nak</w:t>
      </w:r>
      <w:r w:rsidR="000A1AE1" w:rsidRPr="005F61A7">
        <w:rPr>
          <w:rFonts w:ascii="Garamond" w:hAnsi="Garamond"/>
          <w:color w:val="000000" w:themeColor="text1"/>
          <w:sz w:val="24"/>
          <w:szCs w:val="24"/>
        </w:rPr>
        <w:t xml:space="preserve"> stb., és ily módon az egész megoldás, berendezés, termék, eljárás, folyamat stb. által egységesen generált Hasznosítási bevételhez csak részben járul hozzá, akkor a</w:t>
      </w:r>
      <w:r w:rsidR="00356C09" w:rsidRPr="005F61A7">
        <w:rPr>
          <w:rFonts w:ascii="Garamond" w:hAnsi="Garamond"/>
          <w:color w:val="000000" w:themeColor="text1"/>
          <w:sz w:val="24"/>
          <w:szCs w:val="24"/>
        </w:rPr>
        <w:t xml:space="preserve"> Fedési hányadnak </w:t>
      </w:r>
      <w:r w:rsidR="00BC440B" w:rsidRPr="005F61A7">
        <w:rPr>
          <w:rFonts w:ascii="Garamond" w:hAnsi="Garamond"/>
          <w:color w:val="000000" w:themeColor="text1"/>
          <w:sz w:val="24"/>
          <w:szCs w:val="24"/>
        </w:rPr>
        <w:t xml:space="preserve">ezzel </w:t>
      </w:r>
      <w:r w:rsidR="00FA291F" w:rsidRPr="005F61A7">
        <w:rPr>
          <w:rFonts w:ascii="Garamond" w:hAnsi="Garamond"/>
          <w:color w:val="000000" w:themeColor="text1"/>
          <w:sz w:val="24"/>
          <w:szCs w:val="24"/>
        </w:rPr>
        <w:t xml:space="preserve">a </w:t>
      </w:r>
      <w:r w:rsidR="00BC440B" w:rsidRPr="005F61A7">
        <w:rPr>
          <w:rFonts w:ascii="Garamond" w:hAnsi="Garamond"/>
          <w:color w:val="000000" w:themeColor="text1"/>
          <w:sz w:val="24"/>
          <w:szCs w:val="24"/>
        </w:rPr>
        <w:t xml:space="preserve">korlátozott hozzájárulással kell </w:t>
      </w:r>
      <w:r w:rsidR="000A1AE1" w:rsidRPr="005F61A7">
        <w:rPr>
          <w:rFonts w:ascii="Garamond" w:hAnsi="Garamond"/>
          <w:color w:val="000000" w:themeColor="text1"/>
          <w:sz w:val="24"/>
          <w:szCs w:val="24"/>
        </w:rPr>
        <w:t xml:space="preserve">arányban </w:t>
      </w:r>
      <w:r w:rsidR="00BC440B" w:rsidRPr="005F61A7">
        <w:rPr>
          <w:rFonts w:ascii="Garamond" w:hAnsi="Garamond"/>
          <w:color w:val="000000" w:themeColor="text1"/>
          <w:sz w:val="24"/>
          <w:szCs w:val="24"/>
        </w:rPr>
        <w:t>állni</w:t>
      </w:r>
      <w:r w:rsidR="00255F08" w:rsidRPr="005F61A7">
        <w:rPr>
          <w:rFonts w:ascii="Garamond" w:hAnsi="Garamond"/>
          <w:color w:val="000000" w:themeColor="text1"/>
          <w:sz w:val="24"/>
          <w:szCs w:val="24"/>
        </w:rPr>
        <w:t>a</w:t>
      </w:r>
      <w:r w:rsidR="00FA291F" w:rsidRPr="005F61A7">
        <w:rPr>
          <w:rFonts w:ascii="Garamond" w:hAnsi="Garamond"/>
          <w:color w:val="000000" w:themeColor="text1"/>
          <w:sz w:val="24"/>
          <w:szCs w:val="24"/>
        </w:rPr>
        <w:t>; tehát</w:t>
      </w:r>
      <w:r w:rsidR="000A1AE1" w:rsidRPr="005F61A7">
        <w:rPr>
          <w:rFonts w:ascii="Garamond" w:hAnsi="Garamond"/>
          <w:color w:val="000000" w:themeColor="text1"/>
          <w:sz w:val="24"/>
          <w:szCs w:val="24"/>
        </w:rPr>
        <w:t xml:space="preserve"> </w:t>
      </w:r>
      <w:r w:rsidR="00255F08" w:rsidRPr="005F61A7">
        <w:rPr>
          <w:rFonts w:ascii="Garamond" w:hAnsi="Garamond"/>
          <w:color w:val="000000" w:themeColor="text1"/>
          <w:sz w:val="24"/>
          <w:szCs w:val="24"/>
        </w:rPr>
        <w:t>olyan mértékben</w:t>
      </w:r>
      <w:r w:rsidR="00CD66CD" w:rsidRPr="005F61A7">
        <w:rPr>
          <w:rFonts w:ascii="Garamond" w:hAnsi="Garamond"/>
          <w:color w:val="000000" w:themeColor="text1"/>
          <w:sz w:val="24"/>
          <w:szCs w:val="24"/>
        </w:rPr>
        <w:t>,</w:t>
      </w:r>
      <w:r w:rsidR="00255F08" w:rsidRPr="005F61A7">
        <w:rPr>
          <w:rFonts w:ascii="Garamond" w:hAnsi="Garamond"/>
          <w:color w:val="000000" w:themeColor="text1"/>
          <w:sz w:val="24"/>
          <w:szCs w:val="24"/>
        </w:rPr>
        <w:t xml:space="preserve"> </w:t>
      </w:r>
      <w:r w:rsidR="000A1AE1" w:rsidRPr="005F61A7">
        <w:rPr>
          <w:rFonts w:ascii="Garamond" w:hAnsi="Garamond"/>
          <w:color w:val="000000" w:themeColor="text1"/>
          <w:sz w:val="24"/>
          <w:szCs w:val="24"/>
        </w:rPr>
        <w:t xml:space="preserve">amilyen mértékben az adott </w:t>
      </w:r>
      <w:r w:rsidR="00255F08" w:rsidRPr="005F61A7">
        <w:rPr>
          <w:rFonts w:ascii="Garamond" w:hAnsi="Garamond"/>
          <w:color w:val="000000" w:themeColor="text1"/>
          <w:sz w:val="24"/>
          <w:szCs w:val="24"/>
        </w:rPr>
        <w:t>Szellemi Alkotás</w:t>
      </w:r>
      <w:r w:rsidR="000A1AE1" w:rsidRPr="005F61A7">
        <w:rPr>
          <w:rFonts w:ascii="Garamond" w:hAnsi="Garamond"/>
          <w:color w:val="000000" w:themeColor="text1"/>
          <w:sz w:val="24"/>
          <w:szCs w:val="24"/>
        </w:rPr>
        <w:t xml:space="preserve"> (az adott </w:t>
      </w:r>
      <w:r w:rsidR="00255F08" w:rsidRPr="005F61A7">
        <w:rPr>
          <w:rFonts w:ascii="Garamond" w:hAnsi="Garamond"/>
          <w:color w:val="000000" w:themeColor="text1"/>
          <w:sz w:val="24"/>
          <w:szCs w:val="24"/>
        </w:rPr>
        <w:t>megoldás, berendezés, termék, eljárás, folyamat stb. más elemeihez képest</w:t>
      </w:r>
      <w:r w:rsidR="000A1AE1" w:rsidRPr="005F61A7">
        <w:rPr>
          <w:rFonts w:ascii="Garamond" w:hAnsi="Garamond"/>
          <w:color w:val="000000" w:themeColor="text1"/>
          <w:sz w:val="24"/>
          <w:szCs w:val="24"/>
        </w:rPr>
        <w:t>) a teljes értékteremtő folyamathoz hozzájárult.</w:t>
      </w:r>
      <w:bookmarkEnd w:id="209"/>
      <w:proofErr w:type="gramEnd"/>
    </w:p>
    <w:p w14:paraId="21D2747C" w14:textId="5534414D" w:rsidR="004332EB" w:rsidRPr="005F61A7" w:rsidRDefault="00AD20FD" w:rsidP="004C555E">
      <w:pPr>
        <w:pStyle w:val="Trzsszveg"/>
        <w:spacing w:after="120"/>
        <w:ind w:hanging="624"/>
        <w:rPr>
          <w:rFonts w:ascii="Garamond" w:hAnsi="Garamond"/>
          <w:color w:val="000000" w:themeColor="text1"/>
          <w:sz w:val="24"/>
          <w:szCs w:val="24"/>
        </w:rPr>
      </w:pPr>
      <w:r w:rsidRPr="005F61A7">
        <w:rPr>
          <w:rFonts w:ascii="Garamond" w:hAnsi="Garamond"/>
          <w:b/>
          <w:bCs/>
          <w:color w:val="000000" w:themeColor="text1"/>
          <w:sz w:val="24"/>
          <w:szCs w:val="24"/>
        </w:rPr>
        <w:t>Fedési hányad:</w:t>
      </w:r>
      <w:r w:rsidRPr="005F61A7">
        <w:rPr>
          <w:rFonts w:ascii="Garamond" w:hAnsi="Garamond"/>
          <w:color w:val="000000" w:themeColor="text1"/>
          <w:sz w:val="24"/>
          <w:szCs w:val="24"/>
        </w:rPr>
        <w:t xml:space="preserve"> </w:t>
      </w:r>
      <w:bookmarkStart w:id="210" w:name="_Ref72254804"/>
      <w:r w:rsidR="004332EB" w:rsidRPr="005F61A7">
        <w:rPr>
          <w:rFonts w:ascii="Garamond" w:hAnsi="Garamond"/>
          <w:color w:val="000000" w:themeColor="text1"/>
          <w:sz w:val="24"/>
          <w:szCs w:val="24"/>
        </w:rPr>
        <w:t xml:space="preserve">A </w:t>
      </w:r>
      <w:r w:rsidR="0075037D" w:rsidRPr="005F61A7">
        <w:rPr>
          <w:rFonts w:ascii="Garamond" w:hAnsi="Garamond"/>
          <w:color w:val="000000" w:themeColor="text1"/>
          <w:sz w:val="24"/>
          <w:szCs w:val="24"/>
        </w:rPr>
        <w:t>Fedési hányad meghatározásának módja:</w:t>
      </w:r>
      <w:r w:rsidR="004332EB" w:rsidRPr="005F61A7">
        <w:rPr>
          <w:rFonts w:ascii="Garamond" w:hAnsi="Garamond"/>
          <w:color w:val="000000" w:themeColor="text1"/>
          <w:sz w:val="24"/>
          <w:szCs w:val="24"/>
        </w:rPr>
        <w:t xml:space="preserve"> </w:t>
      </w:r>
      <w:r w:rsidR="0075037D" w:rsidRPr="005F61A7">
        <w:rPr>
          <w:rFonts w:ascii="Garamond" w:hAnsi="Garamond"/>
          <w:color w:val="000000" w:themeColor="text1"/>
          <w:sz w:val="24"/>
          <w:szCs w:val="24"/>
        </w:rPr>
        <w:t>l</w:t>
      </w:r>
      <w:r w:rsidR="004332EB" w:rsidRPr="005F61A7">
        <w:rPr>
          <w:rFonts w:ascii="Garamond" w:hAnsi="Garamond"/>
          <w:color w:val="000000" w:themeColor="text1"/>
          <w:sz w:val="24"/>
          <w:szCs w:val="24"/>
        </w:rPr>
        <w:t xml:space="preserve">egkésőbb a </w:t>
      </w:r>
      <w:r w:rsidRPr="005F61A7">
        <w:rPr>
          <w:rFonts w:ascii="Garamond" w:hAnsi="Garamond"/>
          <w:color w:val="000000" w:themeColor="text1"/>
          <w:sz w:val="24"/>
          <w:szCs w:val="24"/>
        </w:rPr>
        <w:t>H</w:t>
      </w:r>
      <w:r w:rsidR="004332EB" w:rsidRPr="005F61A7">
        <w:rPr>
          <w:rFonts w:ascii="Garamond" w:hAnsi="Garamond"/>
          <w:color w:val="000000" w:themeColor="text1"/>
          <w:sz w:val="24"/>
          <w:szCs w:val="24"/>
        </w:rPr>
        <w:t xml:space="preserve">asznosítási bevétel első </w:t>
      </w:r>
      <w:proofErr w:type="gramStart"/>
      <w:r w:rsidR="004332EB" w:rsidRPr="005F61A7">
        <w:rPr>
          <w:rFonts w:ascii="Garamond" w:hAnsi="Garamond"/>
          <w:color w:val="000000" w:themeColor="text1"/>
          <w:sz w:val="24"/>
          <w:szCs w:val="24"/>
        </w:rPr>
        <w:t>realizálásától</w:t>
      </w:r>
      <w:proofErr w:type="gramEnd"/>
      <w:r w:rsidR="004332EB" w:rsidRPr="005F61A7">
        <w:rPr>
          <w:rFonts w:ascii="Garamond" w:hAnsi="Garamond"/>
          <w:color w:val="000000" w:themeColor="text1"/>
          <w:sz w:val="24"/>
          <w:szCs w:val="24"/>
        </w:rPr>
        <w:t xml:space="preserve"> számított (amennyib</w:t>
      </w:r>
      <w:r w:rsidR="0075037D" w:rsidRPr="005F61A7">
        <w:rPr>
          <w:rFonts w:ascii="Garamond" w:hAnsi="Garamond"/>
          <w:color w:val="000000" w:themeColor="text1"/>
          <w:sz w:val="24"/>
          <w:szCs w:val="24"/>
        </w:rPr>
        <w:t xml:space="preserve">en egy Szellemi Alkotáshoz többféle </w:t>
      </w:r>
      <w:r w:rsidR="0095217F" w:rsidRPr="005F61A7">
        <w:rPr>
          <w:rFonts w:ascii="Garamond" w:hAnsi="Garamond"/>
          <w:color w:val="000000" w:themeColor="text1"/>
          <w:sz w:val="24"/>
          <w:szCs w:val="24"/>
        </w:rPr>
        <w:t>H</w:t>
      </w:r>
      <w:r w:rsidR="004332EB" w:rsidRPr="005F61A7">
        <w:rPr>
          <w:rFonts w:ascii="Garamond" w:hAnsi="Garamond"/>
          <w:color w:val="000000" w:themeColor="text1"/>
          <w:sz w:val="24"/>
          <w:szCs w:val="24"/>
        </w:rPr>
        <w:t xml:space="preserve">asznosítási bevétel is kapcsolódik, akkor minden újfajta </w:t>
      </w:r>
      <w:r w:rsidR="0095217F" w:rsidRPr="005F61A7">
        <w:rPr>
          <w:rFonts w:ascii="Garamond" w:hAnsi="Garamond"/>
          <w:color w:val="000000" w:themeColor="text1"/>
          <w:sz w:val="24"/>
          <w:szCs w:val="24"/>
        </w:rPr>
        <w:t>H</w:t>
      </w:r>
      <w:r w:rsidR="004332EB" w:rsidRPr="005F61A7">
        <w:rPr>
          <w:rFonts w:ascii="Garamond" w:hAnsi="Garamond"/>
          <w:color w:val="000000" w:themeColor="text1"/>
          <w:sz w:val="24"/>
          <w:szCs w:val="24"/>
        </w:rPr>
        <w:t xml:space="preserve">asznosítási bevétel első jelentkezésétől számított) 30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on belül a</w:t>
      </w:r>
      <w:r w:rsidR="005E667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Szellemi Tulajdon Bizottság – </w:t>
      </w:r>
      <w:r w:rsidR="00C211F0" w:rsidRPr="005F61A7">
        <w:rPr>
          <w:rFonts w:ascii="Garamond" w:hAnsi="Garamond"/>
          <w:color w:val="000000" w:themeColor="text1"/>
          <w:sz w:val="24"/>
          <w:szCs w:val="24"/>
        </w:rPr>
        <w:t>a</w:t>
      </w:r>
      <w:r w:rsidR="005D451D"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606D97" w:rsidRPr="005F61A7">
        <w:rPr>
          <w:rFonts w:ascii="Garamond" w:hAnsi="Garamond"/>
          <w:color w:val="000000" w:themeColor="text1"/>
          <w:sz w:val="24"/>
          <w:szCs w:val="24"/>
        </w:rPr>
        <w:t xml:space="preserve"> felelős vezető</w:t>
      </w:r>
      <w:r w:rsidR="00606D97">
        <w:rPr>
          <w:rFonts w:ascii="Garamond" w:hAnsi="Garamond"/>
          <w:color w:val="000000" w:themeColor="text1"/>
          <w:sz w:val="24"/>
          <w:szCs w:val="24"/>
        </w:rPr>
        <w:t>je</w:t>
      </w:r>
      <w:r w:rsidR="00606D9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előzetes jóváhagyása mellett – közli az Alkotóval a javasolt Fedési hányadot. Az Alkotó ezt a javaslatot az igazolt kézhezvételtől számított 15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kifogásolhatja. További 15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 alatt a</w:t>
      </w:r>
      <w:r w:rsidR="00741F9F" w:rsidRPr="005F61A7">
        <w:rPr>
          <w:rFonts w:ascii="Garamond" w:hAnsi="Garamond"/>
          <w:color w:val="000000" w:themeColor="text1"/>
          <w:sz w:val="24"/>
          <w:szCs w:val="24"/>
        </w:rPr>
        <w:t xml:space="preserve">z Alkotó és a </w:t>
      </w:r>
      <w:r w:rsidR="00606D97">
        <w:rPr>
          <w:rFonts w:ascii="Garamond" w:hAnsi="Garamond"/>
          <w:color w:val="000000" w:themeColor="text1"/>
          <w:sz w:val="24"/>
          <w:szCs w:val="24"/>
        </w:rPr>
        <w:t>CSFK</w:t>
      </w:r>
      <w:r w:rsidR="00606D97" w:rsidRPr="005F61A7">
        <w:rPr>
          <w:rFonts w:ascii="Garamond" w:hAnsi="Garamond"/>
          <w:color w:val="000000" w:themeColor="text1"/>
          <w:sz w:val="24"/>
          <w:szCs w:val="24"/>
        </w:rPr>
        <w:t xml:space="preserve"> felelős vezető</w:t>
      </w:r>
      <w:r w:rsidR="00606D97">
        <w:rPr>
          <w:rFonts w:ascii="Garamond" w:hAnsi="Garamond"/>
          <w:color w:val="000000" w:themeColor="text1"/>
          <w:sz w:val="24"/>
          <w:szCs w:val="24"/>
        </w:rPr>
        <w:t>je</w:t>
      </w:r>
      <w:r w:rsidR="00606D9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egyeztetéseket kezdeményeznek, ennek sikertelensége esetén, a választásuk szerint:</w:t>
      </w:r>
      <w:bookmarkEnd w:id="210"/>
    </w:p>
    <w:p w14:paraId="21CB7657" w14:textId="1DD7C1E0"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15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 xml:space="preserve">on belül közösen megállapodnak egy </w:t>
      </w:r>
      <w:r w:rsidR="00BE0A9C" w:rsidRPr="005F61A7">
        <w:rPr>
          <w:rFonts w:ascii="Garamond" w:hAnsi="Garamond"/>
          <w:color w:val="000000" w:themeColor="text1"/>
          <w:sz w:val="24"/>
          <w:szCs w:val="24"/>
        </w:rPr>
        <w:t>szakértő</w:t>
      </w:r>
      <w:r w:rsidRPr="005F61A7">
        <w:rPr>
          <w:rFonts w:ascii="Garamond" w:hAnsi="Garamond"/>
          <w:color w:val="000000" w:themeColor="text1"/>
          <w:sz w:val="24"/>
          <w:szCs w:val="24"/>
        </w:rPr>
        <w:t xml:space="preserve"> személyében, akinek a </w:t>
      </w:r>
      <w:r w:rsidR="00F70B5D" w:rsidRPr="005F61A7">
        <w:rPr>
          <w:rFonts w:ascii="Garamond" w:hAnsi="Garamond"/>
          <w:color w:val="000000" w:themeColor="text1"/>
          <w:sz w:val="24"/>
          <w:szCs w:val="24"/>
        </w:rPr>
        <w:t xml:space="preserve">Fedési </w:t>
      </w:r>
      <w:r w:rsidRPr="005F61A7">
        <w:rPr>
          <w:rFonts w:ascii="Garamond" w:hAnsi="Garamond"/>
          <w:color w:val="000000" w:themeColor="text1"/>
          <w:sz w:val="24"/>
          <w:szCs w:val="24"/>
        </w:rPr>
        <w:t xml:space="preserve">hányaddal kapcsolatos véleményét a </w:t>
      </w:r>
      <w:r w:rsidR="00BE0A9C" w:rsidRPr="005F61A7">
        <w:rPr>
          <w:rFonts w:ascii="Garamond" w:hAnsi="Garamond"/>
          <w:color w:val="000000" w:themeColor="text1"/>
          <w:sz w:val="24"/>
          <w:szCs w:val="24"/>
        </w:rPr>
        <w:t>f</w:t>
      </w:r>
      <w:r w:rsidRPr="005F61A7">
        <w:rPr>
          <w:rFonts w:ascii="Garamond" w:hAnsi="Garamond"/>
          <w:color w:val="000000" w:themeColor="text1"/>
          <w:sz w:val="24"/>
          <w:szCs w:val="24"/>
        </w:rPr>
        <w:t>elek kötelező jelleggel elfogadják</w:t>
      </w:r>
      <w:r w:rsidR="00E549BE" w:rsidRPr="005F61A7">
        <w:rPr>
          <w:rFonts w:ascii="Garamond" w:hAnsi="Garamond"/>
          <w:color w:val="000000" w:themeColor="text1"/>
          <w:sz w:val="24"/>
          <w:szCs w:val="24"/>
        </w:rPr>
        <w:t>, vagy</w:t>
      </w:r>
    </w:p>
    <w:p w14:paraId="1587B16A" w14:textId="7DE26233" w:rsidR="004332EB" w:rsidRPr="005F61A7" w:rsidRDefault="00787AF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az Alkotó és a </w:t>
      </w:r>
      <w:r w:rsidR="00606D97">
        <w:rPr>
          <w:rFonts w:ascii="Garamond" w:hAnsi="Garamond"/>
          <w:color w:val="000000" w:themeColor="text1"/>
          <w:sz w:val="24"/>
          <w:szCs w:val="24"/>
        </w:rPr>
        <w:t>CSFK</w:t>
      </w:r>
      <w:r w:rsidR="00606D97" w:rsidRPr="005F61A7">
        <w:rPr>
          <w:rFonts w:ascii="Garamond" w:hAnsi="Garamond"/>
          <w:color w:val="000000" w:themeColor="text1"/>
          <w:sz w:val="24"/>
          <w:szCs w:val="24"/>
        </w:rPr>
        <w:t xml:space="preserve"> felelős vezető</w:t>
      </w:r>
      <w:r w:rsidR="00606D97">
        <w:rPr>
          <w:rFonts w:ascii="Garamond" w:hAnsi="Garamond"/>
          <w:color w:val="000000" w:themeColor="text1"/>
          <w:sz w:val="24"/>
          <w:szCs w:val="24"/>
        </w:rPr>
        <w:t>je</w:t>
      </w:r>
      <w:r w:rsidR="00606D97"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kijelöl egy-egy </w:t>
      </w:r>
      <w:r w:rsidR="00BE0A9C" w:rsidRPr="005F61A7">
        <w:rPr>
          <w:rFonts w:ascii="Garamond" w:hAnsi="Garamond"/>
          <w:color w:val="000000" w:themeColor="text1"/>
          <w:sz w:val="24"/>
          <w:szCs w:val="24"/>
        </w:rPr>
        <w:t>szakértő</w:t>
      </w:r>
      <w:r w:rsidR="004332EB" w:rsidRPr="005F61A7">
        <w:rPr>
          <w:rFonts w:ascii="Garamond" w:hAnsi="Garamond"/>
          <w:color w:val="000000" w:themeColor="text1"/>
          <w:sz w:val="24"/>
          <w:szCs w:val="24"/>
        </w:rPr>
        <w:t xml:space="preserve">t, akik a Fedési hányaddal kapcsolatos véleményüket egymással megvitatva, </w:t>
      </w:r>
      <w:proofErr w:type="gramStart"/>
      <w:r w:rsidR="004332EB" w:rsidRPr="005F61A7">
        <w:rPr>
          <w:rFonts w:ascii="Garamond" w:hAnsi="Garamond"/>
          <w:color w:val="000000" w:themeColor="text1"/>
          <w:sz w:val="24"/>
          <w:szCs w:val="24"/>
        </w:rPr>
        <w:t>konszenzuson</w:t>
      </w:r>
      <w:proofErr w:type="gramEnd"/>
      <w:r w:rsidR="004332EB" w:rsidRPr="005F61A7">
        <w:rPr>
          <w:rFonts w:ascii="Garamond" w:hAnsi="Garamond"/>
          <w:color w:val="000000" w:themeColor="text1"/>
          <w:sz w:val="24"/>
          <w:szCs w:val="24"/>
        </w:rPr>
        <w:t xml:space="preserve"> alapuló közös véleményt készítenek, am</w:t>
      </w:r>
      <w:r w:rsidR="00E45FC6" w:rsidRPr="005F61A7">
        <w:rPr>
          <w:rFonts w:ascii="Garamond" w:hAnsi="Garamond"/>
          <w:color w:val="000000" w:themeColor="text1"/>
          <w:sz w:val="24"/>
          <w:szCs w:val="24"/>
        </w:rPr>
        <w:t>elye</w:t>
      </w:r>
      <w:r w:rsidR="004332EB" w:rsidRPr="005F61A7">
        <w:rPr>
          <w:rFonts w:ascii="Garamond" w:hAnsi="Garamond"/>
          <w:color w:val="000000" w:themeColor="text1"/>
          <w:sz w:val="24"/>
          <w:szCs w:val="24"/>
        </w:rPr>
        <w:t>t kötelező jelleggel elfogadnak.</w:t>
      </w:r>
    </w:p>
    <w:p w14:paraId="566E14C7" w14:textId="70DE3151" w:rsidR="004332EB" w:rsidRPr="005F61A7" w:rsidRDefault="004332EB"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BE0A9C" w:rsidRPr="005F61A7">
        <w:rPr>
          <w:rFonts w:ascii="Garamond" w:hAnsi="Garamond"/>
          <w:color w:val="000000" w:themeColor="text1"/>
          <w:sz w:val="24"/>
          <w:szCs w:val="24"/>
        </w:rPr>
        <w:t>szakértő</w:t>
      </w:r>
      <w:r w:rsidRPr="005F61A7">
        <w:rPr>
          <w:rFonts w:ascii="Garamond" w:hAnsi="Garamond"/>
          <w:color w:val="000000" w:themeColor="text1"/>
          <w:sz w:val="24"/>
          <w:szCs w:val="24"/>
        </w:rPr>
        <w:t xml:space="preserve"> szakvéleményének költség</w:t>
      </w:r>
      <w:r w:rsidR="00D64FFB" w:rsidRPr="005F61A7">
        <w:rPr>
          <w:rFonts w:ascii="Garamond" w:hAnsi="Garamond"/>
          <w:color w:val="000000" w:themeColor="text1"/>
          <w:sz w:val="24"/>
          <w:szCs w:val="24"/>
        </w:rPr>
        <w:t>é</w:t>
      </w:r>
      <w:r w:rsidRPr="005F61A7">
        <w:rPr>
          <w:rFonts w:ascii="Garamond" w:hAnsi="Garamond"/>
          <w:color w:val="000000" w:themeColor="text1"/>
          <w:sz w:val="24"/>
          <w:szCs w:val="24"/>
        </w:rPr>
        <w:t xml:space="preserve">t </w:t>
      </w:r>
      <w:r w:rsidR="00787AFB" w:rsidRPr="005F61A7">
        <w:rPr>
          <w:rFonts w:ascii="Garamond" w:hAnsi="Garamond"/>
          <w:color w:val="000000" w:themeColor="text1"/>
          <w:sz w:val="24"/>
          <w:szCs w:val="24"/>
        </w:rPr>
        <w:t xml:space="preserve">az Alkotó és a </w:t>
      </w:r>
      <w:r w:rsidR="00606D97">
        <w:rPr>
          <w:rFonts w:ascii="Garamond" w:hAnsi="Garamond"/>
          <w:color w:val="000000" w:themeColor="text1"/>
          <w:sz w:val="24"/>
          <w:szCs w:val="24"/>
        </w:rPr>
        <w:t>CSFK</w:t>
      </w:r>
      <w:r w:rsidR="00787AFB" w:rsidRPr="005F61A7">
        <w:rPr>
          <w:rFonts w:ascii="Garamond" w:hAnsi="Garamond"/>
          <w:color w:val="000000" w:themeColor="text1"/>
          <w:sz w:val="24"/>
          <w:szCs w:val="24"/>
        </w:rPr>
        <w:t xml:space="preserve"> </w:t>
      </w:r>
      <w:r w:rsidR="0075037D" w:rsidRPr="005F61A7">
        <w:rPr>
          <w:rFonts w:ascii="Garamond" w:hAnsi="Garamond"/>
          <w:color w:val="000000" w:themeColor="text1"/>
          <w:sz w:val="24"/>
          <w:szCs w:val="24"/>
        </w:rPr>
        <w:t xml:space="preserve">egyenlő arányban </w:t>
      </w:r>
      <w:r w:rsidR="00AD20FD" w:rsidRPr="005F61A7">
        <w:rPr>
          <w:rFonts w:ascii="Garamond" w:hAnsi="Garamond"/>
          <w:color w:val="000000" w:themeColor="text1"/>
          <w:sz w:val="24"/>
          <w:szCs w:val="24"/>
        </w:rPr>
        <w:t>viseli</w:t>
      </w:r>
      <w:r w:rsidR="0075037D" w:rsidRPr="005F61A7">
        <w:rPr>
          <w:rFonts w:ascii="Garamond" w:hAnsi="Garamond"/>
          <w:color w:val="000000" w:themeColor="text1"/>
          <w:sz w:val="24"/>
          <w:szCs w:val="24"/>
        </w:rPr>
        <w:t>.</w:t>
      </w:r>
    </w:p>
    <w:p w14:paraId="5FCA11CD" w14:textId="77777777" w:rsidR="004332EB" w:rsidRPr="005F61A7" w:rsidRDefault="004332EB" w:rsidP="004C555E">
      <w:pPr>
        <w:pStyle w:val="Trzsszveg"/>
        <w:spacing w:after="120"/>
        <w:ind w:hanging="624"/>
        <w:rPr>
          <w:rFonts w:ascii="Garamond" w:hAnsi="Garamond"/>
          <w:color w:val="000000" w:themeColor="text1"/>
          <w:sz w:val="24"/>
          <w:szCs w:val="24"/>
        </w:rPr>
      </w:pPr>
      <w:bookmarkStart w:id="211" w:name="_Ref105146617"/>
      <w:r w:rsidRPr="005F61A7">
        <w:rPr>
          <w:rFonts w:ascii="Garamond" w:hAnsi="Garamond"/>
          <w:color w:val="000000" w:themeColor="text1"/>
          <w:sz w:val="24"/>
          <w:szCs w:val="24"/>
        </w:rPr>
        <w:t>A Fedési hányad megállapításának az alábbi tényezők figyelembevételével kell történnie:</w:t>
      </w:r>
      <w:bookmarkEnd w:id="211"/>
    </w:p>
    <w:p w14:paraId="6619D590" w14:textId="7738D072" w:rsidR="004332EB" w:rsidRPr="005F61A7" w:rsidRDefault="002B2937"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 közvetlen értékesítése (Szellemi Alkotáshoz fűződő jogok licen</w:t>
      </w:r>
      <w:r w:rsidR="00935502" w:rsidRPr="005F61A7">
        <w:rPr>
          <w:rFonts w:ascii="Garamond" w:hAnsi="Garamond"/>
          <w:color w:val="000000" w:themeColor="text1"/>
          <w:sz w:val="24"/>
          <w:szCs w:val="24"/>
        </w:rPr>
        <w:t>c</w:t>
      </w:r>
      <w:r w:rsidR="004332EB" w:rsidRPr="005F61A7">
        <w:rPr>
          <w:rFonts w:ascii="Garamond" w:hAnsi="Garamond"/>
          <w:color w:val="000000" w:themeColor="text1"/>
          <w:sz w:val="24"/>
          <w:szCs w:val="24"/>
        </w:rPr>
        <w:t>be adása vagy átruházása) esetén figyelembe kell venni, hogy az adott bevétel mekkora hányada társítható a díjazott Szellemi Alkotáshoz;</w:t>
      </w:r>
    </w:p>
    <w:p w14:paraId="0822EB54" w14:textId="261CB599" w:rsidR="004332EB" w:rsidRPr="005F61A7" w:rsidRDefault="002B2937"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Szellemi Alkotás saját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a esetén az előző ponton felül figyelembe kell venni, hogy a Szellemi Alkotás mennyire kritikus a bevétel generálásához az alapján, hogy a bevétel mekkora része lenne </w:t>
      </w:r>
      <w:proofErr w:type="gramStart"/>
      <w:r w:rsidR="004332EB" w:rsidRPr="005F61A7">
        <w:rPr>
          <w:rFonts w:ascii="Garamond" w:hAnsi="Garamond"/>
          <w:color w:val="000000" w:themeColor="text1"/>
          <w:sz w:val="24"/>
          <w:szCs w:val="24"/>
        </w:rPr>
        <w:t>realizálható</w:t>
      </w:r>
      <w:proofErr w:type="gramEnd"/>
      <w:r w:rsidR="004332EB" w:rsidRPr="005F61A7">
        <w:rPr>
          <w:rFonts w:ascii="Garamond" w:hAnsi="Garamond"/>
          <w:color w:val="000000" w:themeColor="text1"/>
          <w:sz w:val="24"/>
          <w:szCs w:val="24"/>
        </w:rPr>
        <w:t xml:space="preserve"> a Szellemi Alkotás nélkül. A </w:t>
      </w:r>
      <w:r w:rsidR="00F70B5D" w:rsidRPr="005F61A7">
        <w:rPr>
          <w:rFonts w:ascii="Garamond" w:hAnsi="Garamond"/>
          <w:color w:val="000000" w:themeColor="text1"/>
          <w:sz w:val="24"/>
          <w:szCs w:val="24"/>
        </w:rPr>
        <w:t xml:space="preserve">Fedési </w:t>
      </w:r>
      <w:r w:rsidR="004332EB" w:rsidRPr="005F61A7">
        <w:rPr>
          <w:rFonts w:ascii="Garamond" w:hAnsi="Garamond"/>
          <w:color w:val="000000" w:themeColor="text1"/>
          <w:sz w:val="24"/>
          <w:szCs w:val="24"/>
        </w:rPr>
        <w:t xml:space="preserve">hányad </w:t>
      </w:r>
      <w:r w:rsidR="004332EB" w:rsidRPr="005F61A7">
        <w:rPr>
          <w:rFonts w:ascii="Garamond" w:hAnsi="Garamond"/>
          <w:color w:val="000000" w:themeColor="text1"/>
          <w:sz w:val="24"/>
          <w:szCs w:val="24"/>
        </w:rPr>
        <w:lastRenderedPageBreak/>
        <w:t>ilyen esetben a Szellemi Alkotáshoz társítható bevételből az az arány, am</w:t>
      </w:r>
      <w:r w:rsidR="00935502" w:rsidRPr="005F61A7">
        <w:rPr>
          <w:rFonts w:ascii="Garamond" w:hAnsi="Garamond"/>
          <w:color w:val="000000" w:themeColor="text1"/>
          <w:sz w:val="24"/>
          <w:szCs w:val="24"/>
        </w:rPr>
        <w:t>elye</w:t>
      </w:r>
      <w:r w:rsidR="004332EB" w:rsidRPr="005F61A7">
        <w:rPr>
          <w:rFonts w:ascii="Garamond" w:hAnsi="Garamond"/>
          <w:color w:val="000000" w:themeColor="text1"/>
          <w:sz w:val="24"/>
          <w:szCs w:val="24"/>
        </w:rPr>
        <w:t xml:space="preserve">t nem lehetne a Szellemi Alkotás nélkül </w:t>
      </w:r>
      <w:proofErr w:type="gramStart"/>
      <w:r w:rsidR="004332EB" w:rsidRPr="005F61A7">
        <w:rPr>
          <w:rFonts w:ascii="Garamond" w:hAnsi="Garamond"/>
          <w:color w:val="000000" w:themeColor="text1"/>
          <w:sz w:val="24"/>
          <w:szCs w:val="24"/>
        </w:rPr>
        <w:t>realizálni</w:t>
      </w:r>
      <w:proofErr w:type="gramEnd"/>
      <w:r w:rsidR="00E549BE" w:rsidRPr="005F61A7">
        <w:rPr>
          <w:rFonts w:ascii="Garamond" w:hAnsi="Garamond"/>
          <w:color w:val="000000" w:themeColor="text1"/>
          <w:sz w:val="24"/>
          <w:szCs w:val="24"/>
        </w:rPr>
        <w:t>;</w:t>
      </w:r>
    </w:p>
    <w:p w14:paraId="3EAAAC37" w14:textId="7FC8ECCA" w:rsidR="004332EB" w:rsidRPr="005F61A7" w:rsidRDefault="002B2937"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e</w:t>
      </w:r>
      <w:r w:rsidR="004332EB" w:rsidRPr="005F61A7">
        <w:rPr>
          <w:rFonts w:ascii="Garamond" w:hAnsi="Garamond"/>
          <w:color w:val="000000" w:themeColor="text1"/>
          <w:sz w:val="24"/>
          <w:szCs w:val="24"/>
        </w:rPr>
        <w:t xml:space="preserve">gy adott pénzáramlásban a Szellemi Alkotásokhoz társított bevételrészekben nem lehet átfedés, és semmilyen bevétel esetében </w:t>
      </w:r>
      <w:r w:rsidR="00192B41" w:rsidRPr="005F61A7">
        <w:rPr>
          <w:rFonts w:ascii="Garamond" w:hAnsi="Garamond"/>
          <w:color w:val="000000" w:themeColor="text1"/>
          <w:sz w:val="24"/>
          <w:szCs w:val="24"/>
        </w:rPr>
        <w:t>s</w:t>
      </w:r>
      <w:r w:rsidR="004332EB" w:rsidRPr="005F61A7">
        <w:rPr>
          <w:rFonts w:ascii="Garamond" w:hAnsi="Garamond"/>
          <w:color w:val="000000" w:themeColor="text1"/>
          <w:sz w:val="24"/>
          <w:szCs w:val="24"/>
        </w:rPr>
        <w:t>em lehet 100%-</w:t>
      </w:r>
      <w:proofErr w:type="spellStart"/>
      <w:r w:rsidR="004332EB" w:rsidRPr="005F61A7">
        <w:rPr>
          <w:rFonts w:ascii="Garamond" w:hAnsi="Garamond"/>
          <w:color w:val="000000" w:themeColor="text1"/>
          <w:sz w:val="24"/>
          <w:szCs w:val="24"/>
        </w:rPr>
        <w:t>nál</w:t>
      </w:r>
      <w:proofErr w:type="spellEnd"/>
      <w:r w:rsidR="004332EB" w:rsidRPr="005F61A7">
        <w:rPr>
          <w:rFonts w:ascii="Garamond" w:hAnsi="Garamond"/>
          <w:color w:val="000000" w:themeColor="text1"/>
          <w:sz w:val="24"/>
          <w:szCs w:val="24"/>
        </w:rPr>
        <w:t xml:space="preserve"> magasabb a Szellemi Alkotásokhoz társított arány (az egyes Szellemi Alkotásokhoz megállapított Fedési hányadok összessége). Mindezt egy adott Szellemi Alkotásra vonatkozó Fedési hányad megállapításánál a kapcsolódó Szellemi Alkotások és esetleges korábbi díjazási döntések vizsgálatával ellenőrizni kell.</w:t>
      </w:r>
    </w:p>
    <w:p w14:paraId="19EC8B9B" w14:textId="522012E1" w:rsidR="004332EB" w:rsidRPr="005F61A7" w:rsidRDefault="004332EB" w:rsidP="004C555E">
      <w:pPr>
        <w:pStyle w:val="Trzsszveg"/>
        <w:spacing w:after="120"/>
        <w:ind w:hanging="624"/>
        <w:rPr>
          <w:rFonts w:ascii="Garamond" w:hAnsi="Garamond"/>
          <w:b/>
          <w:color w:val="000000" w:themeColor="text1"/>
          <w:sz w:val="24"/>
          <w:szCs w:val="24"/>
        </w:rPr>
      </w:pPr>
      <w:bookmarkStart w:id="212" w:name="_Ref76716662"/>
      <w:r w:rsidRPr="005F61A7">
        <w:rPr>
          <w:rFonts w:ascii="Garamond" w:hAnsi="Garamond"/>
          <w:b/>
          <w:color w:val="000000" w:themeColor="text1"/>
          <w:sz w:val="24"/>
          <w:szCs w:val="24"/>
        </w:rPr>
        <w:t>A Nettó hasznosítási bevétel számítása</w:t>
      </w:r>
      <w:r w:rsidR="00802870" w:rsidRPr="005F61A7">
        <w:rPr>
          <w:rFonts w:ascii="Garamond" w:hAnsi="Garamond"/>
          <w:b/>
          <w:color w:val="000000" w:themeColor="text1"/>
          <w:sz w:val="24"/>
          <w:szCs w:val="24"/>
        </w:rPr>
        <w:t>:</w:t>
      </w:r>
      <w:r w:rsidRPr="005F61A7">
        <w:rPr>
          <w:rFonts w:ascii="Garamond" w:hAnsi="Garamond"/>
          <w:b/>
          <w:color w:val="000000" w:themeColor="text1"/>
          <w:sz w:val="24"/>
          <w:szCs w:val="24"/>
        </w:rPr>
        <w:t xml:space="preserve"> </w:t>
      </w:r>
      <w:r w:rsidR="008C38AF"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 Bruttó hasznosítási bevételből az alábbi tételek levonásával történik:</w:t>
      </w:r>
      <w:bookmarkEnd w:id="212"/>
    </w:p>
    <w:p w14:paraId="22B47148" w14:textId="7B9F2B10" w:rsidR="004332EB" w:rsidRPr="005F61A7" w:rsidRDefault="001D485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z időben először jelentkező Bruttó hasznosítási bevételek mindaddig nem számolhatók a felosztható </w:t>
      </w:r>
      <w:proofErr w:type="gramStart"/>
      <w:r w:rsidR="004332EB" w:rsidRPr="005F61A7">
        <w:rPr>
          <w:rFonts w:ascii="Garamond" w:hAnsi="Garamond"/>
          <w:color w:val="000000" w:themeColor="text1"/>
          <w:sz w:val="24"/>
          <w:szCs w:val="24"/>
        </w:rPr>
        <w:t>Nettó hasznosítási</w:t>
      </w:r>
      <w:proofErr w:type="gramEnd"/>
      <w:r w:rsidR="004332EB" w:rsidRPr="005F61A7">
        <w:rPr>
          <w:rFonts w:ascii="Garamond" w:hAnsi="Garamond"/>
          <w:color w:val="000000" w:themeColor="text1"/>
          <w:sz w:val="24"/>
          <w:szCs w:val="24"/>
        </w:rPr>
        <w:t xml:space="preserve"> bevételhez, amíg az alábbi tételek kiegyenlítésre nem kerülnek:</w:t>
      </w:r>
    </w:p>
    <w:p w14:paraId="7F6AA4EE" w14:textId="26D14CEB" w:rsidR="004332EB" w:rsidRPr="005F61A7" w:rsidRDefault="00273709" w:rsidP="004C555E">
      <w:pPr>
        <w:pStyle w:val="Trzsszveg3"/>
        <w:spacing w:after="120"/>
        <w:ind w:left="1417"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z Alkotó jutalmazására fordított első </w:t>
      </w:r>
      <w:r w:rsidR="00332A6A" w:rsidRPr="005F61A7">
        <w:rPr>
          <w:rFonts w:ascii="Garamond" w:hAnsi="Garamond"/>
          <w:color w:val="000000" w:themeColor="text1"/>
          <w:sz w:val="24"/>
          <w:szCs w:val="24"/>
        </w:rPr>
        <w:t xml:space="preserve">1.000.000 </w:t>
      </w:r>
      <w:r w:rsidR="004332EB" w:rsidRPr="005F61A7">
        <w:rPr>
          <w:rFonts w:ascii="Garamond" w:hAnsi="Garamond"/>
          <w:color w:val="000000" w:themeColor="text1"/>
          <w:sz w:val="24"/>
          <w:szCs w:val="24"/>
        </w:rPr>
        <w:t>forint mértékű Bruttó hasznosítási bevétel</w:t>
      </w:r>
      <w:r w:rsidR="00635FCA" w:rsidRPr="005F61A7">
        <w:rPr>
          <w:rFonts w:ascii="Garamond" w:hAnsi="Garamond"/>
          <w:color w:val="000000" w:themeColor="text1"/>
          <w:sz w:val="24"/>
          <w:szCs w:val="24"/>
        </w:rPr>
        <w:t xml:space="preserve"> (</w:t>
      </w:r>
      <w:r w:rsidR="00635FCA" w:rsidRPr="005F61A7">
        <w:rPr>
          <w:rFonts w:ascii="Garamond" w:hAnsi="Garamond"/>
          <w:color w:val="000000" w:themeColor="text1"/>
          <w:sz w:val="24"/>
          <w:szCs w:val="24"/>
        </w:rPr>
        <w:fldChar w:fldCharType="begin"/>
      </w:r>
      <w:r w:rsidR="00635FCA" w:rsidRPr="005F61A7">
        <w:rPr>
          <w:rFonts w:ascii="Garamond" w:hAnsi="Garamond"/>
          <w:color w:val="000000" w:themeColor="text1"/>
          <w:sz w:val="24"/>
          <w:szCs w:val="24"/>
        </w:rPr>
        <w:instrText xml:space="preserve"> REF _Ref97729413 \r \h </w:instrText>
      </w:r>
      <w:r w:rsidR="00AF2AD3" w:rsidRPr="005F61A7">
        <w:rPr>
          <w:rFonts w:ascii="Garamond" w:hAnsi="Garamond"/>
          <w:color w:val="000000" w:themeColor="text1"/>
          <w:sz w:val="24"/>
          <w:szCs w:val="24"/>
        </w:rPr>
        <w:instrText xml:space="preserve"> \* MERGEFORMAT </w:instrText>
      </w:r>
      <w:r w:rsidR="00635FCA" w:rsidRPr="005F61A7">
        <w:rPr>
          <w:rFonts w:ascii="Garamond" w:hAnsi="Garamond"/>
          <w:color w:val="000000" w:themeColor="text1"/>
          <w:sz w:val="24"/>
          <w:szCs w:val="24"/>
        </w:rPr>
      </w:r>
      <w:r w:rsidR="00635FCA" w:rsidRPr="005F61A7">
        <w:rPr>
          <w:rFonts w:ascii="Garamond" w:hAnsi="Garamond"/>
          <w:color w:val="000000" w:themeColor="text1"/>
          <w:sz w:val="24"/>
          <w:szCs w:val="24"/>
        </w:rPr>
        <w:fldChar w:fldCharType="separate"/>
      </w:r>
      <w:r w:rsidR="0094397A" w:rsidRPr="005F61A7">
        <w:rPr>
          <w:rFonts w:ascii="Garamond" w:hAnsi="Garamond"/>
          <w:color w:val="000000" w:themeColor="text1"/>
          <w:sz w:val="24"/>
          <w:szCs w:val="24"/>
        </w:rPr>
        <w:t>0</w:t>
      </w:r>
      <w:r w:rsidR="00635FCA" w:rsidRPr="005F61A7">
        <w:rPr>
          <w:rFonts w:ascii="Garamond" w:hAnsi="Garamond"/>
          <w:color w:val="000000" w:themeColor="text1"/>
          <w:sz w:val="24"/>
          <w:szCs w:val="24"/>
        </w:rPr>
        <w:fldChar w:fldCharType="end"/>
      </w:r>
      <w:r w:rsidR="00635FCA" w:rsidRPr="005F61A7">
        <w:rPr>
          <w:rFonts w:ascii="Garamond" w:hAnsi="Garamond"/>
          <w:color w:val="000000" w:themeColor="text1"/>
          <w:sz w:val="24"/>
          <w:szCs w:val="24"/>
        </w:rPr>
        <w:t>)</w:t>
      </w:r>
      <w:r w:rsidR="00755FE1" w:rsidRPr="005F61A7">
        <w:rPr>
          <w:rFonts w:ascii="Garamond" w:hAnsi="Garamond"/>
          <w:color w:val="000000" w:themeColor="text1"/>
          <w:sz w:val="24"/>
          <w:szCs w:val="24"/>
        </w:rPr>
        <w:t>;</w:t>
      </w:r>
    </w:p>
    <w:p w14:paraId="39462D21" w14:textId="176E1AE3" w:rsidR="004332EB" w:rsidRPr="005F61A7" w:rsidRDefault="002A68D7" w:rsidP="004C555E">
      <w:pPr>
        <w:pStyle w:val="Trzsszveg3"/>
        <w:spacing w:after="120"/>
        <w:ind w:left="1417"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w:t>
      </w:r>
      <w:proofErr w:type="gramStart"/>
      <w:r w:rsidR="001546E5" w:rsidRPr="005F61A7">
        <w:rPr>
          <w:rFonts w:ascii="Garamond" w:hAnsi="Garamond"/>
          <w:color w:val="000000" w:themeColor="text1"/>
          <w:sz w:val="24"/>
          <w:szCs w:val="24"/>
        </w:rPr>
        <w:t>h</w:t>
      </w:r>
      <w:r w:rsidR="004332EB" w:rsidRPr="005F61A7">
        <w:rPr>
          <w:rFonts w:ascii="Garamond" w:hAnsi="Garamond"/>
          <w:color w:val="000000" w:themeColor="text1"/>
          <w:sz w:val="24"/>
          <w:szCs w:val="24"/>
        </w:rPr>
        <w:t>istorikus</w:t>
      </w:r>
      <w:proofErr w:type="gramEnd"/>
      <w:r w:rsidR="004332EB" w:rsidRPr="005F61A7">
        <w:rPr>
          <w:rFonts w:ascii="Garamond" w:hAnsi="Garamond"/>
          <w:color w:val="000000" w:themeColor="text1"/>
          <w:sz w:val="24"/>
          <w:szCs w:val="24"/>
        </w:rPr>
        <w:t xml:space="preserve"> oltalmazási költségeknek megfelelő összeg</w:t>
      </w:r>
      <w:r w:rsidR="00755FE1" w:rsidRPr="005F61A7">
        <w:rPr>
          <w:rFonts w:ascii="Garamond" w:hAnsi="Garamond"/>
          <w:color w:val="000000" w:themeColor="text1"/>
          <w:sz w:val="24"/>
          <w:szCs w:val="24"/>
        </w:rPr>
        <w:t>;</w:t>
      </w:r>
    </w:p>
    <w:p w14:paraId="543E2FC4" w14:textId="1BDE8445" w:rsidR="004332EB" w:rsidRPr="005F61A7" w:rsidRDefault="002A68D7" w:rsidP="004C555E">
      <w:pPr>
        <w:pStyle w:val="Trzsszveg3"/>
        <w:spacing w:after="120"/>
        <w:ind w:left="1417"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Szellemi Alkotás </w:t>
      </w:r>
      <w:proofErr w:type="gramStart"/>
      <w:r w:rsidR="001546E5" w:rsidRPr="005F61A7">
        <w:rPr>
          <w:rFonts w:ascii="Garamond" w:hAnsi="Garamond"/>
          <w:color w:val="000000" w:themeColor="text1"/>
          <w:sz w:val="24"/>
          <w:szCs w:val="24"/>
        </w:rPr>
        <w:t>historikus</w:t>
      </w:r>
      <w:proofErr w:type="gramEnd"/>
      <w:r w:rsidR="001546E5"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kezelési kiadás</w:t>
      </w:r>
      <w:r w:rsidR="001546E5" w:rsidRPr="005F61A7">
        <w:rPr>
          <w:rFonts w:ascii="Garamond" w:hAnsi="Garamond"/>
          <w:color w:val="000000" w:themeColor="text1"/>
          <w:sz w:val="24"/>
          <w:szCs w:val="24"/>
        </w:rPr>
        <w:t>ai</w:t>
      </w:r>
      <w:r w:rsidR="004332EB" w:rsidRPr="005F61A7">
        <w:rPr>
          <w:rFonts w:ascii="Garamond" w:hAnsi="Garamond"/>
          <w:color w:val="000000" w:themeColor="text1"/>
          <w:sz w:val="24"/>
          <w:szCs w:val="24"/>
        </w:rPr>
        <w:t xml:space="preserve">nak megfelelő összeg a </w:t>
      </w:r>
      <w:r w:rsidR="001546E5" w:rsidRPr="005F61A7">
        <w:rPr>
          <w:rFonts w:ascii="Garamond" w:hAnsi="Garamond"/>
          <w:color w:val="000000" w:themeColor="text1"/>
          <w:sz w:val="24"/>
          <w:szCs w:val="24"/>
        </w:rPr>
        <w:t>S</w:t>
      </w:r>
      <w:r w:rsidR="004332EB" w:rsidRPr="005F61A7">
        <w:rPr>
          <w:rFonts w:ascii="Garamond" w:hAnsi="Garamond"/>
          <w:color w:val="000000" w:themeColor="text1"/>
          <w:sz w:val="24"/>
          <w:szCs w:val="24"/>
        </w:rPr>
        <w:t xml:space="preserve">zellemi </w:t>
      </w:r>
      <w:r w:rsidR="001546E5" w:rsidRPr="005F61A7">
        <w:rPr>
          <w:rFonts w:ascii="Garamond" w:hAnsi="Garamond"/>
          <w:color w:val="000000" w:themeColor="text1"/>
          <w:sz w:val="24"/>
          <w:szCs w:val="24"/>
        </w:rPr>
        <w:t>A</w:t>
      </w:r>
      <w:r w:rsidR="004332EB" w:rsidRPr="005F61A7">
        <w:rPr>
          <w:rFonts w:ascii="Garamond" w:hAnsi="Garamond"/>
          <w:color w:val="000000" w:themeColor="text1"/>
          <w:sz w:val="24"/>
          <w:szCs w:val="24"/>
        </w:rPr>
        <w:t>lkotás befogadásától (</w:t>
      </w:r>
      <w:r w:rsidR="007310BD" w:rsidRPr="005F61A7">
        <w:rPr>
          <w:rFonts w:ascii="Garamond" w:hAnsi="Garamond"/>
          <w:color w:val="000000" w:themeColor="text1"/>
          <w:sz w:val="24"/>
          <w:szCs w:val="24"/>
        </w:rPr>
        <w:t>pl.:</w:t>
      </w:r>
      <w:r w:rsidR="004332EB" w:rsidRPr="005F61A7">
        <w:rPr>
          <w:rFonts w:ascii="Garamond" w:hAnsi="Garamond"/>
          <w:color w:val="000000" w:themeColor="text1"/>
          <w:sz w:val="24"/>
          <w:szCs w:val="24"/>
        </w:rPr>
        <w:t xml:space="preserve"> újdonságkutatás, értékelés, ide nem értve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004332EB" w:rsidRPr="005F61A7">
        <w:rPr>
          <w:rFonts w:ascii="Garamond" w:hAnsi="Garamond"/>
          <w:color w:val="000000" w:themeColor="text1"/>
          <w:sz w:val="24"/>
          <w:szCs w:val="24"/>
        </w:rPr>
        <w:t xml:space="preserve"> fix költségeit, bérköltségeit és </w:t>
      </w:r>
      <w:r w:rsidR="008A7579" w:rsidRPr="005F61A7">
        <w:rPr>
          <w:rFonts w:ascii="Garamond" w:hAnsi="Garamond"/>
          <w:color w:val="000000" w:themeColor="text1"/>
          <w:sz w:val="24"/>
          <w:szCs w:val="24"/>
        </w:rPr>
        <w:t>az</w:t>
      </w:r>
      <w:r w:rsidR="00BE0A9C" w:rsidRPr="005F61A7">
        <w:rPr>
          <w:rFonts w:ascii="Garamond" w:hAnsi="Garamond"/>
          <w:color w:val="000000" w:themeColor="text1"/>
          <w:sz w:val="24"/>
          <w:szCs w:val="24"/>
        </w:rPr>
        <w:t xml:space="preserve"> </w:t>
      </w:r>
      <w:r w:rsidR="003F544C" w:rsidRPr="005F61A7">
        <w:rPr>
          <w:rFonts w:ascii="Garamond" w:hAnsi="Garamond"/>
          <w:color w:val="000000" w:themeColor="text1"/>
          <w:sz w:val="24"/>
          <w:szCs w:val="24"/>
        </w:rPr>
        <w:t>Innovációs menedzser</w:t>
      </w:r>
      <w:r w:rsidR="004332EB" w:rsidRPr="005F61A7">
        <w:rPr>
          <w:rFonts w:ascii="Garamond" w:hAnsi="Garamond"/>
          <w:color w:val="000000" w:themeColor="text1"/>
          <w:sz w:val="24"/>
          <w:szCs w:val="24"/>
        </w:rPr>
        <w:t xml:space="preserve"> bérköltségét)</w:t>
      </w:r>
      <w:r w:rsidR="00C40CB4" w:rsidRPr="005F61A7">
        <w:rPr>
          <w:rFonts w:ascii="Garamond" w:hAnsi="Garamond"/>
          <w:color w:val="000000" w:themeColor="text1"/>
          <w:sz w:val="24"/>
          <w:szCs w:val="24"/>
        </w:rPr>
        <w:t>;</w:t>
      </w:r>
    </w:p>
    <w:p w14:paraId="70BB57CE" w14:textId="5749E010" w:rsidR="004332EB" w:rsidRPr="005F61A7" w:rsidRDefault="001D4856"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fenti tételek </w:t>
      </w:r>
      <w:r w:rsidR="00BE0A9C" w:rsidRPr="005F61A7">
        <w:rPr>
          <w:rFonts w:ascii="Garamond" w:hAnsi="Garamond"/>
          <w:color w:val="000000" w:themeColor="text1"/>
          <w:sz w:val="24"/>
          <w:szCs w:val="24"/>
        </w:rPr>
        <w:t>kitöltése</w:t>
      </w:r>
      <w:r w:rsidR="004332EB" w:rsidRPr="005F61A7">
        <w:rPr>
          <w:rFonts w:ascii="Garamond" w:hAnsi="Garamond"/>
          <w:color w:val="000000" w:themeColor="text1"/>
          <w:sz w:val="24"/>
          <w:szCs w:val="24"/>
        </w:rPr>
        <w:t xml:space="preserve"> után a befolyó Bruttó hasznosítási bevételből levonásra kerülnek az alábbi, időben folyamatosan jelentkező költségek:</w:t>
      </w:r>
    </w:p>
    <w:p w14:paraId="5E245F5D" w14:textId="48259B88" w:rsidR="004332EB" w:rsidRPr="005F61A7" w:rsidRDefault="00BE0A9C" w:rsidP="004C555E">
      <w:pPr>
        <w:pStyle w:val="Trzsszveg3"/>
        <w:spacing w:after="120"/>
        <w:ind w:left="1417" w:hanging="170"/>
        <w:contextualSpacing w:val="0"/>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z oltalmazáshoz és a hasznosítási folyamathoz kötődő közvetlen költségek</w:t>
      </w:r>
      <w:r w:rsidR="00DC3CEF" w:rsidRPr="005F61A7">
        <w:rPr>
          <w:rFonts w:ascii="Garamond" w:hAnsi="Garamond"/>
          <w:color w:val="000000" w:themeColor="text1"/>
          <w:sz w:val="24"/>
          <w:szCs w:val="24"/>
        </w:rPr>
        <w:t>;</w:t>
      </w:r>
    </w:p>
    <w:p w14:paraId="346B516C" w14:textId="419BF4F8" w:rsidR="004332EB" w:rsidRPr="005F61A7" w:rsidRDefault="00BE0A9C"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t</w:t>
      </w:r>
      <w:r w:rsidR="004332EB" w:rsidRPr="005F61A7">
        <w:rPr>
          <w:rFonts w:ascii="Garamond" w:hAnsi="Garamond"/>
          <w:color w:val="000000" w:themeColor="text1"/>
          <w:sz w:val="24"/>
          <w:szCs w:val="24"/>
        </w:rPr>
        <w:t>ovábbi oltalmazási költségek</w:t>
      </w:r>
      <w:r w:rsidR="00066E7E" w:rsidRPr="005F61A7">
        <w:rPr>
          <w:rFonts w:ascii="Garamond" w:hAnsi="Garamond"/>
          <w:color w:val="000000" w:themeColor="text1"/>
          <w:sz w:val="24"/>
          <w:szCs w:val="24"/>
        </w:rPr>
        <w:t>;</w:t>
      </w:r>
    </w:p>
    <w:p w14:paraId="141F5F86" w14:textId="42851120" w:rsidR="004332EB" w:rsidRPr="005F61A7" w:rsidRDefault="00947189"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Szellemi Alkotás</w:t>
      </w:r>
      <w:r w:rsidRPr="005F61A7">
        <w:rPr>
          <w:rFonts w:ascii="Garamond" w:hAnsi="Garamond"/>
          <w:color w:val="000000" w:themeColor="text1"/>
          <w:sz w:val="24"/>
          <w:szCs w:val="24"/>
        </w:rPr>
        <w:t>hoz kapcsolódó</w:t>
      </w:r>
      <w:r w:rsidR="004332EB"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 xml:space="preserve">további </w:t>
      </w:r>
      <w:r w:rsidR="004332EB" w:rsidRPr="005F61A7">
        <w:rPr>
          <w:rFonts w:ascii="Garamond" w:hAnsi="Garamond"/>
          <w:color w:val="000000" w:themeColor="text1"/>
          <w:sz w:val="24"/>
          <w:szCs w:val="24"/>
        </w:rPr>
        <w:t xml:space="preserve">kezelési kiadások a </w:t>
      </w:r>
      <w:r w:rsidRPr="005F61A7">
        <w:rPr>
          <w:rFonts w:ascii="Garamond" w:hAnsi="Garamond"/>
          <w:color w:val="000000" w:themeColor="text1"/>
          <w:sz w:val="24"/>
          <w:szCs w:val="24"/>
        </w:rPr>
        <w:t>S</w:t>
      </w:r>
      <w:r w:rsidR="004332EB" w:rsidRPr="005F61A7">
        <w:rPr>
          <w:rFonts w:ascii="Garamond" w:hAnsi="Garamond"/>
          <w:color w:val="000000" w:themeColor="text1"/>
          <w:sz w:val="24"/>
          <w:szCs w:val="24"/>
        </w:rPr>
        <w:t xml:space="preserve">zellemi </w:t>
      </w: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lkotás befogadásától (</w:t>
      </w:r>
      <w:r w:rsidR="007310BD" w:rsidRPr="005F61A7">
        <w:rPr>
          <w:rFonts w:ascii="Garamond" w:hAnsi="Garamond"/>
          <w:color w:val="000000" w:themeColor="text1"/>
          <w:sz w:val="24"/>
          <w:szCs w:val="24"/>
        </w:rPr>
        <w:t>pl.:</w:t>
      </w:r>
      <w:r w:rsidR="004332EB" w:rsidRPr="005F61A7">
        <w:rPr>
          <w:rFonts w:ascii="Garamond" w:hAnsi="Garamond"/>
          <w:color w:val="000000" w:themeColor="text1"/>
          <w:sz w:val="24"/>
          <w:szCs w:val="24"/>
        </w:rPr>
        <w:t xml:space="preserve"> újdonságkutatás, értékelés, ide nem értve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004332EB" w:rsidRPr="005F61A7">
        <w:rPr>
          <w:rFonts w:ascii="Garamond" w:hAnsi="Garamond"/>
          <w:color w:val="000000" w:themeColor="text1"/>
          <w:sz w:val="24"/>
          <w:szCs w:val="24"/>
        </w:rPr>
        <w:t xml:space="preserve"> </w:t>
      </w:r>
      <w:proofErr w:type="gramStart"/>
      <w:r w:rsidR="004332EB" w:rsidRPr="005F61A7">
        <w:rPr>
          <w:rFonts w:ascii="Garamond" w:hAnsi="Garamond"/>
          <w:color w:val="000000" w:themeColor="text1"/>
          <w:sz w:val="24"/>
          <w:szCs w:val="24"/>
        </w:rPr>
        <w:t>fix</w:t>
      </w:r>
      <w:proofErr w:type="gramEnd"/>
      <w:r w:rsidR="004332EB" w:rsidRPr="005F61A7">
        <w:rPr>
          <w:rFonts w:ascii="Garamond" w:hAnsi="Garamond"/>
          <w:color w:val="000000" w:themeColor="text1"/>
          <w:sz w:val="24"/>
          <w:szCs w:val="24"/>
        </w:rPr>
        <w:t xml:space="preserve"> költségeit, bérköltségeit és az </w:t>
      </w:r>
      <w:r w:rsidR="003F544C" w:rsidRPr="005F61A7">
        <w:rPr>
          <w:rFonts w:ascii="Garamond" w:hAnsi="Garamond"/>
          <w:color w:val="000000" w:themeColor="text1"/>
          <w:sz w:val="24"/>
          <w:szCs w:val="24"/>
        </w:rPr>
        <w:t>Innovációs menedzser</w:t>
      </w:r>
      <w:r w:rsidR="004332EB" w:rsidRPr="005F61A7">
        <w:rPr>
          <w:rFonts w:ascii="Garamond" w:hAnsi="Garamond"/>
          <w:color w:val="000000" w:themeColor="text1"/>
          <w:sz w:val="24"/>
          <w:szCs w:val="24"/>
        </w:rPr>
        <w:t xml:space="preserve"> bérköltségét)</w:t>
      </w:r>
      <w:r w:rsidR="00066E7E" w:rsidRPr="005F61A7">
        <w:rPr>
          <w:rFonts w:ascii="Garamond" w:hAnsi="Garamond"/>
          <w:color w:val="000000" w:themeColor="text1"/>
          <w:sz w:val="24"/>
          <w:szCs w:val="24"/>
        </w:rPr>
        <w:t>;</w:t>
      </w:r>
    </w:p>
    <w:p w14:paraId="12A04F81" w14:textId="05EECC19" w:rsidR="004332EB" w:rsidRPr="005F61A7" w:rsidRDefault="00A055CC" w:rsidP="004C555E">
      <w:pPr>
        <w:pStyle w:val="Trzsszveg4"/>
        <w:spacing w:after="120"/>
        <w:ind w:left="1702" w:hanging="284"/>
        <w:contextualSpacing w:val="0"/>
        <w:rPr>
          <w:rFonts w:ascii="Garamond" w:hAnsi="Garamond"/>
          <w:color w:val="000000" w:themeColor="text1"/>
          <w:sz w:val="24"/>
          <w:szCs w:val="24"/>
        </w:rPr>
      </w:pPr>
      <w:r w:rsidRPr="005F61A7">
        <w:rPr>
          <w:rFonts w:ascii="Garamond" w:hAnsi="Garamond"/>
          <w:color w:val="000000" w:themeColor="text1"/>
          <w:sz w:val="24"/>
          <w:szCs w:val="24"/>
        </w:rPr>
        <w:t xml:space="preserve">az </w:t>
      </w:r>
      <w:r w:rsidR="00BE0A9C" w:rsidRPr="005F61A7">
        <w:rPr>
          <w:rFonts w:ascii="Garamond" w:hAnsi="Garamond"/>
          <w:color w:val="000000" w:themeColor="text1"/>
          <w:sz w:val="24"/>
          <w:szCs w:val="24"/>
        </w:rPr>
        <w:t>é</w:t>
      </w:r>
      <w:r w:rsidR="004332EB" w:rsidRPr="005F61A7">
        <w:rPr>
          <w:rFonts w:ascii="Garamond" w:hAnsi="Garamond"/>
          <w:color w:val="000000" w:themeColor="text1"/>
          <w:sz w:val="24"/>
          <w:szCs w:val="24"/>
        </w:rPr>
        <w:t>rtékesítés közvetlen önköltsége, így például a licen</w:t>
      </w:r>
      <w:r w:rsidR="00BE0A9C" w:rsidRPr="005F61A7">
        <w:rPr>
          <w:rFonts w:ascii="Garamond" w:hAnsi="Garamond"/>
          <w:color w:val="000000" w:themeColor="text1"/>
          <w:sz w:val="24"/>
          <w:szCs w:val="24"/>
        </w:rPr>
        <w:t>cia</w:t>
      </w:r>
      <w:r w:rsidR="004332EB" w:rsidRPr="005F61A7">
        <w:rPr>
          <w:rFonts w:ascii="Garamond" w:hAnsi="Garamond"/>
          <w:color w:val="000000" w:themeColor="text1"/>
          <w:sz w:val="24"/>
          <w:szCs w:val="24"/>
        </w:rPr>
        <w:t>szerződés előkészítésével, letárgyalásával, megírásával és a partner auditálásával kapcsolatosan felmerült kiadások (</w:t>
      </w:r>
      <w:r w:rsidR="007310BD" w:rsidRPr="005F61A7">
        <w:rPr>
          <w:rFonts w:ascii="Garamond" w:hAnsi="Garamond"/>
          <w:color w:val="000000" w:themeColor="text1"/>
          <w:sz w:val="24"/>
          <w:szCs w:val="24"/>
        </w:rPr>
        <w:t>pl.:</w:t>
      </w:r>
      <w:r w:rsidR="004332EB" w:rsidRPr="005F61A7">
        <w:rPr>
          <w:rFonts w:ascii="Garamond" w:hAnsi="Garamond"/>
          <w:color w:val="000000" w:themeColor="text1"/>
          <w:sz w:val="24"/>
          <w:szCs w:val="24"/>
        </w:rPr>
        <w:t xml:space="preserve"> utazási költség, szakértői megbízási díjak, ügyvédi </w:t>
      </w:r>
      <w:r w:rsidR="00BB6B12" w:rsidRPr="005F61A7">
        <w:rPr>
          <w:rFonts w:ascii="Garamond" w:hAnsi="Garamond"/>
          <w:color w:val="000000" w:themeColor="text1"/>
          <w:sz w:val="24"/>
          <w:szCs w:val="24"/>
        </w:rPr>
        <w:t xml:space="preserve">megbízás </w:t>
      </w:r>
      <w:r w:rsidR="004332EB" w:rsidRPr="005F61A7">
        <w:rPr>
          <w:rFonts w:ascii="Garamond" w:hAnsi="Garamond"/>
          <w:color w:val="000000" w:themeColor="text1"/>
          <w:sz w:val="24"/>
          <w:szCs w:val="24"/>
        </w:rPr>
        <w:t xml:space="preserve">díja, átruházási illetékek stb., de </w:t>
      </w:r>
      <w:r w:rsidR="00DF4F12" w:rsidRPr="005F61A7">
        <w:rPr>
          <w:rFonts w:ascii="Garamond" w:hAnsi="Garamond"/>
          <w:color w:val="000000" w:themeColor="text1"/>
          <w:sz w:val="24"/>
          <w:szCs w:val="24"/>
        </w:rPr>
        <w:t xml:space="preserve">az </w:t>
      </w:r>
      <w:r w:rsidR="00E65CA7" w:rsidRPr="005F61A7">
        <w:rPr>
          <w:rFonts w:ascii="Garamond" w:hAnsi="Garamond"/>
          <w:color w:val="000000" w:themeColor="text1"/>
          <w:sz w:val="24"/>
          <w:szCs w:val="24"/>
        </w:rPr>
        <w:t>Innovációs Főosztály</w:t>
      </w:r>
      <w:r w:rsidR="004332EB" w:rsidRPr="005F61A7">
        <w:rPr>
          <w:rFonts w:ascii="Garamond" w:hAnsi="Garamond"/>
          <w:color w:val="000000" w:themeColor="text1"/>
          <w:sz w:val="24"/>
          <w:szCs w:val="24"/>
        </w:rPr>
        <w:t>n</w:t>
      </w:r>
      <w:r w:rsidR="00C67A37" w:rsidRPr="005F61A7">
        <w:rPr>
          <w:rFonts w:ascii="Garamond" w:hAnsi="Garamond"/>
          <w:color w:val="000000" w:themeColor="text1"/>
          <w:sz w:val="24"/>
          <w:szCs w:val="24"/>
        </w:rPr>
        <w:t>á</w:t>
      </w:r>
      <w:r w:rsidR="004332EB" w:rsidRPr="005F61A7">
        <w:rPr>
          <w:rFonts w:ascii="Garamond" w:hAnsi="Garamond"/>
          <w:color w:val="000000" w:themeColor="text1"/>
          <w:sz w:val="24"/>
          <w:szCs w:val="24"/>
        </w:rPr>
        <w:t xml:space="preserve">l vagy az </w:t>
      </w:r>
      <w:r w:rsidR="003F544C" w:rsidRPr="005F61A7">
        <w:rPr>
          <w:rFonts w:ascii="Garamond" w:hAnsi="Garamond"/>
          <w:color w:val="000000" w:themeColor="text1"/>
          <w:sz w:val="24"/>
          <w:szCs w:val="24"/>
        </w:rPr>
        <w:t xml:space="preserve">Innovációs </w:t>
      </w:r>
      <w:proofErr w:type="gramStart"/>
      <w:r w:rsidR="003F544C" w:rsidRPr="005F61A7">
        <w:rPr>
          <w:rFonts w:ascii="Garamond" w:hAnsi="Garamond"/>
          <w:color w:val="000000" w:themeColor="text1"/>
          <w:sz w:val="24"/>
          <w:szCs w:val="24"/>
        </w:rPr>
        <w:t>menedzser</w:t>
      </w:r>
      <w:r w:rsidR="004332EB" w:rsidRPr="005F61A7">
        <w:rPr>
          <w:rFonts w:ascii="Garamond" w:hAnsi="Garamond"/>
          <w:color w:val="000000" w:themeColor="text1"/>
          <w:sz w:val="24"/>
          <w:szCs w:val="24"/>
        </w:rPr>
        <w:t>nél</w:t>
      </w:r>
      <w:proofErr w:type="gramEnd"/>
      <w:r w:rsidR="004332EB" w:rsidRPr="005F61A7">
        <w:rPr>
          <w:rFonts w:ascii="Garamond" w:hAnsi="Garamond"/>
          <w:color w:val="000000" w:themeColor="text1"/>
          <w:sz w:val="24"/>
          <w:szCs w:val="24"/>
        </w:rPr>
        <w:t xml:space="preserve"> felmerült munka bérköltsége nem értendő ide)</w:t>
      </w:r>
      <w:r w:rsidR="00066E7E" w:rsidRPr="005F61A7">
        <w:rPr>
          <w:rFonts w:ascii="Garamond" w:hAnsi="Garamond"/>
          <w:color w:val="000000" w:themeColor="text1"/>
          <w:sz w:val="24"/>
          <w:szCs w:val="24"/>
        </w:rPr>
        <w:t>;</w:t>
      </w:r>
    </w:p>
    <w:p w14:paraId="2B16C7B4" w14:textId="191B387B" w:rsidR="004332EB" w:rsidRPr="005F61A7" w:rsidRDefault="00BE0A9C" w:rsidP="004C555E">
      <w:pPr>
        <w:pStyle w:val="Trzsszveg3"/>
        <w:spacing w:after="120"/>
        <w:ind w:left="1417" w:hanging="170"/>
        <w:contextualSpacing w:val="0"/>
        <w:rPr>
          <w:rFonts w:ascii="Garamond" w:hAnsi="Garamond"/>
          <w:color w:val="000000" w:themeColor="text1"/>
          <w:sz w:val="24"/>
          <w:szCs w:val="24"/>
        </w:rPr>
      </w:pPr>
      <w:proofErr w:type="gramStart"/>
      <w:r w:rsidRPr="005F61A7">
        <w:rPr>
          <w:rFonts w:ascii="Garamond" w:hAnsi="Garamond"/>
          <w:color w:val="000000" w:themeColor="text1"/>
          <w:sz w:val="24"/>
          <w:szCs w:val="24"/>
        </w:rPr>
        <w:t>t</w:t>
      </w:r>
      <w:r w:rsidR="004332EB" w:rsidRPr="005F61A7">
        <w:rPr>
          <w:rFonts w:ascii="Garamond" w:hAnsi="Garamond"/>
          <w:color w:val="000000" w:themeColor="text1"/>
          <w:sz w:val="24"/>
          <w:szCs w:val="24"/>
        </w:rPr>
        <w:t xml:space="preserve">ovábbá amennyiben </w:t>
      </w:r>
      <w:r w:rsidR="00740298" w:rsidRPr="005F61A7">
        <w:rPr>
          <w:rFonts w:ascii="Garamond" w:hAnsi="Garamond"/>
          <w:color w:val="000000" w:themeColor="text1"/>
          <w:sz w:val="24"/>
          <w:szCs w:val="24"/>
        </w:rPr>
        <w:t xml:space="preserve">a </w:t>
      </w:r>
      <w:r w:rsidR="004332EB" w:rsidRPr="005F61A7">
        <w:rPr>
          <w:rFonts w:ascii="Garamond" w:hAnsi="Garamond"/>
          <w:color w:val="000000" w:themeColor="text1"/>
          <w:sz w:val="24"/>
          <w:szCs w:val="24"/>
        </w:rPr>
        <w:t xml:space="preserve">Szellemi Alkotás saját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ából származó bevételről (</w:t>
      </w:r>
      <w:r w:rsidR="007310BD" w:rsidRPr="005F61A7">
        <w:rPr>
          <w:rFonts w:ascii="Garamond" w:hAnsi="Garamond"/>
          <w:color w:val="000000" w:themeColor="text1"/>
          <w:sz w:val="24"/>
          <w:szCs w:val="24"/>
        </w:rPr>
        <w:t>pl.:</w:t>
      </w:r>
      <w:r w:rsidR="004332EB" w:rsidRPr="005F61A7">
        <w:rPr>
          <w:rFonts w:ascii="Garamond" w:hAnsi="Garamond"/>
          <w:color w:val="000000" w:themeColor="text1"/>
          <w:sz w:val="24"/>
          <w:szCs w:val="24"/>
        </w:rPr>
        <w:t xml:space="preserve"> tudományos vagy szakértői szolgáltatás nyújtása)</w:t>
      </w:r>
      <w:r w:rsidR="00C94033" w:rsidRPr="005F61A7">
        <w:rPr>
          <w:rFonts w:ascii="Garamond" w:hAnsi="Garamond"/>
          <w:color w:val="000000" w:themeColor="text1"/>
          <w:sz w:val="24"/>
          <w:szCs w:val="24"/>
        </w:rPr>
        <w:t xml:space="preserve"> van szó,</w:t>
      </w:r>
      <w:r w:rsidR="004332EB" w:rsidRPr="005F61A7">
        <w:rPr>
          <w:rFonts w:ascii="Garamond" w:hAnsi="Garamond"/>
          <w:color w:val="000000" w:themeColor="text1"/>
          <w:sz w:val="24"/>
          <w:szCs w:val="24"/>
        </w:rPr>
        <w:t xml:space="preserve"> akkor levonásra kerül minden</w:t>
      </w:r>
      <w:r w:rsidR="00DD7C4E"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a bevételekhez társítható közvetlen költség (anyagköltség, bérköltség, </w:t>
      </w:r>
      <w:r w:rsidR="00740298" w:rsidRPr="005F61A7">
        <w:rPr>
          <w:rFonts w:ascii="Garamond" w:hAnsi="Garamond"/>
          <w:color w:val="000000" w:themeColor="text1"/>
          <w:sz w:val="24"/>
          <w:szCs w:val="24"/>
        </w:rPr>
        <w:t>igénybe vett</w:t>
      </w:r>
      <w:r w:rsidR="004332EB" w:rsidRPr="005F61A7">
        <w:rPr>
          <w:rFonts w:ascii="Garamond" w:hAnsi="Garamond"/>
          <w:color w:val="000000" w:themeColor="text1"/>
          <w:sz w:val="24"/>
          <w:szCs w:val="24"/>
        </w:rPr>
        <w:t xml:space="preserve"> szolgáltatások stb.), valamint a termelést/szolgáltatást végző szervezeti egység tényleges pótlékkulcs</w:t>
      </w:r>
      <w:r w:rsidR="009A1F34"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alapján felosztható közvetett költségei (</w:t>
      </w:r>
      <w:r w:rsidR="007310BD" w:rsidRPr="005F61A7">
        <w:rPr>
          <w:rFonts w:ascii="Garamond" w:hAnsi="Garamond"/>
          <w:color w:val="000000" w:themeColor="text1"/>
          <w:sz w:val="24"/>
          <w:szCs w:val="24"/>
        </w:rPr>
        <w:t>pl.:</w:t>
      </w:r>
      <w:r w:rsidR="004332EB" w:rsidRPr="005F61A7">
        <w:rPr>
          <w:rFonts w:ascii="Garamond" w:hAnsi="Garamond"/>
          <w:color w:val="000000" w:themeColor="text1"/>
          <w:sz w:val="24"/>
          <w:szCs w:val="24"/>
        </w:rPr>
        <w:t xml:space="preserve"> gépóra), ide nem értve a menedzsment</w:t>
      </w:r>
      <w:r w:rsidR="00A055CC" w:rsidRPr="005F61A7">
        <w:rPr>
          <w:rFonts w:ascii="Garamond" w:hAnsi="Garamond"/>
          <w:color w:val="000000" w:themeColor="text1"/>
          <w:sz w:val="24"/>
          <w:szCs w:val="24"/>
        </w:rPr>
        <w:t>-</w:t>
      </w:r>
      <w:r w:rsidR="004332EB" w:rsidRPr="005F61A7">
        <w:rPr>
          <w:rFonts w:ascii="Garamond" w:hAnsi="Garamond"/>
          <w:color w:val="000000" w:themeColor="text1"/>
          <w:sz w:val="24"/>
          <w:szCs w:val="24"/>
        </w:rPr>
        <w:t xml:space="preserve"> és adminisztrációs költségeket</w:t>
      </w:r>
      <w:r w:rsidR="00A13DB7" w:rsidRPr="005F61A7">
        <w:rPr>
          <w:rFonts w:ascii="Garamond" w:hAnsi="Garamond"/>
          <w:color w:val="000000" w:themeColor="text1"/>
          <w:sz w:val="24"/>
          <w:szCs w:val="24"/>
        </w:rPr>
        <w:t xml:space="preserve"> </w:t>
      </w:r>
      <w:r w:rsidR="00B9690F" w:rsidRPr="005F61A7">
        <w:rPr>
          <w:rFonts w:ascii="Garamond" w:hAnsi="Garamond"/>
          <w:color w:val="000000" w:themeColor="text1"/>
          <w:sz w:val="24"/>
          <w:szCs w:val="24"/>
        </w:rPr>
        <w:t>(</w:t>
      </w:r>
      <w:r w:rsidR="00A13DB7" w:rsidRPr="005F61A7">
        <w:rPr>
          <w:rFonts w:ascii="Garamond" w:hAnsi="Garamond"/>
          <w:color w:val="000000" w:themeColor="text1"/>
          <w:sz w:val="24"/>
          <w:szCs w:val="24"/>
        </w:rPr>
        <w:t>ténylegesen felmerült közvetett költségek kerülnek csak felosztásra valamilyen természetes mértékegységben vagy értékben meghatározhat</w:t>
      </w:r>
      <w:proofErr w:type="gramEnd"/>
      <w:r w:rsidR="00A13DB7" w:rsidRPr="005F61A7">
        <w:rPr>
          <w:rFonts w:ascii="Garamond" w:hAnsi="Garamond"/>
          <w:color w:val="000000" w:themeColor="text1"/>
          <w:sz w:val="24"/>
          <w:szCs w:val="24"/>
        </w:rPr>
        <w:t>ó termelési tényező alapján</w:t>
      </w:r>
      <w:r w:rsidR="00B9690F" w:rsidRPr="005F61A7">
        <w:rPr>
          <w:rFonts w:ascii="Garamond" w:hAnsi="Garamond"/>
          <w:color w:val="000000" w:themeColor="text1"/>
          <w:sz w:val="24"/>
          <w:szCs w:val="24"/>
        </w:rPr>
        <w:t>)</w:t>
      </w:r>
      <w:r w:rsidR="004332EB" w:rsidRPr="005F61A7">
        <w:rPr>
          <w:rFonts w:ascii="Garamond" w:hAnsi="Garamond"/>
          <w:color w:val="000000" w:themeColor="text1"/>
          <w:sz w:val="24"/>
          <w:szCs w:val="24"/>
        </w:rPr>
        <w:t>.</w:t>
      </w:r>
    </w:p>
    <w:p w14:paraId="7F481F23" w14:textId="1716D4C2" w:rsidR="00AF2AD3" w:rsidRPr="005F61A7" w:rsidRDefault="0022279F" w:rsidP="004C555E">
      <w:pPr>
        <w:pStyle w:val="Trzsszveg"/>
        <w:spacing w:after="0"/>
        <w:ind w:hanging="624"/>
        <w:rPr>
          <w:rFonts w:ascii="Garamond" w:hAnsi="Garamond"/>
          <w:color w:val="000000" w:themeColor="text1"/>
          <w:sz w:val="24"/>
          <w:szCs w:val="24"/>
        </w:rPr>
      </w:pPr>
      <w:r w:rsidRPr="005F61A7">
        <w:rPr>
          <w:rFonts w:ascii="Garamond" w:hAnsi="Garamond"/>
          <w:b/>
          <w:bCs/>
          <w:color w:val="000000" w:themeColor="text1"/>
          <w:sz w:val="24"/>
          <w:szCs w:val="24"/>
        </w:rPr>
        <w:lastRenderedPageBreak/>
        <w:t>Alkotói díj:</w:t>
      </w:r>
      <w:r w:rsidRPr="005F61A7">
        <w:rPr>
          <w:rFonts w:ascii="Garamond" w:hAnsi="Garamond"/>
          <w:color w:val="000000" w:themeColor="text1"/>
          <w:sz w:val="24"/>
          <w:szCs w:val="24"/>
        </w:rPr>
        <w:t xml:space="preserve"> </w:t>
      </w:r>
      <w:bookmarkStart w:id="213" w:name="_Ref76717006"/>
      <w:r w:rsidR="004332EB" w:rsidRPr="005F61A7">
        <w:rPr>
          <w:rFonts w:ascii="Garamond" w:hAnsi="Garamond"/>
          <w:color w:val="000000" w:themeColor="text1"/>
          <w:sz w:val="24"/>
          <w:szCs w:val="24"/>
        </w:rPr>
        <w:t xml:space="preserve">A Szellemi Alkotás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ából befolyó </w:t>
      </w:r>
      <w:proofErr w:type="gramStart"/>
      <w:r w:rsidR="004332EB" w:rsidRPr="005F61A7">
        <w:rPr>
          <w:rFonts w:ascii="Garamond" w:hAnsi="Garamond"/>
          <w:color w:val="000000" w:themeColor="text1"/>
          <w:sz w:val="24"/>
          <w:szCs w:val="24"/>
        </w:rPr>
        <w:t>Nettó hasznosítási</w:t>
      </w:r>
      <w:proofErr w:type="gramEnd"/>
      <w:r w:rsidR="004332EB" w:rsidRPr="005F61A7">
        <w:rPr>
          <w:rFonts w:ascii="Garamond" w:hAnsi="Garamond"/>
          <w:color w:val="000000" w:themeColor="text1"/>
          <w:sz w:val="24"/>
          <w:szCs w:val="24"/>
        </w:rPr>
        <w:t xml:space="preserve"> bevétel az Alkotó</w:t>
      </w:r>
      <w:r w:rsidR="00D84590" w:rsidRPr="005F61A7">
        <w:rPr>
          <w:rFonts w:ascii="Garamond" w:hAnsi="Garamond"/>
          <w:color w:val="000000" w:themeColor="text1"/>
          <w:sz w:val="24"/>
          <w:szCs w:val="24"/>
        </w:rPr>
        <w:t xml:space="preserve"> </w:t>
      </w:r>
      <w:r w:rsidR="00C878AE" w:rsidRPr="005F61A7">
        <w:rPr>
          <w:rFonts w:ascii="Garamond" w:hAnsi="Garamond"/>
          <w:color w:val="000000" w:themeColor="text1"/>
          <w:sz w:val="24"/>
          <w:szCs w:val="24"/>
        </w:rPr>
        <w:t>és</w:t>
      </w:r>
      <w:r w:rsidR="004332EB"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a</w:t>
      </w:r>
      <w:r w:rsidR="00AA7D63"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C878AE"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között kerül felosztásra, az alábbiak szerint:</w:t>
      </w:r>
      <w:bookmarkEnd w:id="213"/>
    </w:p>
    <w:p w14:paraId="0854B46B" w14:textId="77777777" w:rsidR="0066259F" w:rsidRPr="005F61A7" w:rsidRDefault="0066259F" w:rsidP="0066259F">
      <w:pPr>
        <w:pStyle w:val="Trzsszveg"/>
        <w:numPr>
          <w:ilvl w:val="0"/>
          <w:numId w:val="0"/>
        </w:numPr>
        <w:spacing w:after="0"/>
        <w:ind w:left="624"/>
        <w:rPr>
          <w:rFonts w:ascii="Garamond" w:hAnsi="Garamond"/>
          <w:color w:val="000000" w:themeColor="text1"/>
          <w:sz w:val="24"/>
          <w:szCs w:val="24"/>
        </w:rPr>
      </w:pPr>
    </w:p>
    <w:tbl>
      <w:tblPr>
        <w:tblStyle w:val="Rcsostblzat"/>
        <w:tblW w:w="9067" w:type="dxa"/>
        <w:tblLook w:val="04A0" w:firstRow="1" w:lastRow="0" w:firstColumn="1" w:lastColumn="0" w:noHBand="0" w:noVBand="1"/>
      </w:tblPr>
      <w:tblGrid>
        <w:gridCol w:w="3681"/>
        <w:gridCol w:w="3544"/>
        <w:gridCol w:w="1842"/>
      </w:tblGrid>
      <w:tr w:rsidR="00751278" w:rsidRPr="005F61A7" w14:paraId="663DC300" w14:textId="77777777" w:rsidTr="004C555E">
        <w:tc>
          <w:tcPr>
            <w:tcW w:w="3681" w:type="dxa"/>
            <w:tcBorders>
              <w:top w:val="nil"/>
              <w:left w:val="nil"/>
            </w:tcBorders>
          </w:tcPr>
          <w:p w14:paraId="5A55BBDA" w14:textId="77777777" w:rsidR="00CF41C1" w:rsidRPr="005F61A7" w:rsidRDefault="00CF41C1" w:rsidP="004C555E">
            <w:pPr>
              <w:pStyle w:val="Trzsszveg"/>
              <w:keepNext/>
              <w:numPr>
                <w:ilvl w:val="0"/>
                <w:numId w:val="0"/>
              </w:numPr>
              <w:spacing w:before="20" w:after="20" w:line="240" w:lineRule="auto"/>
              <w:rPr>
                <w:rFonts w:ascii="Garamond" w:hAnsi="Garamond"/>
                <w:color w:val="000000" w:themeColor="text1"/>
                <w:sz w:val="24"/>
                <w:szCs w:val="24"/>
              </w:rPr>
            </w:pPr>
          </w:p>
        </w:tc>
        <w:tc>
          <w:tcPr>
            <w:tcW w:w="3544" w:type="dxa"/>
            <w:shd w:val="clear" w:color="auto" w:fill="D9D9D9" w:themeFill="background1" w:themeFillShade="D9"/>
          </w:tcPr>
          <w:p w14:paraId="5B13350D" w14:textId="129737AF"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 xml:space="preserve">Iparjogvédelmi oltalom </w:t>
            </w:r>
            <w:r w:rsidR="0026132D" w:rsidRPr="005F61A7">
              <w:rPr>
                <w:rFonts w:ascii="Garamond" w:hAnsi="Garamond"/>
                <w:color w:val="000000" w:themeColor="text1"/>
                <w:sz w:val="24"/>
                <w:szCs w:val="24"/>
              </w:rPr>
              <w:t xml:space="preserve">tárgyát képező </w:t>
            </w:r>
            <w:r w:rsidRPr="005F61A7">
              <w:rPr>
                <w:rFonts w:ascii="Garamond" w:hAnsi="Garamond"/>
                <w:color w:val="000000" w:themeColor="text1"/>
                <w:sz w:val="24"/>
                <w:szCs w:val="24"/>
              </w:rPr>
              <w:t>Szellemi Alkotások</w:t>
            </w:r>
          </w:p>
          <w:p w14:paraId="26148FD6" w14:textId="62BC7BCB" w:rsidR="00142710" w:rsidRPr="005F61A7" w:rsidRDefault="00142710" w:rsidP="004C555E">
            <w:pPr>
              <w:pStyle w:val="Trzsszveg"/>
              <w:keepNext/>
              <w:numPr>
                <w:ilvl w:val="0"/>
                <w:numId w:val="0"/>
              </w:numPr>
              <w:spacing w:before="20" w:after="20" w:line="240" w:lineRule="auto"/>
              <w:jc w:val="center"/>
              <w:rPr>
                <w:rFonts w:ascii="Garamond" w:hAnsi="Garamond"/>
                <w:b/>
                <w:bCs/>
                <w:color w:val="000000" w:themeColor="text1"/>
                <w:sz w:val="24"/>
                <w:szCs w:val="24"/>
              </w:rPr>
            </w:pPr>
            <w:r w:rsidRPr="005F61A7">
              <w:rPr>
                <w:rFonts w:ascii="Garamond" w:hAnsi="Garamond"/>
                <w:color w:val="000000" w:themeColor="text1"/>
                <w:sz w:val="24"/>
                <w:szCs w:val="24"/>
              </w:rPr>
              <w:t xml:space="preserve">[lásd: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_Ref76568329 \r \h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)a</w:t>
            </w:r>
            <w:proofErr w:type="gramEnd"/>
            <w:r w:rsidR="0094397A" w:rsidRPr="005F61A7">
              <w:rPr>
                <w:rFonts w:ascii="Garamond" w:hAnsi="Garamond"/>
                <w:color w:val="000000" w:themeColor="text1"/>
                <w:sz w:val="24"/>
                <w:szCs w:val="24"/>
              </w:rPr>
              <w:t>)</w:t>
            </w:r>
            <w:r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 xml:space="preserve"> </w:t>
            </w:r>
            <w:r w:rsidR="00A055CC" w:rsidRPr="005F61A7">
              <w:rPr>
                <w:rFonts w:ascii="Garamond" w:hAnsi="Garamond"/>
                <w:color w:val="000000" w:themeColor="text1"/>
                <w:sz w:val="24"/>
                <w:szCs w:val="24"/>
              </w:rPr>
              <w:t xml:space="preserve">– </w:t>
            </w:r>
            <w:r w:rsidRPr="005F61A7">
              <w:rPr>
                <w:rFonts w:ascii="Garamond" w:hAnsi="Garamond"/>
                <w:color w:val="000000" w:themeColor="text1"/>
                <w:sz w:val="24"/>
                <w:szCs w:val="24"/>
                <w:shd w:val="clear" w:color="auto" w:fill="E6E6E6"/>
              </w:rPr>
              <w:fldChar w:fldCharType="begin"/>
            </w:r>
            <w:r w:rsidRPr="005F61A7">
              <w:rPr>
                <w:rFonts w:ascii="Garamond" w:hAnsi="Garamond"/>
                <w:color w:val="000000" w:themeColor="text1"/>
                <w:sz w:val="24"/>
                <w:szCs w:val="24"/>
              </w:rPr>
              <w:instrText xml:space="preserve"> REF _Ref76568341 \r \h  \* MERGEFORMAT </w:instrText>
            </w:r>
            <w:r w:rsidRPr="005F61A7">
              <w:rPr>
                <w:rFonts w:ascii="Garamond" w:hAnsi="Garamond"/>
                <w:color w:val="000000" w:themeColor="text1"/>
                <w:sz w:val="24"/>
                <w:szCs w:val="24"/>
                <w:shd w:val="clear" w:color="auto" w:fill="E6E6E6"/>
              </w:rPr>
            </w:r>
            <w:r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2. §(21</w:t>
            </w:r>
            <w:proofErr w:type="gramStart"/>
            <w:r w:rsidR="0094397A" w:rsidRPr="005F61A7">
              <w:rPr>
                <w:rFonts w:ascii="Garamond" w:hAnsi="Garamond"/>
                <w:color w:val="000000" w:themeColor="text1"/>
                <w:sz w:val="24"/>
                <w:szCs w:val="24"/>
              </w:rPr>
              <w:t>)g</w:t>
            </w:r>
            <w:proofErr w:type="gramEnd"/>
            <w:r w:rsidR="0094397A" w:rsidRPr="005F61A7">
              <w:rPr>
                <w:rFonts w:ascii="Garamond" w:hAnsi="Garamond"/>
                <w:color w:val="000000" w:themeColor="text1"/>
                <w:sz w:val="24"/>
                <w:szCs w:val="24"/>
              </w:rPr>
              <w:t>)</w:t>
            </w:r>
            <w:r w:rsidRPr="005F61A7">
              <w:rPr>
                <w:rFonts w:ascii="Garamond" w:hAnsi="Garamond"/>
                <w:color w:val="000000" w:themeColor="text1"/>
                <w:sz w:val="24"/>
                <w:szCs w:val="24"/>
                <w:shd w:val="clear" w:color="auto" w:fill="E6E6E6"/>
              </w:rPr>
              <w:fldChar w:fldCharType="end"/>
            </w:r>
            <w:r w:rsidRPr="005F61A7">
              <w:rPr>
                <w:rFonts w:ascii="Garamond" w:hAnsi="Garamond"/>
                <w:color w:val="000000" w:themeColor="text1"/>
                <w:sz w:val="24"/>
                <w:szCs w:val="24"/>
              </w:rPr>
              <w:t>];</w:t>
            </w:r>
          </w:p>
        </w:tc>
        <w:tc>
          <w:tcPr>
            <w:tcW w:w="1842" w:type="dxa"/>
            <w:shd w:val="clear" w:color="auto" w:fill="D9D9D9" w:themeFill="background1" w:themeFillShade="D9"/>
          </w:tcPr>
          <w:p w14:paraId="7DDEBEF5" w14:textId="1CB914D2"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Szerzői művek</w:t>
            </w:r>
          </w:p>
        </w:tc>
      </w:tr>
      <w:tr w:rsidR="00751278" w:rsidRPr="005F61A7" w14:paraId="5F915D14" w14:textId="77777777" w:rsidTr="004C555E">
        <w:tc>
          <w:tcPr>
            <w:tcW w:w="3681" w:type="dxa"/>
            <w:shd w:val="clear" w:color="auto" w:fill="D9D9D9" w:themeFill="background1" w:themeFillShade="D9"/>
          </w:tcPr>
          <w:p w14:paraId="6A6EC6F1" w14:textId="312661BF"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Alkotó díjazása</w:t>
            </w:r>
          </w:p>
        </w:tc>
        <w:tc>
          <w:tcPr>
            <w:tcW w:w="3544" w:type="dxa"/>
            <w:shd w:val="clear" w:color="auto" w:fill="F2F2F2" w:themeFill="background1" w:themeFillShade="F2"/>
            <w:vAlign w:val="center"/>
          </w:tcPr>
          <w:p w14:paraId="36D2F3A1" w14:textId="7D622D4F"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50%</w:t>
            </w:r>
          </w:p>
        </w:tc>
        <w:tc>
          <w:tcPr>
            <w:tcW w:w="1842" w:type="dxa"/>
            <w:shd w:val="clear" w:color="auto" w:fill="F2F2F2" w:themeFill="background1" w:themeFillShade="F2"/>
            <w:vAlign w:val="center"/>
          </w:tcPr>
          <w:p w14:paraId="55D9266D" w14:textId="79F73963"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60%</w:t>
            </w:r>
          </w:p>
        </w:tc>
      </w:tr>
      <w:tr w:rsidR="00751278" w:rsidRPr="005F61A7" w14:paraId="4AEFF5E7" w14:textId="77777777" w:rsidTr="004C555E">
        <w:tc>
          <w:tcPr>
            <w:tcW w:w="3681" w:type="dxa"/>
            <w:shd w:val="clear" w:color="auto" w:fill="D9D9D9" w:themeFill="background1" w:themeFillShade="D9"/>
          </w:tcPr>
          <w:p w14:paraId="66ACA972" w14:textId="56C4943A" w:rsidR="00CF41C1" w:rsidRPr="005F61A7" w:rsidRDefault="00606D97" w:rsidP="004C555E">
            <w:pPr>
              <w:pStyle w:val="Trzsszveg"/>
              <w:keepNext/>
              <w:numPr>
                <w:ilvl w:val="0"/>
                <w:numId w:val="0"/>
              </w:numPr>
              <w:spacing w:before="20" w:after="20" w:line="240" w:lineRule="auto"/>
              <w:jc w:val="center"/>
              <w:rPr>
                <w:rFonts w:ascii="Garamond" w:hAnsi="Garamond"/>
                <w:color w:val="000000" w:themeColor="text1"/>
                <w:sz w:val="24"/>
                <w:szCs w:val="24"/>
              </w:rPr>
            </w:pPr>
            <w:r>
              <w:rPr>
                <w:rFonts w:ascii="Garamond" w:hAnsi="Garamond"/>
                <w:color w:val="000000" w:themeColor="text1"/>
                <w:sz w:val="24"/>
                <w:szCs w:val="24"/>
              </w:rPr>
              <w:t>CSFK</w:t>
            </w:r>
            <w:r w:rsidR="00CF41C1" w:rsidRPr="005F61A7">
              <w:rPr>
                <w:rFonts w:ascii="Garamond" w:hAnsi="Garamond"/>
                <w:color w:val="000000" w:themeColor="text1"/>
                <w:sz w:val="24"/>
                <w:szCs w:val="24"/>
              </w:rPr>
              <w:t xml:space="preserve"> részaránya</w:t>
            </w:r>
          </w:p>
        </w:tc>
        <w:tc>
          <w:tcPr>
            <w:tcW w:w="3544" w:type="dxa"/>
            <w:shd w:val="clear" w:color="auto" w:fill="F2F2F2" w:themeFill="background1" w:themeFillShade="F2"/>
            <w:vAlign w:val="center"/>
          </w:tcPr>
          <w:p w14:paraId="08ED6ACF" w14:textId="41A467D5"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15%</w:t>
            </w:r>
          </w:p>
        </w:tc>
        <w:tc>
          <w:tcPr>
            <w:tcW w:w="1842" w:type="dxa"/>
            <w:shd w:val="clear" w:color="auto" w:fill="F2F2F2" w:themeFill="background1" w:themeFillShade="F2"/>
            <w:vAlign w:val="center"/>
          </w:tcPr>
          <w:p w14:paraId="17274C5C" w14:textId="54C0F8A9" w:rsidR="00CF41C1" w:rsidRPr="005F61A7" w:rsidRDefault="00CF41C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15%</w:t>
            </w:r>
          </w:p>
        </w:tc>
      </w:tr>
      <w:tr w:rsidR="00751278" w:rsidRPr="005F61A7" w14:paraId="3522F4CD" w14:textId="77777777" w:rsidTr="004C555E">
        <w:tc>
          <w:tcPr>
            <w:tcW w:w="3681" w:type="dxa"/>
            <w:shd w:val="clear" w:color="auto" w:fill="D9D9D9" w:themeFill="background1" w:themeFillShade="D9"/>
          </w:tcPr>
          <w:p w14:paraId="694DCBB7" w14:textId="54E1125F" w:rsidR="00CF41C1" w:rsidRPr="005F61A7" w:rsidRDefault="00247361"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Fenti</w:t>
            </w:r>
            <w:r w:rsidR="00144537" w:rsidRPr="005F61A7">
              <w:rPr>
                <w:rFonts w:ascii="Garamond" w:hAnsi="Garamond"/>
                <w:color w:val="000000" w:themeColor="text1"/>
                <w:sz w:val="24"/>
                <w:szCs w:val="24"/>
              </w:rPr>
              <w:t>ekhez</w:t>
            </w:r>
            <w:r w:rsidRPr="005F61A7">
              <w:rPr>
                <w:rFonts w:ascii="Garamond" w:hAnsi="Garamond"/>
                <w:color w:val="000000" w:themeColor="text1"/>
                <w:sz w:val="24"/>
                <w:szCs w:val="24"/>
              </w:rPr>
              <w:t xml:space="preserve"> részben vagy egészében allokálható részarány</w:t>
            </w:r>
            <w:r w:rsidR="00F72753" w:rsidRPr="005F61A7">
              <w:rPr>
                <w:rFonts w:ascii="Garamond" w:hAnsi="Garamond"/>
                <w:color w:val="000000" w:themeColor="text1"/>
                <w:sz w:val="24"/>
                <w:szCs w:val="24"/>
              </w:rPr>
              <w:t xml:space="preserve">, amelyről a </w:t>
            </w:r>
            <w:r w:rsidR="00606D97">
              <w:rPr>
                <w:rFonts w:ascii="Garamond" w:hAnsi="Garamond"/>
                <w:color w:val="000000" w:themeColor="text1"/>
                <w:sz w:val="24"/>
                <w:szCs w:val="24"/>
              </w:rPr>
              <w:t>CSFK</w:t>
            </w:r>
            <w:r w:rsidR="00606D97" w:rsidRPr="005F61A7">
              <w:rPr>
                <w:rFonts w:ascii="Garamond" w:hAnsi="Garamond"/>
                <w:color w:val="000000" w:themeColor="text1"/>
                <w:sz w:val="24"/>
                <w:szCs w:val="24"/>
              </w:rPr>
              <w:t xml:space="preserve"> felelős vezető</w:t>
            </w:r>
            <w:r w:rsidR="00606D97">
              <w:rPr>
                <w:rFonts w:ascii="Garamond" w:hAnsi="Garamond"/>
                <w:color w:val="000000" w:themeColor="text1"/>
                <w:sz w:val="24"/>
                <w:szCs w:val="24"/>
              </w:rPr>
              <w:t>je</w:t>
            </w:r>
            <w:r w:rsidR="00606D97" w:rsidRPr="005F61A7">
              <w:rPr>
                <w:rFonts w:ascii="Garamond" w:hAnsi="Garamond"/>
                <w:color w:val="000000" w:themeColor="text1"/>
                <w:sz w:val="24"/>
                <w:szCs w:val="24"/>
              </w:rPr>
              <w:t xml:space="preserve"> </w:t>
            </w:r>
            <w:r w:rsidR="00866FF0" w:rsidRPr="005F61A7">
              <w:rPr>
                <w:rFonts w:ascii="Garamond" w:hAnsi="Garamond"/>
                <w:color w:val="000000" w:themeColor="text1"/>
                <w:sz w:val="24"/>
                <w:szCs w:val="24"/>
              </w:rPr>
              <w:t>dönt</w:t>
            </w:r>
          </w:p>
        </w:tc>
        <w:tc>
          <w:tcPr>
            <w:tcW w:w="3544" w:type="dxa"/>
            <w:shd w:val="clear" w:color="auto" w:fill="F2F2F2" w:themeFill="background1" w:themeFillShade="F2"/>
            <w:vAlign w:val="center"/>
          </w:tcPr>
          <w:p w14:paraId="688D0AB6" w14:textId="70D89447" w:rsidR="00CF41C1" w:rsidRPr="005F61A7" w:rsidRDefault="00895F06"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35</w:t>
            </w:r>
            <w:r w:rsidR="00CF41C1" w:rsidRPr="005F61A7">
              <w:rPr>
                <w:rFonts w:ascii="Garamond" w:hAnsi="Garamond"/>
                <w:color w:val="000000" w:themeColor="text1"/>
                <w:sz w:val="24"/>
                <w:szCs w:val="24"/>
              </w:rPr>
              <w:t>%</w:t>
            </w:r>
          </w:p>
        </w:tc>
        <w:tc>
          <w:tcPr>
            <w:tcW w:w="1842" w:type="dxa"/>
            <w:shd w:val="clear" w:color="auto" w:fill="F2F2F2" w:themeFill="background1" w:themeFillShade="F2"/>
            <w:vAlign w:val="center"/>
          </w:tcPr>
          <w:p w14:paraId="05E0E327" w14:textId="3FBD5B42" w:rsidR="00CF41C1" w:rsidRPr="005F61A7" w:rsidRDefault="00895F06" w:rsidP="004C555E">
            <w:pPr>
              <w:pStyle w:val="Trzsszveg"/>
              <w:keepNext/>
              <w:numPr>
                <w:ilvl w:val="0"/>
                <w:numId w:val="0"/>
              </w:numPr>
              <w:spacing w:before="20" w:after="20" w:line="240" w:lineRule="auto"/>
              <w:jc w:val="center"/>
              <w:rPr>
                <w:rFonts w:ascii="Garamond" w:hAnsi="Garamond"/>
                <w:color w:val="000000" w:themeColor="text1"/>
                <w:sz w:val="24"/>
                <w:szCs w:val="24"/>
              </w:rPr>
            </w:pPr>
            <w:r w:rsidRPr="005F61A7">
              <w:rPr>
                <w:rFonts w:ascii="Garamond" w:hAnsi="Garamond"/>
                <w:color w:val="000000" w:themeColor="text1"/>
                <w:sz w:val="24"/>
                <w:szCs w:val="24"/>
              </w:rPr>
              <w:t>25</w:t>
            </w:r>
            <w:r w:rsidR="00CF41C1" w:rsidRPr="005F61A7">
              <w:rPr>
                <w:rFonts w:ascii="Garamond" w:hAnsi="Garamond"/>
                <w:color w:val="000000" w:themeColor="text1"/>
                <w:sz w:val="24"/>
                <w:szCs w:val="24"/>
              </w:rPr>
              <w:t>%</w:t>
            </w:r>
          </w:p>
        </w:tc>
      </w:tr>
    </w:tbl>
    <w:p w14:paraId="7F8E77C5" w14:textId="77777777" w:rsidR="00AF2AD3" w:rsidRPr="005F61A7" w:rsidRDefault="00AF2AD3" w:rsidP="001C1211">
      <w:pPr>
        <w:pStyle w:val="Trzsszveg"/>
        <w:numPr>
          <w:ilvl w:val="0"/>
          <w:numId w:val="0"/>
        </w:numPr>
        <w:spacing w:before="60" w:after="60"/>
        <w:ind w:left="567"/>
        <w:rPr>
          <w:rFonts w:ascii="Garamond" w:hAnsi="Garamond"/>
          <w:color w:val="000000" w:themeColor="text1"/>
          <w:sz w:val="24"/>
          <w:szCs w:val="24"/>
        </w:rPr>
      </w:pPr>
      <w:bookmarkStart w:id="214" w:name="_Ref97729413"/>
    </w:p>
    <w:p w14:paraId="1A3011DB" w14:textId="598AB1CF" w:rsidR="00AF372D" w:rsidRPr="005F61A7" w:rsidRDefault="00BE0A9C"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 Bruttó hasznosítási bevételből befolyó első 1</w:t>
      </w:r>
      <w:r w:rsidR="00332A6A" w:rsidRPr="005F61A7">
        <w:rPr>
          <w:rFonts w:ascii="Garamond" w:hAnsi="Garamond"/>
          <w:color w:val="000000" w:themeColor="text1"/>
          <w:sz w:val="24"/>
          <w:szCs w:val="24"/>
        </w:rPr>
        <w:t>.</w:t>
      </w:r>
      <w:r w:rsidR="004332EB" w:rsidRPr="005F61A7">
        <w:rPr>
          <w:rFonts w:ascii="Garamond" w:hAnsi="Garamond"/>
          <w:color w:val="000000" w:themeColor="text1"/>
          <w:sz w:val="24"/>
          <w:szCs w:val="24"/>
        </w:rPr>
        <w:t>000</w:t>
      </w:r>
      <w:r w:rsidR="00332A6A" w:rsidRPr="005F61A7">
        <w:rPr>
          <w:rFonts w:ascii="Garamond" w:hAnsi="Garamond"/>
          <w:color w:val="000000" w:themeColor="text1"/>
          <w:sz w:val="24"/>
          <w:szCs w:val="24"/>
        </w:rPr>
        <w:t>.</w:t>
      </w:r>
      <w:r w:rsidR="004332EB" w:rsidRPr="005F61A7">
        <w:rPr>
          <w:rFonts w:ascii="Garamond" w:hAnsi="Garamond"/>
          <w:color w:val="000000" w:themeColor="text1"/>
          <w:sz w:val="24"/>
          <w:szCs w:val="24"/>
        </w:rPr>
        <w:t>000 forint</w:t>
      </w:r>
      <w:r w:rsidR="00C41DE5" w:rsidRPr="005F61A7">
        <w:rPr>
          <w:rFonts w:ascii="Garamond" w:hAnsi="Garamond"/>
          <w:color w:val="000000" w:themeColor="text1"/>
          <w:sz w:val="24"/>
          <w:szCs w:val="24"/>
        </w:rPr>
        <w:t xml:space="preserve"> az Alkotón</w:t>
      </w:r>
      <w:r w:rsidR="007752D5" w:rsidRPr="005F61A7">
        <w:rPr>
          <w:rFonts w:ascii="Garamond" w:hAnsi="Garamond"/>
          <w:color w:val="000000" w:themeColor="text1"/>
          <w:sz w:val="24"/>
          <w:szCs w:val="24"/>
        </w:rPr>
        <w:t>a</w:t>
      </w:r>
      <w:r w:rsidR="00C41DE5" w:rsidRPr="005F61A7">
        <w:rPr>
          <w:rFonts w:ascii="Garamond" w:hAnsi="Garamond"/>
          <w:color w:val="000000" w:themeColor="text1"/>
          <w:sz w:val="24"/>
          <w:szCs w:val="24"/>
        </w:rPr>
        <w:t>k kerül kifizetésre, illetve</w:t>
      </w:r>
      <w:r w:rsidR="004332EB" w:rsidRPr="005F61A7">
        <w:rPr>
          <w:rFonts w:ascii="Garamond" w:hAnsi="Garamond"/>
          <w:color w:val="000000" w:themeColor="text1"/>
          <w:sz w:val="24"/>
          <w:szCs w:val="24"/>
        </w:rPr>
        <w:t xml:space="preserve"> </w:t>
      </w:r>
      <w:r w:rsidR="0095509A" w:rsidRPr="005F61A7">
        <w:rPr>
          <w:rFonts w:ascii="Garamond" w:hAnsi="Garamond"/>
          <w:color w:val="000000" w:themeColor="text1"/>
          <w:sz w:val="24"/>
          <w:szCs w:val="24"/>
        </w:rPr>
        <w:t xml:space="preserve">több Alkotó esetén </w:t>
      </w:r>
      <w:r w:rsidR="004332EB" w:rsidRPr="005F61A7">
        <w:rPr>
          <w:rFonts w:ascii="Garamond" w:hAnsi="Garamond"/>
          <w:color w:val="000000" w:themeColor="text1"/>
          <w:sz w:val="24"/>
          <w:szCs w:val="24"/>
        </w:rPr>
        <w:t>felosztásra kerül az Alkotók között.</w:t>
      </w:r>
      <w:r w:rsidR="00DB491C" w:rsidRPr="005F61A7">
        <w:rPr>
          <w:rFonts w:ascii="Garamond" w:hAnsi="Garamond"/>
          <w:color w:val="000000" w:themeColor="text1"/>
          <w:sz w:val="24"/>
          <w:szCs w:val="24"/>
        </w:rPr>
        <w:t xml:space="preserve"> Amennyiben adott S</w:t>
      </w:r>
      <w:r w:rsidR="00CF2775" w:rsidRPr="005F61A7">
        <w:rPr>
          <w:rFonts w:ascii="Garamond" w:hAnsi="Garamond"/>
          <w:color w:val="000000" w:themeColor="text1"/>
          <w:sz w:val="24"/>
          <w:szCs w:val="24"/>
        </w:rPr>
        <w:t xml:space="preserve">zellemi </w:t>
      </w:r>
      <w:r w:rsidR="00DB491C" w:rsidRPr="005F61A7">
        <w:rPr>
          <w:rFonts w:ascii="Garamond" w:hAnsi="Garamond"/>
          <w:color w:val="000000" w:themeColor="text1"/>
          <w:sz w:val="24"/>
          <w:szCs w:val="24"/>
        </w:rPr>
        <w:t>A</w:t>
      </w:r>
      <w:r w:rsidR="00CF2775" w:rsidRPr="005F61A7">
        <w:rPr>
          <w:rFonts w:ascii="Garamond" w:hAnsi="Garamond"/>
          <w:color w:val="000000" w:themeColor="text1"/>
          <w:sz w:val="24"/>
          <w:szCs w:val="24"/>
        </w:rPr>
        <w:t xml:space="preserve">lkotást több oltalom is véd, </w:t>
      </w:r>
      <w:r w:rsidR="009625F8" w:rsidRPr="005F61A7">
        <w:rPr>
          <w:rFonts w:ascii="Garamond" w:hAnsi="Garamond"/>
          <w:color w:val="000000" w:themeColor="text1"/>
          <w:sz w:val="24"/>
          <w:szCs w:val="24"/>
        </w:rPr>
        <w:t xml:space="preserve">vagy más okból több formában is </w:t>
      </w:r>
      <w:r w:rsidR="00681765" w:rsidRPr="005F61A7">
        <w:rPr>
          <w:rFonts w:ascii="Garamond" w:hAnsi="Garamond"/>
          <w:color w:val="000000" w:themeColor="text1"/>
          <w:sz w:val="24"/>
          <w:szCs w:val="24"/>
        </w:rPr>
        <w:t>Hasznosítás</w:t>
      </w:r>
      <w:r w:rsidR="009625F8" w:rsidRPr="005F61A7">
        <w:rPr>
          <w:rFonts w:ascii="Garamond" w:hAnsi="Garamond"/>
          <w:color w:val="000000" w:themeColor="text1"/>
          <w:sz w:val="24"/>
          <w:szCs w:val="24"/>
        </w:rPr>
        <w:t>ra kerül</w:t>
      </w:r>
      <w:r w:rsidR="00F06461" w:rsidRPr="005F61A7">
        <w:rPr>
          <w:rFonts w:ascii="Garamond" w:hAnsi="Garamond"/>
          <w:color w:val="000000" w:themeColor="text1"/>
          <w:sz w:val="24"/>
          <w:szCs w:val="24"/>
        </w:rPr>
        <w:t xml:space="preserve">, </w:t>
      </w:r>
      <w:r w:rsidR="004F746F" w:rsidRPr="005F61A7">
        <w:rPr>
          <w:rFonts w:ascii="Garamond" w:hAnsi="Garamond"/>
          <w:color w:val="000000" w:themeColor="text1"/>
          <w:sz w:val="24"/>
          <w:szCs w:val="24"/>
        </w:rPr>
        <w:t xml:space="preserve">a jelen </w:t>
      </w:r>
      <w:r w:rsidR="005D06FD" w:rsidRPr="005F61A7">
        <w:rPr>
          <w:rFonts w:ascii="Garamond" w:hAnsi="Garamond"/>
          <w:color w:val="000000" w:themeColor="text1"/>
          <w:sz w:val="24"/>
          <w:szCs w:val="24"/>
        </w:rPr>
        <w:t>§</w:t>
      </w:r>
      <w:r w:rsidR="004F746F" w:rsidRPr="005F61A7">
        <w:rPr>
          <w:rFonts w:ascii="Garamond" w:hAnsi="Garamond"/>
          <w:color w:val="000000" w:themeColor="text1"/>
          <w:sz w:val="24"/>
          <w:szCs w:val="24"/>
        </w:rPr>
        <w:t xml:space="preserve"> szerinti összeg abban az esetben is csupán egyszer kerül kifizetésre</w:t>
      </w:r>
      <w:r w:rsidR="00CF2775" w:rsidRPr="005F61A7">
        <w:rPr>
          <w:rFonts w:ascii="Garamond" w:hAnsi="Garamond"/>
          <w:color w:val="000000" w:themeColor="text1"/>
          <w:sz w:val="24"/>
          <w:szCs w:val="24"/>
        </w:rPr>
        <w:t>.</w:t>
      </w:r>
      <w:bookmarkEnd w:id="214"/>
      <w:r w:rsidR="005575AD" w:rsidRPr="005F61A7">
        <w:rPr>
          <w:rFonts w:ascii="Garamond" w:hAnsi="Garamond"/>
          <w:color w:val="000000" w:themeColor="text1"/>
          <w:sz w:val="24"/>
          <w:szCs w:val="24"/>
        </w:rPr>
        <w:t xml:space="preserve"> </w:t>
      </w:r>
      <w:bookmarkStart w:id="215" w:name="_Ref98860278"/>
      <w:r w:rsidR="005575AD" w:rsidRPr="005F61A7">
        <w:rPr>
          <w:rFonts w:ascii="Garamond" w:hAnsi="Garamond"/>
          <w:color w:val="000000" w:themeColor="text1"/>
          <w:sz w:val="24"/>
          <w:szCs w:val="24"/>
        </w:rPr>
        <w:t xml:space="preserve">Az </w:t>
      </w:r>
      <w:r w:rsidR="009C4EE9" w:rsidRPr="005F61A7">
        <w:rPr>
          <w:rFonts w:ascii="Garamond" w:hAnsi="Garamond"/>
          <w:color w:val="000000" w:themeColor="text1"/>
          <w:sz w:val="24"/>
          <w:szCs w:val="24"/>
        </w:rPr>
        <w:t>1.000.000 forint</w:t>
      </w:r>
      <w:r w:rsidR="005575AD" w:rsidRPr="005F61A7">
        <w:rPr>
          <w:rFonts w:ascii="Garamond" w:hAnsi="Garamond"/>
          <w:color w:val="000000" w:themeColor="text1"/>
          <w:sz w:val="24"/>
          <w:szCs w:val="24"/>
        </w:rPr>
        <w:t>os</w:t>
      </w:r>
      <w:r w:rsidR="009C4EE9" w:rsidRPr="005F61A7">
        <w:rPr>
          <w:rFonts w:ascii="Garamond" w:hAnsi="Garamond"/>
          <w:color w:val="000000" w:themeColor="text1"/>
          <w:sz w:val="24"/>
          <w:szCs w:val="24"/>
        </w:rPr>
        <w:t xml:space="preserve"> összeget a jelen </w:t>
      </w:r>
      <w:r w:rsidR="00471380">
        <w:rPr>
          <w:rFonts w:ascii="Garamond" w:hAnsi="Garamond"/>
          <w:color w:val="000000" w:themeColor="text1"/>
          <w:sz w:val="24"/>
          <w:szCs w:val="24"/>
        </w:rPr>
        <w:t>Szabályzat</w:t>
      </w:r>
      <w:r w:rsidR="009C4EE9" w:rsidRPr="005F61A7">
        <w:rPr>
          <w:rFonts w:ascii="Garamond" w:hAnsi="Garamond"/>
          <w:color w:val="000000" w:themeColor="text1"/>
          <w:sz w:val="24"/>
          <w:szCs w:val="24"/>
        </w:rPr>
        <w:t xml:space="preserve"> hatályba</w:t>
      </w:r>
      <w:r w:rsidR="00FD4881" w:rsidRPr="005F61A7">
        <w:rPr>
          <w:rFonts w:ascii="Garamond" w:hAnsi="Garamond"/>
          <w:color w:val="000000" w:themeColor="text1"/>
          <w:sz w:val="24"/>
          <w:szCs w:val="24"/>
        </w:rPr>
        <w:t xml:space="preserve"> lépésének évét követően minden évben emelni kell a</w:t>
      </w:r>
      <w:r w:rsidR="006C2C3E" w:rsidRPr="005F61A7">
        <w:rPr>
          <w:rFonts w:ascii="Garamond" w:hAnsi="Garamond"/>
          <w:color w:val="000000" w:themeColor="text1"/>
          <w:sz w:val="24"/>
          <w:szCs w:val="24"/>
        </w:rPr>
        <w:t xml:space="preserve">z előző évre vonatkozó </w:t>
      </w:r>
      <w:r w:rsidR="00F344F9" w:rsidRPr="005F61A7">
        <w:rPr>
          <w:rFonts w:ascii="Garamond" w:hAnsi="Garamond"/>
          <w:color w:val="000000" w:themeColor="text1"/>
          <w:sz w:val="24"/>
          <w:szCs w:val="24"/>
        </w:rPr>
        <w:t>fogyasztóiárindex</w:t>
      </w:r>
      <w:r w:rsidR="00E74334" w:rsidRPr="005F61A7">
        <w:rPr>
          <w:rFonts w:ascii="Garamond" w:hAnsi="Garamond"/>
          <w:color w:val="000000" w:themeColor="text1"/>
          <w:sz w:val="24"/>
          <w:szCs w:val="24"/>
        </w:rPr>
        <w:t>-</w:t>
      </w:r>
      <w:r w:rsidR="00F344F9" w:rsidRPr="005F61A7">
        <w:rPr>
          <w:rFonts w:ascii="Garamond" w:hAnsi="Garamond"/>
          <w:color w:val="000000" w:themeColor="text1"/>
          <w:sz w:val="24"/>
          <w:szCs w:val="24"/>
        </w:rPr>
        <w:t>növekedés</w:t>
      </w:r>
      <w:r w:rsidR="006C2C3E" w:rsidRPr="005F61A7">
        <w:rPr>
          <w:rFonts w:ascii="Garamond" w:hAnsi="Garamond"/>
          <w:color w:val="000000" w:themeColor="text1"/>
          <w:sz w:val="24"/>
          <w:szCs w:val="24"/>
        </w:rPr>
        <w:t xml:space="preserve"> mértékével.</w:t>
      </w:r>
      <w:bookmarkEnd w:id="215"/>
    </w:p>
    <w:p w14:paraId="40D05FBF" w14:textId="4CB36586"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Amennyiben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5E6674" w:rsidRPr="005F61A7">
        <w:rPr>
          <w:rFonts w:ascii="Garamond" w:hAnsi="Garamond"/>
          <w:color w:val="000000" w:themeColor="text1"/>
          <w:sz w:val="24"/>
          <w:szCs w:val="24"/>
        </w:rPr>
        <w:t xml:space="preserve"> </w:t>
      </w:r>
      <w:r w:rsidRPr="005F61A7">
        <w:rPr>
          <w:rFonts w:ascii="Garamond" w:hAnsi="Garamond"/>
          <w:color w:val="000000" w:themeColor="text1"/>
          <w:sz w:val="24"/>
          <w:szCs w:val="24"/>
        </w:rPr>
        <w:t>pénzbeli ellentételezés nélkül ruház át Szellemi Alkotást harmadik félre, vagy engedélyez arra nézve hasznosítási jogot, az Alkotót az alábbi díjazás illeti meg:</w:t>
      </w:r>
    </w:p>
    <w:p w14:paraId="14F5EE11" w14:textId="194AB507" w:rsidR="004332EB" w:rsidRPr="005F61A7" w:rsidRDefault="00BE0A9C"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mennyiben </w:t>
      </w:r>
      <w:r w:rsidR="00232ABB" w:rsidRPr="005F61A7">
        <w:rPr>
          <w:rFonts w:ascii="Garamond" w:hAnsi="Garamond"/>
          <w:color w:val="000000" w:themeColor="text1"/>
          <w:sz w:val="24"/>
          <w:szCs w:val="24"/>
        </w:rPr>
        <w:t xml:space="preserve">a jogátruházásért </w:t>
      </w:r>
      <w:r w:rsidR="004332EB" w:rsidRPr="005F61A7">
        <w:rPr>
          <w:rFonts w:ascii="Garamond" w:hAnsi="Garamond"/>
          <w:color w:val="000000" w:themeColor="text1"/>
          <w:sz w:val="24"/>
          <w:szCs w:val="24"/>
        </w:rPr>
        <w:t xml:space="preserve">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ba adásért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5E667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által </w:t>
      </w:r>
      <w:proofErr w:type="gramStart"/>
      <w:r w:rsidR="004332EB" w:rsidRPr="005F61A7">
        <w:rPr>
          <w:rFonts w:ascii="Garamond" w:hAnsi="Garamond"/>
          <w:color w:val="000000" w:themeColor="text1"/>
          <w:sz w:val="24"/>
          <w:szCs w:val="24"/>
        </w:rPr>
        <w:t>realizált</w:t>
      </w:r>
      <w:proofErr w:type="gramEnd"/>
      <w:r w:rsidR="004332EB" w:rsidRPr="005F61A7">
        <w:rPr>
          <w:rFonts w:ascii="Garamond" w:hAnsi="Garamond"/>
          <w:color w:val="000000" w:themeColor="text1"/>
          <w:sz w:val="24"/>
          <w:szCs w:val="24"/>
        </w:rPr>
        <w:t xml:space="preserve"> nem pénzbeli gazdasági haszon pénzben számszerűsíthető, a számszerűsített gazdasági hasznot úgy kell tekinteni, mint a Szellemi Alkotáshoz köthető </w:t>
      </w:r>
      <w:r w:rsidR="009C3EB6" w:rsidRPr="005F61A7">
        <w:rPr>
          <w:rFonts w:ascii="Garamond" w:hAnsi="Garamond"/>
          <w:color w:val="000000" w:themeColor="text1"/>
          <w:sz w:val="24"/>
          <w:szCs w:val="24"/>
        </w:rPr>
        <w:t xml:space="preserve">Hasznosítási </w:t>
      </w:r>
      <w:r w:rsidR="004332EB" w:rsidRPr="005F61A7">
        <w:rPr>
          <w:rFonts w:ascii="Garamond" w:hAnsi="Garamond"/>
          <w:color w:val="000000" w:themeColor="text1"/>
          <w:sz w:val="24"/>
          <w:szCs w:val="24"/>
        </w:rPr>
        <w:t xml:space="preserve">bevételt, és a </w:t>
      </w:r>
      <w:r w:rsidR="00991BD5" w:rsidRPr="005F61A7">
        <w:rPr>
          <w:rFonts w:ascii="Garamond" w:hAnsi="Garamond"/>
          <w:color w:val="000000" w:themeColor="text1"/>
          <w:sz w:val="24"/>
          <w:szCs w:val="24"/>
        </w:rPr>
        <w:t>X</w:t>
      </w:r>
      <w:r w:rsidR="004113A5">
        <w:rPr>
          <w:rFonts w:ascii="Garamond" w:hAnsi="Garamond"/>
          <w:color w:val="000000" w:themeColor="text1"/>
          <w:sz w:val="24"/>
          <w:szCs w:val="24"/>
        </w:rPr>
        <w:t>I</w:t>
      </w:r>
      <w:r w:rsidR="00991BD5" w:rsidRPr="005F61A7">
        <w:rPr>
          <w:rFonts w:ascii="Garamond" w:hAnsi="Garamond"/>
          <w:color w:val="000000" w:themeColor="text1"/>
          <w:sz w:val="24"/>
          <w:szCs w:val="24"/>
        </w:rPr>
        <w:t xml:space="preserve">.2. </w:t>
      </w:r>
      <w:r w:rsidR="006538FA" w:rsidRPr="005F61A7">
        <w:rPr>
          <w:rFonts w:ascii="Garamond" w:hAnsi="Garamond"/>
          <w:color w:val="000000" w:themeColor="text1"/>
          <w:sz w:val="24"/>
          <w:szCs w:val="24"/>
        </w:rPr>
        <w:t>al</w:t>
      </w:r>
      <w:r w:rsidR="004332EB" w:rsidRPr="005F61A7">
        <w:rPr>
          <w:rFonts w:ascii="Garamond" w:hAnsi="Garamond"/>
          <w:color w:val="000000" w:themeColor="text1"/>
          <w:sz w:val="24"/>
          <w:szCs w:val="24"/>
        </w:rPr>
        <w:t xml:space="preserve">fejezet szerinti szabályok alkalmazásával kell belőle kiszámítani </w:t>
      </w:r>
      <w:r w:rsidR="00124E29" w:rsidRPr="005F61A7">
        <w:rPr>
          <w:rFonts w:ascii="Garamond" w:hAnsi="Garamond"/>
          <w:color w:val="000000" w:themeColor="text1"/>
          <w:sz w:val="24"/>
          <w:szCs w:val="24"/>
        </w:rPr>
        <w:t>az Alkotói díj összegét;</w:t>
      </w:r>
    </w:p>
    <w:p w14:paraId="39BAC72F" w14:textId="0A6F2B65" w:rsidR="004332EB" w:rsidRPr="005F61A7" w:rsidRDefault="00124E29" w:rsidP="004C555E">
      <w:pPr>
        <w:pStyle w:val="Trzsszveg2"/>
        <w:spacing w:after="120"/>
        <w:ind w:left="1049" w:hanging="425"/>
        <w:rPr>
          <w:rFonts w:ascii="Garamond" w:hAnsi="Garamond"/>
          <w:color w:val="000000" w:themeColor="text1"/>
          <w:sz w:val="24"/>
          <w:szCs w:val="24"/>
        </w:rPr>
      </w:pPr>
      <w:r w:rsidRPr="005F61A7">
        <w:rPr>
          <w:rFonts w:ascii="Garamond" w:hAnsi="Garamond"/>
          <w:color w:val="000000" w:themeColor="text1"/>
          <w:sz w:val="24"/>
          <w:szCs w:val="24"/>
        </w:rPr>
        <w:t>a</w:t>
      </w:r>
      <w:r w:rsidR="004332EB" w:rsidRPr="005F61A7">
        <w:rPr>
          <w:rFonts w:ascii="Garamond" w:hAnsi="Garamond"/>
          <w:color w:val="000000" w:themeColor="text1"/>
          <w:sz w:val="24"/>
          <w:szCs w:val="24"/>
        </w:rPr>
        <w:t xml:space="preserve">mennyiben </w:t>
      </w:r>
      <w:r w:rsidR="00232ABB" w:rsidRPr="005F61A7">
        <w:rPr>
          <w:rFonts w:ascii="Garamond" w:hAnsi="Garamond"/>
          <w:color w:val="000000" w:themeColor="text1"/>
          <w:sz w:val="24"/>
          <w:szCs w:val="24"/>
        </w:rPr>
        <w:t xml:space="preserve">a jogátruházásért </w:t>
      </w:r>
      <w:r w:rsidR="004332EB" w:rsidRPr="005F61A7">
        <w:rPr>
          <w:rFonts w:ascii="Garamond" w:hAnsi="Garamond"/>
          <w:color w:val="000000" w:themeColor="text1"/>
          <w:sz w:val="24"/>
          <w:szCs w:val="24"/>
        </w:rPr>
        <w:t xml:space="preserve">vagy </w:t>
      </w:r>
      <w:r w:rsidR="00681765" w:rsidRPr="005F61A7">
        <w:rPr>
          <w:rFonts w:ascii="Garamond" w:hAnsi="Garamond"/>
          <w:color w:val="000000" w:themeColor="text1"/>
          <w:sz w:val="24"/>
          <w:szCs w:val="24"/>
        </w:rPr>
        <w:t>Hasznosítás</w:t>
      </w:r>
      <w:r w:rsidR="004332EB" w:rsidRPr="005F61A7">
        <w:rPr>
          <w:rFonts w:ascii="Garamond" w:hAnsi="Garamond"/>
          <w:color w:val="000000" w:themeColor="text1"/>
          <w:sz w:val="24"/>
          <w:szCs w:val="24"/>
        </w:rPr>
        <w:t xml:space="preserve">ba adásért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5E667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által </w:t>
      </w:r>
      <w:proofErr w:type="gramStart"/>
      <w:r w:rsidR="004332EB" w:rsidRPr="005F61A7">
        <w:rPr>
          <w:rFonts w:ascii="Garamond" w:hAnsi="Garamond"/>
          <w:color w:val="000000" w:themeColor="text1"/>
          <w:sz w:val="24"/>
          <w:szCs w:val="24"/>
        </w:rPr>
        <w:t>realizált</w:t>
      </w:r>
      <w:proofErr w:type="gramEnd"/>
      <w:r w:rsidR="004332EB" w:rsidRPr="005F61A7">
        <w:rPr>
          <w:rFonts w:ascii="Garamond" w:hAnsi="Garamond"/>
          <w:color w:val="000000" w:themeColor="text1"/>
          <w:sz w:val="24"/>
          <w:szCs w:val="24"/>
        </w:rPr>
        <w:t xml:space="preserve"> nem pénzbeli gazdasági haszon pénzben </w:t>
      </w:r>
      <w:r w:rsidR="004332EB" w:rsidRPr="005F61A7">
        <w:rPr>
          <w:rFonts w:ascii="Garamond" w:hAnsi="Garamond"/>
          <w:color w:val="000000" w:themeColor="text1"/>
          <w:sz w:val="24"/>
          <w:szCs w:val="24"/>
          <w:u w:val="single"/>
        </w:rPr>
        <w:t>nem</w:t>
      </w:r>
      <w:r w:rsidR="004332EB" w:rsidRPr="005F61A7">
        <w:rPr>
          <w:rFonts w:ascii="Garamond" w:hAnsi="Garamond"/>
          <w:color w:val="000000" w:themeColor="text1"/>
          <w:sz w:val="24"/>
          <w:szCs w:val="24"/>
        </w:rPr>
        <w:t xml:space="preserve"> számszerűsíthető, az Alkotó</w:t>
      </w:r>
      <w:r w:rsidR="0095509A" w:rsidRPr="005F61A7">
        <w:rPr>
          <w:rFonts w:ascii="Garamond" w:hAnsi="Garamond"/>
          <w:color w:val="000000" w:themeColor="text1"/>
          <w:sz w:val="24"/>
          <w:szCs w:val="24"/>
        </w:rPr>
        <w:t>t</w:t>
      </w:r>
      <w:r w:rsidR="00592404" w:rsidRPr="005F61A7">
        <w:rPr>
          <w:rFonts w:ascii="Garamond" w:hAnsi="Garamond"/>
          <w:color w:val="000000" w:themeColor="text1"/>
          <w:sz w:val="24"/>
          <w:szCs w:val="24"/>
        </w:rPr>
        <w:t xml:space="preserve"> a </w:t>
      </w:r>
      <w:r w:rsidR="00592404" w:rsidRPr="005F61A7">
        <w:rPr>
          <w:rFonts w:ascii="Garamond" w:hAnsi="Garamond"/>
          <w:color w:val="000000" w:themeColor="text1"/>
          <w:sz w:val="24"/>
          <w:szCs w:val="24"/>
          <w:shd w:val="clear" w:color="auto" w:fill="E6E6E6"/>
        </w:rPr>
        <w:fldChar w:fldCharType="begin"/>
      </w:r>
      <w:r w:rsidR="00592404" w:rsidRPr="005F61A7">
        <w:rPr>
          <w:rFonts w:ascii="Garamond" w:hAnsi="Garamond"/>
          <w:color w:val="000000" w:themeColor="text1"/>
          <w:sz w:val="24"/>
          <w:szCs w:val="24"/>
        </w:rPr>
        <w:instrText xml:space="preserve"> REF _Ref98860278 \r \h </w:instrText>
      </w:r>
      <w:r w:rsidR="00857A33" w:rsidRPr="005F61A7">
        <w:rPr>
          <w:rFonts w:ascii="Garamond" w:hAnsi="Garamond"/>
          <w:color w:val="000000" w:themeColor="text1"/>
          <w:sz w:val="24"/>
          <w:szCs w:val="24"/>
          <w:shd w:val="clear" w:color="auto" w:fill="E6E6E6"/>
        </w:rPr>
        <w:instrText xml:space="preserve"> \* MERGEFORMAT </w:instrText>
      </w:r>
      <w:r w:rsidR="00592404" w:rsidRPr="005F61A7">
        <w:rPr>
          <w:rFonts w:ascii="Garamond" w:hAnsi="Garamond"/>
          <w:color w:val="000000" w:themeColor="text1"/>
          <w:sz w:val="24"/>
          <w:szCs w:val="24"/>
          <w:shd w:val="clear" w:color="auto" w:fill="E6E6E6"/>
        </w:rPr>
      </w:r>
      <w:r w:rsidR="00592404"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124. §</w:t>
      </w:r>
      <w:r w:rsidR="00592404" w:rsidRPr="005F61A7">
        <w:rPr>
          <w:rFonts w:ascii="Garamond" w:hAnsi="Garamond"/>
          <w:color w:val="000000" w:themeColor="text1"/>
          <w:sz w:val="24"/>
          <w:szCs w:val="24"/>
          <w:shd w:val="clear" w:color="auto" w:fill="E6E6E6"/>
        </w:rPr>
        <w:fldChar w:fldCharType="end"/>
      </w:r>
      <w:r w:rsidR="004332EB" w:rsidRPr="005F61A7">
        <w:rPr>
          <w:rFonts w:ascii="Garamond" w:hAnsi="Garamond"/>
          <w:color w:val="000000" w:themeColor="text1"/>
          <w:sz w:val="24"/>
          <w:szCs w:val="24"/>
        </w:rPr>
        <w:t xml:space="preserve"> </w:t>
      </w:r>
      <w:r w:rsidR="00F01590" w:rsidRPr="005F61A7">
        <w:rPr>
          <w:rFonts w:ascii="Garamond" w:hAnsi="Garamond"/>
          <w:color w:val="000000" w:themeColor="text1"/>
          <w:sz w:val="24"/>
          <w:szCs w:val="24"/>
        </w:rPr>
        <w:t xml:space="preserve">szerinti összeg </w:t>
      </w:r>
      <w:r w:rsidR="0095509A" w:rsidRPr="005F61A7">
        <w:rPr>
          <w:rFonts w:ascii="Garamond" w:hAnsi="Garamond"/>
          <w:color w:val="000000" w:themeColor="text1"/>
          <w:sz w:val="24"/>
          <w:szCs w:val="24"/>
        </w:rPr>
        <w:t>illeti meg</w:t>
      </w:r>
      <w:r w:rsidR="004332EB" w:rsidRPr="005F61A7">
        <w:rPr>
          <w:rFonts w:ascii="Garamond" w:hAnsi="Garamond"/>
          <w:color w:val="000000" w:themeColor="text1"/>
          <w:sz w:val="24"/>
          <w:szCs w:val="24"/>
        </w:rPr>
        <w:t xml:space="preserve"> teljes Alkotói díjazásként. Amennyiben a későbbiekben a Szellemi Alkotással kapcsolatban pénzbeli bevétel jelentkezik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 xml:space="preserve">CSFK </w:t>
      </w:r>
      <w:proofErr w:type="spellStart"/>
      <w:r w:rsidR="004332EB" w:rsidRPr="005F61A7">
        <w:rPr>
          <w:rFonts w:ascii="Garamond" w:hAnsi="Garamond"/>
          <w:color w:val="000000" w:themeColor="text1"/>
          <w:sz w:val="24"/>
          <w:szCs w:val="24"/>
        </w:rPr>
        <w:t>n</w:t>
      </w:r>
      <w:r w:rsidR="00606D97">
        <w:rPr>
          <w:rFonts w:ascii="Garamond" w:hAnsi="Garamond"/>
          <w:color w:val="000000" w:themeColor="text1"/>
          <w:sz w:val="24"/>
          <w:szCs w:val="24"/>
        </w:rPr>
        <w:t>á</w:t>
      </w:r>
      <w:r w:rsidR="004332EB" w:rsidRPr="005F61A7">
        <w:rPr>
          <w:rFonts w:ascii="Garamond" w:hAnsi="Garamond"/>
          <w:color w:val="000000" w:themeColor="text1"/>
          <w:sz w:val="24"/>
          <w:szCs w:val="24"/>
        </w:rPr>
        <w:t>l</w:t>
      </w:r>
      <w:proofErr w:type="spellEnd"/>
      <w:r w:rsidR="004332EB" w:rsidRPr="005F61A7">
        <w:rPr>
          <w:rFonts w:ascii="Garamond" w:hAnsi="Garamond"/>
          <w:color w:val="000000" w:themeColor="text1"/>
          <w:sz w:val="24"/>
          <w:szCs w:val="24"/>
        </w:rPr>
        <w:t>, az az</w:t>
      </w:r>
      <w:r w:rsidR="00E74334"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után fizetendő Alkotói díjazásból le kell vonni a jelen bekezdés szerint kifizetett </w:t>
      </w:r>
      <w:r w:rsidR="00F01590" w:rsidRPr="005F61A7">
        <w:rPr>
          <w:rFonts w:ascii="Garamond" w:hAnsi="Garamond"/>
          <w:color w:val="000000" w:themeColor="text1"/>
          <w:sz w:val="24"/>
          <w:szCs w:val="24"/>
          <w:shd w:val="clear" w:color="auto" w:fill="E6E6E6"/>
        </w:rPr>
        <w:fldChar w:fldCharType="begin"/>
      </w:r>
      <w:r w:rsidR="00F01590" w:rsidRPr="005F61A7">
        <w:rPr>
          <w:rFonts w:ascii="Garamond" w:hAnsi="Garamond"/>
          <w:color w:val="000000" w:themeColor="text1"/>
          <w:sz w:val="24"/>
          <w:szCs w:val="24"/>
        </w:rPr>
        <w:instrText xml:space="preserve"> REF _Ref98860278 \r \h </w:instrText>
      </w:r>
      <w:r w:rsidR="00857A33" w:rsidRPr="005F61A7">
        <w:rPr>
          <w:rFonts w:ascii="Garamond" w:hAnsi="Garamond"/>
          <w:color w:val="000000" w:themeColor="text1"/>
          <w:sz w:val="24"/>
          <w:szCs w:val="24"/>
          <w:shd w:val="clear" w:color="auto" w:fill="E6E6E6"/>
        </w:rPr>
        <w:instrText xml:space="preserve"> \* MERGEFORMAT </w:instrText>
      </w:r>
      <w:r w:rsidR="00F01590" w:rsidRPr="005F61A7">
        <w:rPr>
          <w:rFonts w:ascii="Garamond" w:hAnsi="Garamond"/>
          <w:color w:val="000000" w:themeColor="text1"/>
          <w:sz w:val="24"/>
          <w:szCs w:val="24"/>
          <w:shd w:val="clear" w:color="auto" w:fill="E6E6E6"/>
        </w:rPr>
      </w:r>
      <w:r w:rsidR="00F01590" w:rsidRPr="005F61A7">
        <w:rPr>
          <w:rFonts w:ascii="Garamond" w:hAnsi="Garamond"/>
          <w:color w:val="000000" w:themeColor="text1"/>
          <w:sz w:val="24"/>
          <w:szCs w:val="24"/>
          <w:shd w:val="clear" w:color="auto" w:fill="E6E6E6"/>
        </w:rPr>
        <w:fldChar w:fldCharType="separate"/>
      </w:r>
      <w:r w:rsidR="0094397A" w:rsidRPr="005F61A7">
        <w:rPr>
          <w:rFonts w:ascii="Garamond" w:hAnsi="Garamond"/>
          <w:color w:val="000000" w:themeColor="text1"/>
          <w:sz w:val="24"/>
          <w:szCs w:val="24"/>
        </w:rPr>
        <w:t>124. §</w:t>
      </w:r>
      <w:r w:rsidR="00F01590" w:rsidRPr="005F61A7">
        <w:rPr>
          <w:rFonts w:ascii="Garamond" w:hAnsi="Garamond"/>
          <w:color w:val="000000" w:themeColor="text1"/>
          <w:sz w:val="24"/>
          <w:szCs w:val="24"/>
          <w:shd w:val="clear" w:color="auto" w:fill="E6E6E6"/>
        </w:rPr>
        <w:fldChar w:fldCharType="end"/>
      </w:r>
      <w:r w:rsidR="00F01590" w:rsidRPr="005F61A7">
        <w:rPr>
          <w:rFonts w:ascii="Garamond" w:hAnsi="Garamond"/>
          <w:color w:val="000000" w:themeColor="text1"/>
          <w:sz w:val="24"/>
          <w:szCs w:val="24"/>
        </w:rPr>
        <w:t xml:space="preserve"> szerinti összeg</w:t>
      </w:r>
      <w:r w:rsidR="00755EA0" w:rsidRPr="005F61A7">
        <w:rPr>
          <w:rFonts w:ascii="Garamond" w:hAnsi="Garamond"/>
          <w:color w:val="000000" w:themeColor="text1"/>
          <w:sz w:val="24"/>
          <w:szCs w:val="24"/>
        </w:rPr>
        <w:t>et</w:t>
      </w:r>
      <w:r w:rsidR="004332EB" w:rsidRPr="005F61A7">
        <w:rPr>
          <w:rFonts w:ascii="Garamond" w:hAnsi="Garamond"/>
          <w:color w:val="000000" w:themeColor="text1"/>
          <w:sz w:val="24"/>
          <w:szCs w:val="24"/>
        </w:rPr>
        <w:t>.</w:t>
      </w:r>
    </w:p>
    <w:p w14:paraId="1CA00018" w14:textId="70A25148" w:rsidR="00C94903" w:rsidRPr="005F61A7" w:rsidRDefault="004332EB" w:rsidP="004C555E">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 xml:space="preserve">Az Alkotói díjak felosztása az Alkotók között </w:t>
      </w:r>
      <w:r w:rsidR="0095509A" w:rsidRPr="005F61A7">
        <w:rPr>
          <w:rFonts w:ascii="Garamond" w:hAnsi="Garamond"/>
          <w:color w:val="000000" w:themeColor="text1"/>
          <w:sz w:val="24"/>
          <w:szCs w:val="24"/>
        </w:rPr>
        <w:t xml:space="preserve">több Alkotó esetén </w:t>
      </w:r>
      <w:r w:rsidRPr="005F61A7">
        <w:rPr>
          <w:rFonts w:ascii="Garamond" w:hAnsi="Garamond"/>
          <w:color w:val="000000" w:themeColor="text1"/>
          <w:sz w:val="24"/>
          <w:szCs w:val="24"/>
        </w:rPr>
        <w:t xml:space="preserve">az Alkotói részarányok mértéke szerint történik, az </w:t>
      </w:r>
      <w:r w:rsidR="001765E5" w:rsidRPr="005F61A7">
        <w:rPr>
          <w:rFonts w:ascii="Garamond" w:hAnsi="Garamond"/>
          <w:color w:val="000000" w:themeColor="text1"/>
          <w:sz w:val="24"/>
          <w:szCs w:val="24"/>
        </w:rPr>
        <w:t>A</w:t>
      </w:r>
      <w:r w:rsidRPr="005F61A7">
        <w:rPr>
          <w:rFonts w:ascii="Garamond" w:hAnsi="Garamond"/>
          <w:color w:val="000000" w:themeColor="text1"/>
          <w:sz w:val="24"/>
          <w:szCs w:val="24"/>
        </w:rPr>
        <w:t xml:space="preserve">lkotók között együttesen felosztható összegből. Az Alkotó részére fizetendő, jelen fejezetben szereplő összegek alatt az az összeg értendő, amelyből csak az Alkotót terhelő adók és járulékok vonhatók le (amennyiben a kifizetés formája megkívánja, hogy az Alkotót terhelő adókat és járulékokat a kifizető vonja le és fizesse meg a hatóságok felé), de a </w:t>
      </w:r>
      <w:r w:rsidR="00606D97">
        <w:rPr>
          <w:rFonts w:ascii="Garamond" w:hAnsi="Garamond"/>
          <w:color w:val="000000" w:themeColor="text1"/>
          <w:sz w:val="24"/>
          <w:szCs w:val="24"/>
        </w:rPr>
        <w:t>CSFK-</w:t>
      </w:r>
      <w:r w:rsidR="00255FBE" w:rsidRPr="005F61A7">
        <w:rPr>
          <w:rFonts w:ascii="Garamond" w:hAnsi="Garamond"/>
          <w:color w:val="000000" w:themeColor="text1"/>
          <w:sz w:val="24"/>
          <w:szCs w:val="24"/>
        </w:rPr>
        <w:t>t</w:t>
      </w:r>
      <w:r w:rsidRPr="005F61A7">
        <w:rPr>
          <w:rFonts w:ascii="Garamond" w:hAnsi="Garamond"/>
          <w:color w:val="000000" w:themeColor="text1"/>
          <w:sz w:val="24"/>
          <w:szCs w:val="24"/>
        </w:rPr>
        <w:t xml:space="preserve"> terhelő adók és járulékok nem.</w:t>
      </w:r>
      <w:bookmarkStart w:id="216" w:name="_Toc52205868"/>
      <w:bookmarkStart w:id="217" w:name="_Toc71213765"/>
      <w:bookmarkStart w:id="218" w:name="_Toc71887115"/>
    </w:p>
    <w:p w14:paraId="3446C2AD" w14:textId="77777777" w:rsidR="00A16968" w:rsidRPr="005F61A7" w:rsidRDefault="00A16968" w:rsidP="00A16968">
      <w:pPr>
        <w:spacing w:after="0" w:line="276" w:lineRule="auto"/>
        <w:rPr>
          <w:rFonts w:ascii="Garamond" w:hAnsi="Garamond"/>
          <w:color w:val="000000" w:themeColor="text1"/>
          <w:sz w:val="24"/>
          <w:szCs w:val="24"/>
        </w:rPr>
      </w:pPr>
    </w:p>
    <w:p w14:paraId="7897ECB7" w14:textId="1E151891" w:rsidR="004332EB" w:rsidRPr="005F61A7" w:rsidRDefault="004332EB" w:rsidP="004C555E">
      <w:pPr>
        <w:pStyle w:val="Cmsor1"/>
        <w:tabs>
          <w:tab w:val="left" w:pos="142"/>
        </w:tabs>
        <w:spacing w:before="0" w:after="0" w:line="276" w:lineRule="auto"/>
        <w:ind w:left="426" w:hanging="426"/>
        <w:contextualSpacing/>
        <w:rPr>
          <w:rFonts w:ascii="Garamond" w:hAnsi="Garamond"/>
          <w:color w:val="000000" w:themeColor="text1"/>
          <w:szCs w:val="24"/>
        </w:rPr>
      </w:pPr>
      <w:r w:rsidRPr="005F61A7">
        <w:rPr>
          <w:rFonts w:ascii="Garamond" w:hAnsi="Garamond"/>
          <w:color w:val="000000" w:themeColor="text1"/>
          <w:szCs w:val="24"/>
        </w:rPr>
        <w:t xml:space="preserve">A </w:t>
      </w:r>
      <w:r w:rsidR="00471380">
        <w:rPr>
          <w:rFonts w:ascii="Garamond" w:hAnsi="Garamond"/>
          <w:color w:val="000000" w:themeColor="text1"/>
          <w:szCs w:val="24"/>
        </w:rPr>
        <w:t>Szabályzat</w:t>
      </w:r>
      <w:r w:rsidRPr="005F61A7">
        <w:rPr>
          <w:rFonts w:ascii="Garamond" w:hAnsi="Garamond"/>
          <w:color w:val="000000" w:themeColor="text1"/>
          <w:szCs w:val="24"/>
        </w:rPr>
        <w:t xml:space="preserve"> megsértése, vitarendezés</w:t>
      </w:r>
      <w:bookmarkEnd w:id="216"/>
      <w:bookmarkEnd w:id="217"/>
      <w:bookmarkEnd w:id="218"/>
    </w:p>
    <w:p w14:paraId="305A08C6" w14:textId="77777777" w:rsidR="00A16968" w:rsidRPr="005F61A7" w:rsidRDefault="00A16968" w:rsidP="00A16968">
      <w:pPr>
        <w:spacing w:after="0" w:line="276" w:lineRule="auto"/>
        <w:rPr>
          <w:rFonts w:ascii="Garamond" w:hAnsi="Garamond"/>
          <w:color w:val="000000" w:themeColor="text1"/>
          <w:sz w:val="24"/>
          <w:szCs w:val="24"/>
        </w:rPr>
      </w:pPr>
    </w:p>
    <w:p w14:paraId="776119B2" w14:textId="0C025AA2"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t xml:space="preserve">A jelen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alanyai </w:t>
      </w:r>
      <w:r w:rsidR="009D4FF1" w:rsidRPr="005F61A7">
        <w:rPr>
          <w:rFonts w:ascii="Garamond" w:hAnsi="Garamond"/>
          <w:color w:val="000000" w:themeColor="text1"/>
          <w:sz w:val="24"/>
          <w:szCs w:val="24"/>
        </w:rPr>
        <w:t xml:space="preserve">a </w:t>
      </w:r>
      <w:r w:rsidR="00E10849" w:rsidRPr="005F61A7">
        <w:rPr>
          <w:rFonts w:ascii="Garamond" w:hAnsi="Garamond"/>
          <w:color w:val="000000" w:themeColor="text1"/>
          <w:sz w:val="24"/>
          <w:szCs w:val="24"/>
        </w:rPr>
        <w:t>S</w:t>
      </w:r>
      <w:r w:rsidR="009D4FF1" w:rsidRPr="005F61A7">
        <w:rPr>
          <w:rFonts w:ascii="Garamond" w:hAnsi="Garamond"/>
          <w:color w:val="000000" w:themeColor="text1"/>
          <w:sz w:val="24"/>
          <w:szCs w:val="24"/>
        </w:rPr>
        <w:t xml:space="preserve">zellemi </w:t>
      </w:r>
      <w:r w:rsidR="00E10849" w:rsidRPr="005F61A7">
        <w:rPr>
          <w:rFonts w:ascii="Garamond" w:hAnsi="Garamond"/>
          <w:color w:val="000000" w:themeColor="text1"/>
          <w:sz w:val="24"/>
          <w:szCs w:val="24"/>
        </w:rPr>
        <w:t>A</w:t>
      </w:r>
      <w:r w:rsidR="009D4FF1" w:rsidRPr="005F61A7">
        <w:rPr>
          <w:rFonts w:ascii="Garamond" w:hAnsi="Garamond"/>
          <w:color w:val="000000" w:themeColor="text1"/>
          <w:sz w:val="24"/>
          <w:szCs w:val="24"/>
        </w:rPr>
        <w:t>lkotások</w:t>
      </w:r>
      <w:r w:rsidR="007C180A" w:rsidRPr="005F61A7">
        <w:rPr>
          <w:rFonts w:ascii="Garamond" w:hAnsi="Garamond"/>
          <w:color w:val="000000" w:themeColor="text1"/>
          <w:sz w:val="24"/>
          <w:szCs w:val="24"/>
        </w:rPr>
        <w:t xml:space="preserve">kal kapcsolatos </w:t>
      </w:r>
      <w:r w:rsidRPr="005F61A7">
        <w:rPr>
          <w:rFonts w:ascii="Garamond" w:hAnsi="Garamond"/>
          <w:color w:val="000000" w:themeColor="text1"/>
          <w:sz w:val="24"/>
          <w:szCs w:val="24"/>
        </w:rPr>
        <w:t xml:space="preserve">vitáikat törekszenek békés úton rendezni, ennek érdekében a vita felmerülésétől számított 15 </w:t>
      </w:r>
      <w:r w:rsidR="00221B62" w:rsidRPr="005F61A7">
        <w:rPr>
          <w:rFonts w:ascii="Garamond" w:hAnsi="Garamond"/>
          <w:color w:val="000000" w:themeColor="text1"/>
          <w:sz w:val="24"/>
          <w:szCs w:val="24"/>
        </w:rPr>
        <w:t>naptári nap</w:t>
      </w:r>
      <w:r w:rsidRPr="005F61A7">
        <w:rPr>
          <w:rFonts w:ascii="Garamond" w:hAnsi="Garamond"/>
          <w:color w:val="000000" w:themeColor="text1"/>
          <w:sz w:val="24"/>
          <w:szCs w:val="24"/>
        </w:rPr>
        <w:t>ig tárgyalásokat kötelesek lefolytatni.</w:t>
      </w:r>
    </w:p>
    <w:p w14:paraId="6323AD2F" w14:textId="45987C8F" w:rsidR="004332EB" w:rsidRPr="005F61A7" w:rsidRDefault="004332EB" w:rsidP="004C555E">
      <w:pPr>
        <w:pStyle w:val="Trzsszveg"/>
        <w:spacing w:after="120"/>
        <w:ind w:hanging="624"/>
        <w:rPr>
          <w:rFonts w:ascii="Garamond" w:hAnsi="Garamond"/>
          <w:color w:val="000000" w:themeColor="text1"/>
          <w:sz w:val="24"/>
          <w:szCs w:val="24"/>
        </w:rPr>
      </w:pPr>
      <w:r w:rsidRPr="005F61A7">
        <w:rPr>
          <w:rFonts w:ascii="Garamond" w:hAnsi="Garamond"/>
          <w:color w:val="000000" w:themeColor="text1"/>
          <w:sz w:val="24"/>
          <w:szCs w:val="24"/>
        </w:rPr>
        <w:lastRenderedPageBreak/>
        <w:t xml:space="preserve">Amennyiben az Alkotó a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hatálya alá tartozó Szellemi Alkotását határidőben nem ismerteti, vagy a</w:t>
      </w:r>
      <w:r w:rsidR="00A66F75" w:rsidRPr="005F61A7">
        <w:rPr>
          <w:rFonts w:ascii="Garamond" w:hAnsi="Garamond"/>
          <w:color w:val="000000" w:themeColor="text1"/>
          <w:sz w:val="24"/>
          <w:szCs w:val="24"/>
        </w:rPr>
        <w:t xml:space="preserve">z Alkotó, </w:t>
      </w:r>
      <w:r w:rsidR="00A902FD" w:rsidRPr="005F61A7">
        <w:rPr>
          <w:rFonts w:ascii="Garamond" w:hAnsi="Garamond"/>
          <w:color w:val="000000" w:themeColor="text1"/>
          <w:sz w:val="24"/>
          <w:szCs w:val="24"/>
        </w:rPr>
        <w:t>továbbá</w:t>
      </w:r>
      <w:r w:rsidR="00A66F75" w:rsidRPr="005F61A7">
        <w:rPr>
          <w:rFonts w:ascii="Garamond" w:hAnsi="Garamond"/>
          <w:color w:val="000000" w:themeColor="text1"/>
          <w:sz w:val="24"/>
          <w:szCs w:val="24"/>
        </w:rPr>
        <w:t xml:space="preserve"> annak</w:t>
      </w:r>
      <w:r w:rsidR="006D183F" w:rsidRPr="005F61A7">
        <w:rPr>
          <w:rFonts w:ascii="Garamond" w:hAnsi="Garamond"/>
          <w:color w:val="000000" w:themeColor="text1"/>
          <w:sz w:val="24"/>
          <w:szCs w:val="24"/>
        </w:rPr>
        <w:t xml:space="preserve"> hatálya alá tartozó bármely személy a</w:t>
      </w:r>
      <w:r w:rsidRPr="005F61A7">
        <w:rPr>
          <w:rFonts w:ascii="Garamond" w:hAnsi="Garamond"/>
          <w:color w:val="000000" w:themeColor="text1"/>
          <w:sz w:val="24"/>
          <w:szCs w:val="24"/>
        </w:rPr>
        <w:t xml:space="preserve"> </w:t>
      </w:r>
      <w:r w:rsidR="00471380">
        <w:rPr>
          <w:rFonts w:ascii="Garamond" w:hAnsi="Garamond"/>
          <w:color w:val="000000" w:themeColor="text1"/>
          <w:sz w:val="24"/>
          <w:szCs w:val="24"/>
        </w:rPr>
        <w:t>Szabályzat</w:t>
      </w:r>
      <w:r w:rsidRPr="005F61A7">
        <w:rPr>
          <w:rFonts w:ascii="Garamond" w:hAnsi="Garamond"/>
          <w:color w:val="000000" w:themeColor="text1"/>
          <w:sz w:val="24"/>
          <w:szCs w:val="24"/>
        </w:rPr>
        <w:t xml:space="preserve"> rendelkezéseit egyébként megszegi,</w:t>
      </w:r>
      <w:r w:rsidR="00496B73" w:rsidRPr="005F61A7">
        <w:rPr>
          <w:rFonts w:ascii="Garamond" w:hAnsi="Garamond"/>
          <w:color w:val="000000" w:themeColor="text1"/>
          <w:sz w:val="24"/>
          <w:szCs w:val="24"/>
        </w:rPr>
        <w:t xml:space="preserve"> az adott jogviszonyra irányadó jog szerint</w:t>
      </w:r>
      <w:r w:rsidRPr="005F61A7">
        <w:rPr>
          <w:rFonts w:ascii="Garamond" w:hAnsi="Garamond"/>
          <w:color w:val="000000" w:themeColor="text1"/>
          <w:sz w:val="24"/>
          <w:szCs w:val="24"/>
        </w:rPr>
        <w:t xml:space="preserve"> felelősséggel tartozik.</w:t>
      </w:r>
    </w:p>
    <w:p w14:paraId="31AAE4ED" w14:textId="26719A41" w:rsidR="004C6471" w:rsidRPr="005F61A7" w:rsidRDefault="00B13EBE" w:rsidP="007752D5">
      <w:pPr>
        <w:pStyle w:val="Trzsszveg"/>
        <w:spacing w:after="0"/>
        <w:ind w:hanging="624"/>
        <w:rPr>
          <w:rFonts w:ascii="Garamond" w:hAnsi="Garamond"/>
          <w:color w:val="000000" w:themeColor="text1"/>
          <w:sz w:val="24"/>
          <w:szCs w:val="24"/>
        </w:rPr>
      </w:pPr>
      <w:r w:rsidRPr="005F61A7">
        <w:rPr>
          <w:rFonts w:ascii="Garamond" w:hAnsi="Garamond"/>
          <w:color w:val="000000" w:themeColor="text1"/>
          <w:sz w:val="24"/>
          <w:szCs w:val="24"/>
        </w:rPr>
        <w:t>Ha</w:t>
      </w:r>
      <w:r w:rsidR="004332EB" w:rsidRPr="005F61A7">
        <w:rPr>
          <w:rFonts w:ascii="Garamond" w:hAnsi="Garamond"/>
          <w:color w:val="000000" w:themeColor="text1"/>
          <w:sz w:val="24"/>
          <w:szCs w:val="24"/>
        </w:rPr>
        <w:t xml:space="preserve"> az Alkotó a </w:t>
      </w:r>
      <w:r w:rsidR="00471380">
        <w:rPr>
          <w:rFonts w:ascii="Garamond" w:hAnsi="Garamond"/>
          <w:color w:val="000000" w:themeColor="text1"/>
          <w:sz w:val="24"/>
          <w:szCs w:val="24"/>
        </w:rPr>
        <w:t>Szabályzat</w:t>
      </w:r>
      <w:r w:rsidR="004332EB" w:rsidRPr="005F61A7">
        <w:rPr>
          <w:rFonts w:ascii="Garamond" w:hAnsi="Garamond"/>
          <w:color w:val="000000" w:themeColor="text1"/>
          <w:sz w:val="24"/>
          <w:szCs w:val="24"/>
        </w:rPr>
        <w:t xml:space="preserve"> szerinti eljárás során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B27153" w:rsidRPr="005F61A7">
        <w:rPr>
          <w:rFonts w:ascii="Garamond" w:hAnsi="Garamond"/>
          <w:color w:val="000000" w:themeColor="text1"/>
          <w:sz w:val="24"/>
          <w:szCs w:val="24"/>
        </w:rPr>
        <w:t xml:space="preserve"> </w:t>
      </w:r>
      <w:r w:rsidR="004332EB" w:rsidRPr="005F61A7">
        <w:rPr>
          <w:rFonts w:ascii="Garamond" w:hAnsi="Garamond"/>
          <w:color w:val="000000" w:themeColor="text1"/>
          <w:sz w:val="24"/>
          <w:szCs w:val="24"/>
        </w:rPr>
        <w:t xml:space="preserve">nevében eljáró bármely személy döntését sérelmesnek találja, a döntéstől számított </w:t>
      </w:r>
      <w:r w:rsidR="004842A4" w:rsidRPr="005F61A7">
        <w:rPr>
          <w:rFonts w:ascii="Garamond" w:hAnsi="Garamond"/>
          <w:color w:val="000000" w:themeColor="text1"/>
          <w:sz w:val="24"/>
          <w:szCs w:val="24"/>
        </w:rPr>
        <w:t xml:space="preserve">30 </w:t>
      </w:r>
      <w:r w:rsidR="00221B62" w:rsidRPr="005F61A7">
        <w:rPr>
          <w:rFonts w:ascii="Garamond" w:hAnsi="Garamond"/>
          <w:color w:val="000000" w:themeColor="text1"/>
          <w:sz w:val="24"/>
          <w:szCs w:val="24"/>
        </w:rPr>
        <w:t>naptári nap</w:t>
      </w:r>
      <w:r w:rsidR="004332EB" w:rsidRPr="005F61A7">
        <w:rPr>
          <w:rFonts w:ascii="Garamond" w:hAnsi="Garamond"/>
          <w:color w:val="000000" w:themeColor="text1"/>
          <w:sz w:val="24"/>
          <w:szCs w:val="24"/>
        </w:rPr>
        <w:t xml:space="preserve">on belül jogorvoslatért fordulhat </w:t>
      </w:r>
      <w:r w:rsidR="00C211F0" w:rsidRPr="005F61A7">
        <w:rPr>
          <w:rFonts w:ascii="Garamond" w:hAnsi="Garamond"/>
          <w:color w:val="000000" w:themeColor="text1"/>
          <w:sz w:val="24"/>
          <w:szCs w:val="24"/>
        </w:rPr>
        <w:t>a</w:t>
      </w:r>
      <w:r w:rsidR="00410665" w:rsidRPr="005F61A7">
        <w:rPr>
          <w:rFonts w:ascii="Garamond" w:hAnsi="Garamond"/>
          <w:color w:val="000000" w:themeColor="text1"/>
          <w:sz w:val="24"/>
          <w:szCs w:val="24"/>
        </w:rPr>
        <w:t xml:space="preserve"> </w:t>
      </w:r>
      <w:r w:rsidR="00606D97">
        <w:rPr>
          <w:rFonts w:ascii="Garamond" w:hAnsi="Garamond"/>
          <w:color w:val="000000" w:themeColor="text1"/>
          <w:sz w:val="24"/>
          <w:szCs w:val="24"/>
        </w:rPr>
        <w:t>CSFK-</w:t>
      </w:r>
      <w:r w:rsidR="00B27153" w:rsidRPr="005F61A7">
        <w:rPr>
          <w:rFonts w:ascii="Garamond" w:hAnsi="Garamond"/>
          <w:color w:val="000000" w:themeColor="text1"/>
          <w:sz w:val="24"/>
          <w:szCs w:val="24"/>
        </w:rPr>
        <w:t>h</w:t>
      </w:r>
      <w:r w:rsidR="00606D97">
        <w:rPr>
          <w:rFonts w:ascii="Garamond" w:hAnsi="Garamond"/>
          <w:color w:val="000000" w:themeColor="text1"/>
          <w:sz w:val="24"/>
          <w:szCs w:val="24"/>
        </w:rPr>
        <w:t>o</w:t>
      </w:r>
      <w:r w:rsidR="00B27153" w:rsidRPr="005F61A7">
        <w:rPr>
          <w:rFonts w:ascii="Garamond" w:hAnsi="Garamond"/>
          <w:color w:val="000000" w:themeColor="text1"/>
          <w:sz w:val="24"/>
          <w:szCs w:val="24"/>
        </w:rPr>
        <w:t>z</w:t>
      </w:r>
      <w:r w:rsidR="00316DAB" w:rsidRPr="005F61A7">
        <w:rPr>
          <w:rFonts w:ascii="Garamond" w:hAnsi="Garamond"/>
          <w:color w:val="000000" w:themeColor="text1"/>
          <w:sz w:val="24"/>
          <w:szCs w:val="24"/>
        </w:rPr>
        <w:t>.</w:t>
      </w:r>
      <w:r w:rsidR="005505B4" w:rsidRPr="005F61A7">
        <w:rPr>
          <w:rFonts w:ascii="Garamond" w:hAnsi="Garamond"/>
          <w:color w:val="000000" w:themeColor="text1"/>
          <w:sz w:val="24"/>
          <w:szCs w:val="24"/>
        </w:rPr>
        <w:t xml:space="preserve"> </w:t>
      </w:r>
      <w:r w:rsidR="00316DAB" w:rsidRPr="005F61A7">
        <w:rPr>
          <w:rFonts w:ascii="Garamond" w:hAnsi="Garamond"/>
          <w:color w:val="000000" w:themeColor="text1"/>
          <w:sz w:val="24"/>
          <w:szCs w:val="24"/>
        </w:rPr>
        <w:t>Az Alkotó e</w:t>
      </w:r>
      <w:r w:rsidR="005505B4" w:rsidRPr="005F61A7">
        <w:rPr>
          <w:rFonts w:ascii="Garamond" w:hAnsi="Garamond"/>
          <w:color w:val="000000" w:themeColor="text1"/>
          <w:sz w:val="24"/>
          <w:szCs w:val="24"/>
        </w:rPr>
        <w:t xml:space="preserve">nnek sikertelensége esetén </w:t>
      </w:r>
      <w:r w:rsidR="00316DAB" w:rsidRPr="005F61A7">
        <w:rPr>
          <w:rFonts w:ascii="Garamond" w:hAnsi="Garamond"/>
          <w:color w:val="000000" w:themeColor="text1"/>
          <w:sz w:val="24"/>
          <w:szCs w:val="24"/>
        </w:rPr>
        <w:t>vagy akár ezt megelőzően és közvetlenül is jogorvoslatért fordulhat</w:t>
      </w:r>
      <w:r w:rsidR="005505B4" w:rsidRPr="005F61A7">
        <w:rPr>
          <w:rFonts w:ascii="Garamond" w:hAnsi="Garamond"/>
          <w:color w:val="000000" w:themeColor="text1"/>
          <w:sz w:val="24"/>
          <w:szCs w:val="24"/>
        </w:rPr>
        <w:t xml:space="preserve"> a hatáskörrel és illetékességgel rendelkező bírósághoz</w:t>
      </w:r>
      <w:r w:rsidR="004332EB" w:rsidRPr="005F61A7">
        <w:rPr>
          <w:rFonts w:ascii="Garamond" w:hAnsi="Garamond"/>
          <w:color w:val="000000" w:themeColor="text1"/>
          <w:sz w:val="24"/>
          <w:szCs w:val="24"/>
        </w:rPr>
        <w:t>.</w:t>
      </w:r>
    </w:p>
    <w:sectPr w:rsidR="004C6471" w:rsidRPr="005F61A7" w:rsidSect="00FE0C13">
      <w:headerReference w:type="even" r:id="rId11"/>
      <w:headerReference w:type="default" r:id="rId12"/>
      <w:footerReference w:type="default" r:id="rId13"/>
      <w:footerReference w:type="first" r:id="rId14"/>
      <w:pgSz w:w="11906" w:h="16838" w:code="9"/>
      <w:pgMar w:top="1417" w:right="1417" w:bottom="1417" w:left="141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287A" w14:textId="77777777" w:rsidR="001A1E66" w:rsidRDefault="001A1E66" w:rsidP="00D60D6A">
      <w:pPr>
        <w:spacing w:after="0" w:line="240" w:lineRule="auto"/>
      </w:pPr>
      <w:r>
        <w:separator/>
      </w:r>
    </w:p>
  </w:endnote>
  <w:endnote w:type="continuationSeparator" w:id="0">
    <w:p w14:paraId="4EF1762E" w14:textId="77777777" w:rsidR="001A1E66" w:rsidRDefault="001A1E66" w:rsidP="00D60D6A">
      <w:pPr>
        <w:spacing w:after="0" w:line="240" w:lineRule="auto"/>
      </w:pPr>
      <w:r>
        <w:continuationSeparator/>
      </w:r>
    </w:p>
  </w:endnote>
  <w:endnote w:type="continuationNotice" w:id="1">
    <w:p w14:paraId="2C99B7D7" w14:textId="77777777" w:rsidR="001A1E66" w:rsidRDefault="001A1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36795"/>
      <w:docPartObj>
        <w:docPartGallery w:val="Page Numbers (Bottom of Page)"/>
        <w:docPartUnique/>
      </w:docPartObj>
    </w:sdtPr>
    <w:sdtEndPr/>
    <w:sdtContent>
      <w:p w14:paraId="141E1DEF" w14:textId="07DC0745" w:rsidR="00751278" w:rsidRDefault="00751278">
        <w:pPr>
          <w:pStyle w:val="llb"/>
          <w:jc w:val="center"/>
        </w:pPr>
        <w:r>
          <w:fldChar w:fldCharType="begin"/>
        </w:r>
        <w:r>
          <w:instrText>PAGE   \* MERGEFORMAT</w:instrText>
        </w:r>
        <w:r>
          <w:fldChar w:fldCharType="separate"/>
        </w:r>
        <w:r w:rsidR="003A004E">
          <w:rPr>
            <w:noProof/>
          </w:rPr>
          <w:t>22</w:t>
        </w:r>
        <w:r>
          <w:fldChar w:fldCharType="end"/>
        </w:r>
      </w:p>
    </w:sdtContent>
  </w:sdt>
  <w:p w14:paraId="5D748696" w14:textId="77777777" w:rsidR="00751278" w:rsidRDefault="0075127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48687"/>
      <w:docPartObj>
        <w:docPartGallery w:val="Page Numbers (Bottom of Page)"/>
        <w:docPartUnique/>
      </w:docPartObj>
    </w:sdtPr>
    <w:sdtEndPr/>
    <w:sdtContent>
      <w:p w14:paraId="589FCB9F" w14:textId="428AD8E6" w:rsidR="00FE0C13" w:rsidRDefault="00FE0C13">
        <w:pPr>
          <w:pStyle w:val="llb"/>
          <w:jc w:val="center"/>
        </w:pPr>
        <w:r>
          <w:fldChar w:fldCharType="begin"/>
        </w:r>
        <w:r>
          <w:instrText>PAGE   \* MERGEFORMAT</w:instrText>
        </w:r>
        <w:r>
          <w:fldChar w:fldCharType="separate"/>
        </w:r>
        <w:r>
          <w:t>2</w:t>
        </w:r>
        <w:r>
          <w:fldChar w:fldCharType="end"/>
        </w:r>
      </w:p>
    </w:sdtContent>
  </w:sdt>
  <w:p w14:paraId="441E473D" w14:textId="77777777" w:rsidR="00FE0C13" w:rsidRDefault="00FE0C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AAEA" w14:textId="77777777" w:rsidR="001A1E66" w:rsidRDefault="001A1E66" w:rsidP="00D60D6A">
      <w:pPr>
        <w:spacing w:after="0" w:line="240" w:lineRule="auto"/>
      </w:pPr>
      <w:r>
        <w:separator/>
      </w:r>
    </w:p>
  </w:footnote>
  <w:footnote w:type="continuationSeparator" w:id="0">
    <w:p w14:paraId="47F4214E" w14:textId="77777777" w:rsidR="001A1E66" w:rsidRDefault="001A1E66" w:rsidP="00D60D6A">
      <w:pPr>
        <w:spacing w:after="0" w:line="240" w:lineRule="auto"/>
      </w:pPr>
      <w:r>
        <w:continuationSeparator/>
      </w:r>
    </w:p>
  </w:footnote>
  <w:footnote w:type="continuationNotice" w:id="1">
    <w:p w14:paraId="6FCFAEAD" w14:textId="77777777" w:rsidR="001A1E66" w:rsidRDefault="001A1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5F41" w14:textId="40DC8056" w:rsidR="00475850" w:rsidRDefault="007E5681">
    <w:pPr>
      <w:pStyle w:val="lfej"/>
    </w:pPr>
    <w:r>
      <w:rPr>
        <w:noProof/>
        <w:color w:val="2B579A"/>
        <w:shd w:val="clear" w:color="auto" w:fill="E6E6E6"/>
        <w:lang w:eastAsia="hu-HU"/>
      </w:rPr>
      <mc:AlternateContent>
        <mc:Choice Requires="wps">
          <w:drawing>
            <wp:anchor distT="0" distB="0" distL="114300" distR="114300" simplePos="0" relativeHeight="251658240" behindDoc="1" locked="0" layoutInCell="0" allowOverlap="1" wp14:anchorId="1D259E18" wp14:editId="4225C1ED">
              <wp:simplePos x="0" y="0"/>
              <wp:positionH relativeFrom="margin">
                <wp:align>center</wp:align>
              </wp:positionH>
              <wp:positionV relativeFrom="margin">
                <wp:align>center</wp:align>
              </wp:positionV>
              <wp:extent cx="7712710" cy="367030"/>
              <wp:effectExtent l="0" t="2638425" r="0" b="260477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2710" cy="367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10E01A" w14:textId="77777777" w:rsidR="007E5681" w:rsidRDefault="007E5681" w:rsidP="007E5681">
                          <w:pPr>
                            <w:jc w:val="center"/>
                            <w:rPr>
                              <w:rFonts w:cs="Arial"/>
                              <w:color w:val="C0C0C0"/>
                              <w:sz w:val="2"/>
                              <w:szCs w:val="2"/>
                            </w:rPr>
                          </w:pPr>
                          <w:r>
                            <w:rPr>
                              <w:rFonts w:cs="Arial"/>
                              <w:color w:val="C0C0C0"/>
                              <w:sz w:val="2"/>
                              <w:szCs w:val="2"/>
                            </w:rPr>
                            <w:t>NEM NYILVÁNOS EGYEZTETÉSI DOKUMENTUM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59E18" id="_x0000_t202" coordsize="21600,21600" o:spt="202" path="m,l,21600r21600,l21600,xe">
              <v:stroke joinstyle="miter"/>
              <v:path gradientshapeok="t" o:connecttype="rect"/>
            </v:shapetype>
            <v:shape id="WordArt 4" o:spid="_x0000_s1026" type="#_x0000_t202" style="position:absolute;margin-left:0;margin-top:0;width:607.3pt;height:2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MQ8wEAAMQDAAAOAAAAZHJzL2Uyb0RvYy54bWysU01v2zAMvQ/YfxB0X22nWNMZcYqsXXfp&#10;1gLN0LOij9ibJWqUEjv/fpTiJsN2G+aDYJPU43vk8+JmtD3bawwduIZXFyVn2klQnds2/Nv6/t01&#10;ZyEKp0QPTjf8oAO/Wb59sxh8rWfQQq80MgJxoR58w9sYfV0UQbbainABXjtKGkArIn3itlAoBkK3&#10;fTEry6tiAFQeQeoQKHp3TPJlxjdGy/hoTNCR9Q0nbjGfmM9NOovlQtRbFL7t5ERD/AMLKzpHTU9Q&#10;dyIKtsPuLyjbSYQAJl5IsAUY00mdNZCaqvxDzXMrvM5aaDjBn8YU/h+s/Lp/9k/I4vgRRlpgFhH8&#10;A8gfgTm4bYXb6hUiDK0WihpX/BTO9NYHT2vN0bUe4yfV0YyrNNdi8KGe8NM+Qh1Sp83wBRRdEbsI&#10;udto0DKEdO36Q5meHKbZMGJESzucFkUNmKTgfF7N5hWlJOUur+blZd5kIeoElvbgMcTPGixLLw1H&#10;MkJGFfuHEBO5c8nENJE70ozjZqSSxHgD6kCcBzJIw8PPnUBN+nf2FshPJNog2Bdy4Aqz6tfO6/FF&#10;oJ96R2L91L8aJBPITlHMCZsGob4TkO3Jd3vRs/d5AkeKU/FE9oia7ga/oundd1nJmeekhKySBU62&#10;Tl78/TtXnX++5S8AAAD//wMAUEsDBBQABgAIAAAAIQDLEc922wAAAAUBAAAPAAAAZHJzL2Rvd25y&#10;ZXYueG1sTI/BTsMwEETvSPyDtUjcqNMCpUrjVIiIQ49tEedtvE1S7HWInSbl63G5lMtKoxnNvM1W&#10;ozXiRJ1vHCuYThIQxKXTDVcKPnbvDwsQPiBrNI5JwZk8rPLbmwxT7Qbe0GkbKhFL2KeooA6hTaX0&#10;ZU0W/cS1xNE7uM5iiLKrpO5wiOXWyFmSzKXFhuNCjS291VR+bXurQP8czu3jMOzW603Rf5umKOjz&#10;qNT93fi6BBFoDNcwXPAjOuSRae961l4YBfGR8Hcv3mz6NAexV/D8sgCZZ/I/ff4LAAD//wMAUEsB&#10;Ai0AFAAGAAgAAAAhALaDOJL+AAAA4QEAABMAAAAAAAAAAAAAAAAAAAAAAFtDb250ZW50X1R5cGVz&#10;XS54bWxQSwECLQAUAAYACAAAACEAOP0h/9YAAACUAQAACwAAAAAAAAAAAAAAAAAvAQAAX3JlbHMv&#10;LnJlbHNQSwECLQAUAAYACAAAACEA++fDEPMBAADEAwAADgAAAAAAAAAAAAAAAAAuAgAAZHJzL2Uy&#10;b0RvYy54bWxQSwECLQAUAAYACAAAACEAyxHPdtsAAAAFAQAADwAAAAAAAAAAAAAAAABNBAAAZHJz&#10;L2Rvd25yZXYueG1sUEsFBgAAAAAEAAQA8wAAAFUFAAAAAA==&#10;" o:allowincell="f" filled="f" stroked="f">
              <v:stroke joinstyle="round"/>
              <o:lock v:ext="edit" shapetype="t"/>
              <v:textbox style="mso-fit-shape-to-text:t">
                <w:txbxContent>
                  <w:p w14:paraId="1110E01A" w14:textId="77777777" w:rsidR="007E5681" w:rsidRDefault="007E5681" w:rsidP="007E5681">
                    <w:pPr>
                      <w:jc w:val="center"/>
                      <w:rPr>
                        <w:rFonts w:cs="Arial"/>
                        <w:color w:val="C0C0C0"/>
                        <w:sz w:val="2"/>
                        <w:szCs w:val="2"/>
                      </w:rPr>
                    </w:pPr>
                    <w:r>
                      <w:rPr>
                        <w:rFonts w:cs="Arial"/>
                        <w:color w:val="C0C0C0"/>
                        <w:sz w:val="2"/>
                        <w:szCs w:val="2"/>
                      </w:rPr>
                      <w:t>NEM NYILVÁNOS EGYEZTETÉSI DOKUMENTUM</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75AB" w14:textId="663438E2" w:rsidR="00475850" w:rsidRDefault="00751BA6">
    <w:pPr>
      <w:pStyle w:val="lfej"/>
    </w:pPr>
    <w:r w:rsidRPr="00A358D1">
      <w:rPr>
        <w:b/>
        <w:noProof/>
        <w:color w:val="2D7F6E" w:themeColor="accent1"/>
        <w:sz w:val="28"/>
        <w:shd w:val="clear" w:color="auto" w:fill="E6E6E6"/>
        <w:lang w:eastAsia="hu-HU"/>
      </w:rPr>
      <mc:AlternateContent>
        <mc:Choice Requires="wps">
          <w:drawing>
            <wp:anchor distT="0" distB="0" distL="114300" distR="114300" simplePos="0" relativeHeight="251662341" behindDoc="1" locked="0" layoutInCell="1" allowOverlap="1" wp14:anchorId="7FACB458" wp14:editId="41576712">
              <wp:simplePos x="0" y="0"/>
              <wp:positionH relativeFrom="margin">
                <wp:posOffset>-99060</wp:posOffset>
              </wp:positionH>
              <wp:positionV relativeFrom="paragraph">
                <wp:posOffset>-918845</wp:posOffset>
              </wp:positionV>
              <wp:extent cx="2440305" cy="1070610"/>
              <wp:effectExtent l="0" t="0" r="0"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1070610"/>
                      </a:xfrm>
                      <a:prstGeom prst="rect">
                        <a:avLst/>
                      </a:prstGeom>
                      <a:solidFill>
                        <a:schemeClr val="lt1"/>
                      </a:solidFill>
                      <a:ln w="6350">
                        <a:noFill/>
                      </a:ln>
                    </wps:spPr>
                    <wps:txbx>
                      <w:txbxContent>
                        <w:p w14:paraId="7275CBAC" w14:textId="1760AB2C" w:rsidR="00235E8E" w:rsidRPr="00F75802" w:rsidRDefault="00235E8E" w:rsidP="001B577A">
                          <w:pPr>
                            <w:spacing w:after="0" w:line="24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ACB458" id="_x0000_t202" coordsize="21600,21600" o:spt="202" path="m,l,21600r21600,l21600,xe">
              <v:stroke joinstyle="miter"/>
              <v:path gradientshapeok="t" o:connecttype="rect"/>
            </v:shapetype>
            <v:shape id="Szövegdoboz 4" o:spid="_x0000_s1027" type="#_x0000_t202" style="position:absolute;margin-left:-7.8pt;margin-top:-72.35pt;width:192.15pt;height:84.3pt;z-index:-2516541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9UPwIAAHUEAAAOAAAAZHJzL2Uyb0RvYy54bWysVE2P2yAQvVfqf0DcG9vZJNtacVZpVqkq&#10;RbsrZas9EwyxVcxQILG3v74Ddj667anqBQPzmI/3Zjy/6xpFjsK6GnRBs1FKidAcylrvC/rtef3h&#10;IyXOM10yBVoU9FU4erd4/27emlyMoQJVCkvQiXZ5awpaeW/yJHG8Eg1zIzBCo1GCbZjHo90npWUt&#10;em9UMk7TWdKCLY0FLpzD2/veSBfRv5SC+0cpnfBEFRRz83G1cd2FNVnMWb63zFQ1H9Jg/5BFw2qN&#10;Qc+u7pln5GDrP1w1NbfgQPoRhyYBKWsuYg1YTZa+qWZbMSNiLUiOM2ea3P9zyx+OW/Nkie8+Q4cC&#10;xiKc2QD/7pCbpDUuHzCBU5c7RIdCO2mb8MUSCD5Ebl/PfIrOE46X48kkvUmnlHC0ZeltOssi48nl&#10;ubHOfxHQkLApqEXBYgrsuHE+JMDyEyREc6Dqcl0rFQ+hScRKWXJkKK/yWZATX/yGUpq0BZ3dTNPo&#10;WEN43uOUHirsiwrl+W7XkboMTCAm3OygfEWCLPS94wxf15jrhjn/xCw2C5aOA+AfcZEKMBYMO0oq&#10;sD//dh/wqCFaKWmx+QrqfhyYFZSorxrV/ZQhc9it8TCZ3o7xYK8tu2uLPjQrQAIyHDXD4zbgvTpt&#10;pYXmBedkGaKiiWmOsQvqT9uV70cC54yL5TKCsD8N8xu9NfzUF0GJ5+6FWTPI5VHpBzi1KcvfqNZj&#10;g1QalgcPso6SXlgd6MfejroNcxiG5/ocUZe/xeIXAAAA//8DAFBLAwQUAAYACAAAACEAooGQL+IA&#10;AAALAQAADwAAAGRycy9kb3ducmV2LnhtbEyPy07DMBBF90j8gzVIbFDrtGnTEuJUCPGQ2NHwEDs3&#10;HpKIeBzFbhL+nukKdnc0R3fOZLvJtmLA3jeOFCzmEQik0pmGKgWvxcNsC8IHTUa3jlDBD3rY5edn&#10;mU6NG+kFh32oBJeQT7WCOoQuldKXNVrt565D4t2X660OPPaVNL0eudy2chlFibS6Ib5Q6w7vaiy/&#10;90er4POq+nj20+PbGK/j7v5pKDbvplDq8mK6vQERcAp/MJz0WR1ydjq4IxkvWgWzxTph9BRWqw0I&#10;RuJky+GgYBlfg8wz+f+H/BcAAP//AwBQSwECLQAUAAYACAAAACEAtoM4kv4AAADhAQAAEwAAAAAA&#10;AAAAAAAAAAAAAAAAW0NvbnRlbnRfVHlwZXNdLnhtbFBLAQItABQABgAIAAAAIQA4/SH/1gAAAJQB&#10;AAALAAAAAAAAAAAAAAAAAC8BAABfcmVscy8ucmVsc1BLAQItABQABgAIAAAAIQBrGm9UPwIAAHUE&#10;AAAOAAAAAAAAAAAAAAAAAC4CAABkcnMvZTJvRG9jLnhtbFBLAQItABQABgAIAAAAIQCigZAv4gAA&#10;AAsBAAAPAAAAAAAAAAAAAAAAAJkEAABkcnMvZG93bnJldi54bWxQSwUGAAAAAAQABADzAAAAqAUA&#10;AAAA&#10;" fillcolor="white [3201]" stroked="f" strokeweight=".5pt">
              <v:textbox>
                <w:txbxContent>
                  <w:p w14:paraId="7275CBAC" w14:textId="1760AB2C" w:rsidR="00235E8E" w:rsidRPr="00F75802" w:rsidRDefault="00235E8E" w:rsidP="001B577A">
                    <w:pPr>
                      <w:spacing w:after="0" w:line="240" w:lineRule="auto"/>
                      <w:rPr>
                        <w:rFonts w:cs="Arial"/>
                      </w:rPr>
                    </w:pPr>
                  </w:p>
                </w:txbxContent>
              </v:textbox>
              <w10:wrap anchorx="margin"/>
            </v:shape>
          </w:pict>
        </mc:Fallback>
      </mc:AlternateContent>
    </w:r>
    <w:r w:rsidR="007E5681">
      <w:rPr>
        <w:noProof/>
        <w:color w:val="2B579A"/>
        <w:shd w:val="clear" w:color="auto" w:fill="E6E6E6"/>
        <w:lang w:eastAsia="hu-HU"/>
      </w:rPr>
      <mc:AlternateContent>
        <mc:Choice Requires="wps">
          <w:drawing>
            <wp:anchor distT="0" distB="0" distL="114300" distR="114300" simplePos="0" relativeHeight="251658244" behindDoc="0" locked="0" layoutInCell="1" allowOverlap="1" wp14:anchorId="7DE854D5" wp14:editId="78CA0D5A">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F72FE" id="WordArt 2" o:spid="_x0000_s1026" type="#_x0000_t202" style="position:absolute;margin-left:0;margin-top:0;width:1in;height:1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TY4gEAAKkDAAAOAAAAZHJzL2Uyb0RvYy54bWysU8tu2zAQvBfoPxC815KDtGgFy4GbNL2k&#10;bYC4yHlNUpZakctyaUv++y5p2QmaW1AdCD5nZ2ZHi6vR9mJvAnXoajmflVIYp1B3blvLn+vbdx+l&#10;oAhOQ4/O1PJgSF4t375ZDL4yF9hir00QDOKoGnwt2xh9VRSkWmOBZuiN48MGg4XIy7AtdICB0W1f&#10;XJTlh2LAoH1AZYh49+Z4KJcZv2mMij+ahkwUfS2ZW8xjyOMmjcVyAdU2gG87NdGAV7Cw0Dkueoa6&#10;gQhiF7oXULZTAQmbOFNoC2yaTpmsgdXMy3/UPLTgTdbC5pA/20T/D1Z93z/4+yDi+BlHbmAWQf4O&#10;1W8SDq9bcFuzCgGH1oDmwnN53s701gfPbc27azPGL7pjj+fJ12LwVE34qR9UUaq0Gb6h5iewi5ir&#10;jU2wyTo2QzAF7tLh3BlGFIo3P80vL0s+UXw0zVMFqE6PfaD41aAVaVLLwI3P4LC/o3i8eroyMUtk&#10;jrQ2qA9MbOAU1JL+7CAYFrmz18ihYWVNQPvIMVuFLC1xTVjr8RGCnwpGZnrfn1KQq+Y4aOHAJrX6&#10;FwPZnsO1h168L/nLJkE1XWYxT6jpLfkVW3TbZfrJviPPiT7nIRswZTcF7vk633r6w5Z/AQAA//8D&#10;AFBLAwQUAAYACAAAACEAkwdlOdYAAAAFAQAADwAAAGRycy9kb3ducmV2LnhtbEyPQUvDQBCF74L/&#10;YRmhN7upVJGYTSmtBQ9erPE+zY7ZYHY2ZKdN+u/diqCXYR5vePO9YjX5Tp1oiG1gA4t5Boq4Drbl&#10;xkD1vrt9BBUF2WIXmAycKcKqvL4qMLdh5Dc67aVRKYRjjgacSJ9rHWtHHuM89MTJ+wyDR0lyaLQd&#10;cEzhvtN3WfagPbacPjjsaeOo/tofvQERu16cq2cfXz6m1+3osvoeK2NmN9P6CZTQJH/HcMFP6FAm&#10;pkM4so2qM5CKyM+8eMtlkoffRZeF/k9ffgMAAP//AwBQSwECLQAUAAYACAAAACEAtoM4kv4AAADh&#10;AQAAEwAAAAAAAAAAAAAAAAAAAAAAW0NvbnRlbnRfVHlwZXNdLnhtbFBLAQItABQABgAIAAAAIQA4&#10;/SH/1gAAAJQBAAALAAAAAAAAAAAAAAAAAC8BAABfcmVscy8ucmVsc1BLAQItABQABgAIAAAAIQBy&#10;dzTY4gEAAKkDAAAOAAAAAAAAAAAAAAAAAC4CAABkcnMvZTJvRG9jLnhtbFBLAQItABQABgAIAAAA&#10;IQCTB2U51gAAAAUBAAAPAAAAAAAAAAAAAAAAADwEAABkcnMvZG93bnJldi54bWxQSwUGAAAAAAQA&#10;BADzAAAAPw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C0D"/>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3CC64EF"/>
    <w:multiLevelType w:val="hybridMultilevel"/>
    <w:tmpl w:val="1820002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471BB2"/>
    <w:multiLevelType w:val="hybridMultilevel"/>
    <w:tmpl w:val="56FA24A0"/>
    <w:lvl w:ilvl="0" w:tplc="9A8EBA0E">
      <w:start w:val="1"/>
      <w:numFmt w:val="bullet"/>
      <w:pStyle w:val="Listaszerbekezds"/>
      <w:lvlText w:val="o"/>
      <w:lvlJc w:val="left"/>
      <w:pPr>
        <w:ind w:left="1004" w:hanging="360"/>
      </w:pPr>
      <w:rPr>
        <w:rFonts w:ascii="Courier New" w:hAnsi="Courier New" w:cs="Courier New" w:hint="default"/>
      </w:rPr>
    </w:lvl>
    <w:lvl w:ilvl="1" w:tplc="70C6C87C" w:tentative="1">
      <w:start w:val="1"/>
      <w:numFmt w:val="bullet"/>
      <w:lvlText w:val="o"/>
      <w:lvlJc w:val="left"/>
      <w:pPr>
        <w:ind w:left="1724" w:hanging="360"/>
      </w:pPr>
      <w:rPr>
        <w:rFonts w:ascii="Courier New" w:hAnsi="Courier New" w:cs="Courier New" w:hint="default"/>
      </w:rPr>
    </w:lvl>
    <w:lvl w:ilvl="2" w:tplc="E6029484" w:tentative="1">
      <w:start w:val="1"/>
      <w:numFmt w:val="bullet"/>
      <w:lvlText w:val=""/>
      <w:lvlJc w:val="left"/>
      <w:pPr>
        <w:ind w:left="2444" w:hanging="360"/>
      </w:pPr>
      <w:rPr>
        <w:rFonts w:ascii="Wingdings" w:hAnsi="Wingdings" w:hint="default"/>
      </w:rPr>
    </w:lvl>
    <w:lvl w:ilvl="3" w:tplc="13EE15C6" w:tentative="1">
      <w:start w:val="1"/>
      <w:numFmt w:val="bullet"/>
      <w:lvlText w:val=""/>
      <w:lvlJc w:val="left"/>
      <w:pPr>
        <w:ind w:left="3164" w:hanging="360"/>
      </w:pPr>
      <w:rPr>
        <w:rFonts w:ascii="Symbol" w:hAnsi="Symbol" w:hint="default"/>
      </w:rPr>
    </w:lvl>
    <w:lvl w:ilvl="4" w:tplc="C9CC29CA" w:tentative="1">
      <w:start w:val="1"/>
      <w:numFmt w:val="bullet"/>
      <w:lvlText w:val="o"/>
      <w:lvlJc w:val="left"/>
      <w:pPr>
        <w:ind w:left="3884" w:hanging="360"/>
      </w:pPr>
      <w:rPr>
        <w:rFonts w:ascii="Courier New" w:hAnsi="Courier New" w:cs="Courier New" w:hint="default"/>
      </w:rPr>
    </w:lvl>
    <w:lvl w:ilvl="5" w:tplc="974E1E46" w:tentative="1">
      <w:start w:val="1"/>
      <w:numFmt w:val="bullet"/>
      <w:lvlText w:val=""/>
      <w:lvlJc w:val="left"/>
      <w:pPr>
        <w:ind w:left="4604" w:hanging="360"/>
      </w:pPr>
      <w:rPr>
        <w:rFonts w:ascii="Wingdings" w:hAnsi="Wingdings" w:hint="default"/>
      </w:rPr>
    </w:lvl>
    <w:lvl w:ilvl="6" w:tplc="AA0C06BE" w:tentative="1">
      <w:start w:val="1"/>
      <w:numFmt w:val="bullet"/>
      <w:lvlText w:val=""/>
      <w:lvlJc w:val="left"/>
      <w:pPr>
        <w:ind w:left="5324" w:hanging="360"/>
      </w:pPr>
      <w:rPr>
        <w:rFonts w:ascii="Symbol" w:hAnsi="Symbol" w:hint="default"/>
      </w:rPr>
    </w:lvl>
    <w:lvl w:ilvl="7" w:tplc="E626E46A" w:tentative="1">
      <w:start w:val="1"/>
      <w:numFmt w:val="bullet"/>
      <w:lvlText w:val="o"/>
      <w:lvlJc w:val="left"/>
      <w:pPr>
        <w:ind w:left="6044" w:hanging="360"/>
      </w:pPr>
      <w:rPr>
        <w:rFonts w:ascii="Courier New" w:hAnsi="Courier New" w:cs="Courier New" w:hint="default"/>
      </w:rPr>
    </w:lvl>
    <w:lvl w:ilvl="8" w:tplc="412C9B98" w:tentative="1">
      <w:start w:val="1"/>
      <w:numFmt w:val="bullet"/>
      <w:lvlText w:val=""/>
      <w:lvlJc w:val="left"/>
      <w:pPr>
        <w:ind w:left="6764" w:hanging="360"/>
      </w:pPr>
      <w:rPr>
        <w:rFonts w:ascii="Wingdings" w:hAnsi="Wingdings" w:hint="default"/>
      </w:rPr>
    </w:lvl>
  </w:abstractNum>
  <w:abstractNum w:abstractNumId="3" w15:restartNumberingAfterBreak="0">
    <w:nsid w:val="06E11F39"/>
    <w:multiLevelType w:val="hybridMultilevel"/>
    <w:tmpl w:val="25AA75B2"/>
    <w:lvl w:ilvl="0" w:tplc="040E0017">
      <w:start w:val="1"/>
      <w:numFmt w:val="lowerLetter"/>
      <w:lvlText w:val="%1)"/>
      <w:lvlJc w:val="left"/>
      <w:pPr>
        <w:ind w:left="502" w:hanging="360"/>
      </w:pPr>
      <w:rPr>
        <w:rFonts w:hint="default"/>
      </w:rPr>
    </w:lvl>
    <w:lvl w:ilvl="1" w:tplc="040E001B"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075566D9"/>
    <w:multiLevelType w:val="hybridMultilevel"/>
    <w:tmpl w:val="68562966"/>
    <w:lvl w:ilvl="0" w:tplc="040E0003">
      <w:start w:val="1"/>
      <w:numFmt w:val="lowerLetter"/>
      <w:lvlText w:val="%1)"/>
      <w:lvlJc w:val="left"/>
      <w:pPr>
        <w:ind w:left="720" w:hanging="360"/>
      </w:pPr>
    </w:lvl>
    <w:lvl w:ilvl="1" w:tplc="040E0003">
      <w:start w:val="1"/>
      <w:numFmt w:val="lowerRoman"/>
      <w:lvlText w:val="%2."/>
      <w:lvlJc w:val="righ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 w15:restartNumberingAfterBreak="0">
    <w:nsid w:val="079C2E41"/>
    <w:multiLevelType w:val="hybridMultilevel"/>
    <w:tmpl w:val="D4F448DA"/>
    <w:lvl w:ilvl="0" w:tplc="26587D76">
      <w:start w:val="1"/>
      <w:numFmt w:val="decimal"/>
      <w:lvlText w:val="%1. §"/>
      <w:lvlJc w:val="left"/>
      <w:pPr>
        <w:ind w:left="644" w:hanging="360"/>
      </w:pPr>
      <w:rPr>
        <w:rFonts w:hint="default"/>
        <w:b w:val="0"/>
      </w:rPr>
    </w:lvl>
    <w:lvl w:ilvl="1" w:tplc="040E001B">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0CCB7B45"/>
    <w:multiLevelType w:val="hybridMultilevel"/>
    <w:tmpl w:val="80C471E0"/>
    <w:lvl w:ilvl="0" w:tplc="C5BC37F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9657DE"/>
    <w:multiLevelType w:val="hybridMultilevel"/>
    <w:tmpl w:val="1820002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731330"/>
    <w:multiLevelType w:val="hybridMultilevel"/>
    <w:tmpl w:val="68562966"/>
    <w:lvl w:ilvl="0" w:tplc="54C43C8C">
      <w:start w:val="1"/>
      <w:numFmt w:val="lowerLetter"/>
      <w:lvlText w:val="%1)"/>
      <w:lvlJc w:val="left"/>
      <w:pPr>
        <w:ind w:left="720" w:hanging="360"/>
      </w:pPr>
    </w:lvl>
    <w:lvl w:ilvl="1" w:tplc="28A0D81C">
      <w:start w:val="1"/>
      <w:numFmt w:val="lowerRoman"/>
      <w:lvlText w:val="%2."/>
      <w:lvlJc w:val="right"/>
      <w:pPr>
        <w:ind w:left="1440" w:hanging="360"/>
      </w:pPr>
    </w:lvl>
    <w:lvl w:ilvl="2" w:tplc="615EA99E" w:tentative="1">
      <w:start w:val="1"/>
      <w:numFmt w:val="lowerRoman"/>
      <w:lvlText w:val="%3."/>
      <w:lvlJc w:val="right"/>
      <w:pPr>
        <w:ind w:left="2160" w:hanging="180"/>
      </w:pPr>
    </w:lvl>
    <w:lvl w:ilvl="3" w:tplc="7B6AFAEA" w:tentative="1">
      <w:start w:val="1"/>
      <w:numFmt w:val="decimal"/>
      <w:lvlText w:val="%4."/>
      <w:lvlJc w:val="left"/>
      <w:pPr>
        <w:ind w:left="2880" w:hanging="360"/>
      </w:pPr>
    </w:lvl>
    <w:lvl w:ilvl="4" w:tplc="A1104E18" w:tentative="1">
      <w:start w:val="1"/>
      <w:numFmt w:val="lowerLetter"/>
      <w:lvlText w:val="%5."/>
      <w:lvlJc w:val="left"/>
      <w:pPr>
        <w:ind w:left="3600" w:hanging="360"/>
      </w:pPr>
    </w:lvl>
    <w:lvl w:ilvl="5" w:tplc="7326D550" w:tentative="1">
      <w:start w:val="1"/>
      <w:numFmt w:val="lowerRoman"/>
      <w:lvlText w:val="%6."/>
      <w:lvlJc w:val="right"/>
      <w:pPr>
        <w:ind w:left="4320" w:hanging="180"/>
      </w:pPr>
    </w:lvl>
    <w:lvl w:ilvl="6" w:tplc="E4505902" w:tentative="1">
      <w:start w:val="1"/>
      <w:numFmt w:val="decimal"/>
      <w:lvlText w:val="%7."/>
      <w:lvlJc w:val="left"/>
      <w:pPr>
        <w:ind w:left="5040" w:hanging="360"/>
      </w:pPr>
    </w:lvl>
    <w:lvl w:ilvl="7" w:tplc="0A84E89E" w:tentative="1">
      <w:start w:val="1"/>
      <w:numFmt w:val="lowerLetter"/>
      <w:lvlText w:val="%8."/>
      <w:lvlJc w:val="left"/>
      <w:pPr>
        <w:ind w:left="5760" w:hanging="360"/>
      </w:pPr>
    </w:lvl>
    <w:lvl w:ilvl="8" w:tplc="895024E2" w:tentative="1">
      <w:start w:val="1"/>
      <w:numFmt w:val="lowerRoman"/>
      <w:lvlText w:val="%9."/>
      <w:lvlJc w:val="right"/>
      <w:pPr>
        <w:ind w:left="6480" w:hanging="180"/>
      </w:pPr>
    </w:lvl>
  </w:abstractNum>
  <w:abstractNum w:abstractNumId="9" w15:restartNumberingAfterBreak="0">
    <w:nsid w:val="1580079D"/>
    <w:multiLevelType w:val="hybridMultilevel"/>
    <w:tmpl w:val="8146E746"/>
    <w:lvl w:ilvl="0" w:tplc="26587D76">
      <w:start w:val="1"/>
      <w:numFmt w:val="decimal"/>
      <w:lvlText w:val="%1. §"/>
      <w:lvlJc w:val="left"/>
      <w:pPr>
        <w:ind w:left="644" w:hanging="360"/>
      </w:pPr>
      <w:rPr>
        <w:rFonts w:hint="default"/>
        <w:b w:val="0"/>
      </w:rPr>
    </w:lvl>
    <w:lvl w:ilvl="1" w:tplc="040E001B">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15:restartNumberingAfterBreak="0">
    <w:nsid w:val="160A4127"/>
    <w:multiLevelType w:val="hybridMultilevel"/>
    <w:tmpl w:val="A798EC60"/>
    <w:lvl w:ilvl="0" w:tplc="26587D76">
      <w:start w:val="1"/>
      <w:numFmt w:val="decimal"/>
      <w:lvlText w:val="%1. §"/>
      <w:lvlJc w:val="left"/>
      <w:pPr>
        <w:ind w:left="644" w:hanging="360"/>
      </w:pPr>
      <w:rPr>
        <w:rFonts w:hint="default"/>
        <w:b w:val="0"/>
      </w:rPr>
    </w:lvl>
    <w:lvl w:ilvl="1" w:tplc="040E001B">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7710D7A"/>
    <w:multiLevelType w:val="hybridMultilevel"/>
    <w:tmpl w:val="4C76D9B2"/>
    <w:lvl w:ilvl="0" w:tplc="2C4A69B4">
      <w:numFmt w:val="bullet"/>
      <w:lvlText w:val="-"/>
      <w:lvlJc w:val="left"/>
      <w:pPr>
        <w:ind w:left="1004" w:hanging="360"/>
      </w:pPr>
      <w:rPr>
        <w:rFonts w:ascii="Calibri Light" w:eastAsiaTheme="minorHAnsi" w:hAnsi="Calibri Light" w:cs="Calibri Light" w:hint="default"/>
      </w:rPr>
    </w:lvl>
    <w:lvl w:ilvl="1" w:tplc="040E0019" w:tentative="1">
      <w:start w:val="1"/>
      <w:numFmt w:val="bullet"/>
      <w:lvlText w:val="o"/>
      <w:lvlJc w:val="left"/>
      <w:pPr>
        <w:ind w:left="1724" w:hanging="360"/>
      </w:pPr>
      <w:rPr>
        <w:rFonts w:ascii="Courier New" w:hAnsi="Courier New" w:cs="Courier New" w:hint="default"/>
      </w:rPr>
    </w:lvl>
    <w:lvl w:ilvl="2" w:tplc="040E001B" w:tentative="1">
      <w:start w:val="1"/>
      <w:numFmt w:val="bullet"/>
      <w:lvlText w:val=""/>
      <w:lvlJc w:val="left"/>
      <w:pPr>
        <w:ind w:left="2444" w:hanging="360"/>
      </w:pPr>
      <w:rPr>
        <w:rFonts w:ascii="Wingdings" w:hAnsi="Wingdings" w:hint="default"/>
      </w:rPr>
    </w:lvl>
    <w:lvl w:ilvl="3" w:tplc="040E000F" w:tentative="1">
      <w:start w:val="1"/>
      <w:numFmt w:val="bullet"/>
      <w:lvlText w:val=""/>
      <w:lvlJc w:val="left"/>
      <w:pPr>
        <w:ind w:left="3164" w:hanging="360"/>
      </w:pPr>
      <w:rPr>
        <w:rFonts w:ascii="Symbol" w:hAnsi="Symbol" w:hint="default"/>
      </w:rPr>
    </w:lvl>
    <w:lvl w:ilvl="4" w:tplc="040E0019" w:tentative="1">
      <w:start w:val="1"/>
      <w:numFmt w:val="bullet"/>
      <w:lvlText w:val="o"/>
      <w:lvlJc w:val="left"/>
      <w:pPr>
        <w:ind w:left="3884" w:hanging="360"/>
      </w:pPr>
      <w:rPr>
        <w:rFonts w:ascii="Courier New" w:hAnsi="Courier New" w:cs="Courier New" w:hint="default"/>
      </w:rPr>
    </w:lvl>
    <w:lvl w:ilvl="5" w:tplc="040E001B" w:tentative="1">
      <w:start w:val="1"/>
      <w:numFmt w:val="bullet"/>
      <w:lvlText w:val=""/>
      <w:lvlJc w:val="left"/>
      <w:pPr>
        <w:ind w:left="4604" w:hanging="360"/>
      </w:pPr>
      <w:rPr>
        <w:rFonts w:ascii="Wingdings" w:hAnsi="Wingdings" w:hint="default"/>
      </w:rPr>
    </w:lvl>
    <w:lvl w:ilvl="6" w:tplc="040E000F" w:tentative="1">
      <w:start w:val="1"/>
      <w:numFmt w:val="bullet"/>
      <w:lvlText w:val=""/>
      <w:lvlJc w:val="left"/>
      <w:pPr>
        <w:ind w:left="5324" w:hanging="360"/>
      </w:pPr>
      <w:rPr>
        <w:rFonts w:ascii="Symbol" w:hAnsi="Symbol" w:hint="default"/>
      </w:rPr>
    </w:lvl>
    <w:lvl w:ilvl="7" w:tplc="040E0019" w:tentative="1">
      <w:start w:val="1"/>
      <w:numFmt w:val="bullet"/>
      <w:lvlText w:val="o"/>
      <w:lvlJc w:val="left"/>
      <w:pPr>
        <w:ind w:left="6044" w:hanging="360"/>
      </w:pPr>
      <w:rPr>
        <w:rFonts w:ascii="Courier New" w:hAnsi="Courier New" w:cs="Courier New" w:hint="default"/>
      </w:rPr>
    </w:lvl>
    <w:lvl w:ilvl="8" w:tplc="040E001B" w:tentative="1">
      <w:start w:val="1"/>
      <w:numFmt w:val="bullet"/>
      <w:lvlText w:val=""/>
      <w:lvlJc w:val="left"/>
      <w:pPr>
        <w:ind w:left="6764" w:hanging="360"/>
      </w:pPr>
      <w:rPr>
        <w:rFonts w:ascii="Wingdings" w:hAnsi="Wingdings" w:hint="default"/>
      </w:rPr>
    </w:lvl>
  </w:abstractNum>
  <w:abstractNum w:abstractNumId="12" w15:restartNumberingAfterBreak="0">
    <w:nsid w:val="18A05C1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D38D2"/>
    <w:multiLevelType w:val="hybridMultilevel"/>
    <w:tmpl w:val="68562966"/>
    <w:lvl w:ilvl="0" w:tplc="5D32A8B6">
      <w:start w:val="1"/>
      <w:numFmt w:val="lowerLetter"/>
      <w:lvlText w:val="%1)"/>
      <w:lvlJc w:val="left"/>
      <w:pPr>
        <w:ind w:left="720" w:hanging="360"/>
      </w:pPr>
    </w:lvl>
    <w:lvl w:ilvl="1" w:tplc="040E0003">
      <w:start w:val="1"/>
      <w:numFmt w:val="lowerRoman"/>
      <w:lvlText w:val="%2."/>
      <w:lvlJc w:val="righ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 w15:restartNumberingAfterBreak="0">
    <w:nsid w:val="1A590AE0"/>
    <w:multiLevelType w:val="hybridMultilevel"/>
    <w:tmpl w:val="C2ACDB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471B55"/>
    <w:multiLevelType w:val="hybridMultilevel"/>
    <w:tmpl w:val="836EA93E"/>
    <w:lvl w:ilvl="0" w:tplc="040E0017">
      <w:start w:val="1"/>
      <w:numFmt w:val="lowerRoman"/>
      <w:lvlText w:val="%1."/>
      <w:lvlJc w:val="right"/>
      <w:pPr>
        <w:ind w:left="1440" w:hanging="360"/>
      </w:pPr>
    </w:lvl>
    <w:lvl w:ilvl="1" w:tplc="040E001B"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1F970EE3"/>
    <w:multiLevelType w:val="hybridMultilevel"/>
    <w:tmpl w:val="68562966"/>
    <w:lvl w:ilvl="0" w:tplc="040E0017">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C26B92"/>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0D58EF"/>
    <w:multiLevelType w:val="hybridMultilevel"/>
    <w:tmpl w:val="C2ACDB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456358F"/>
    <w:multiLevelType w:val="hybridMultilevel"/>
    <w:tmpl w:val="FEA21D5A"/>
    <w:lvl w:ilvl="0" w:tplc="FFEC9646">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57230F7"/>
    <w:multiLevelType w:val="hybridMultilevel"/>
    <w:tmpl w:val="836EA93E"/>
    <w:lvl w:ilvl="0" w:tplc="040E0017">
      <w:start w:val="1"/>
      <w:numFmt w:val="lowerRoman"/>
      <w:lvlText w:val="%1."/>
      <w:lvlJc w:val="right"/>
      <w:pPr>
        <w:ind w:left="1440" w:hanging="360"/>
      </w:pPr>
    </w:lvl>
    <w:lvl w:ilvl="1" w:tplc="040E001B"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25D340EF"/>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6066B65"/>
    <w:multiLevelType w:val="hybridMultilevel"/>
    <w:tmpl w:val="BBC6315C"/>
    <w:lvl w:ilvl="0" w:tplc="94285BB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2AC15EDA"/>
    <w:multiLevelType w:val="hybridMultilevel"/>
    <w:tmpl w:val="C2ACDB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C492BDB"/>
    <w:multiLevelType w:val="hybridMultilevel"/>
    <w:tmpl w:val="FA24BD1E"/>
    <w:lvl w:ilvl="0" w:tplc="B0BA73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1C4584D"/>
    <w:multiLevelType w:val="multilevel"/>
    <w:tmpl w:val="C8D074A0"/>
    <w:lvl w:ilvl="0">
      <w:start w:val="1"/>
      <w:numFmt w:val="upperRoman"/>
      <w:lvlText w:val="%1."/>
      <w:lvlJc w:val="righ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3C20D3"/>
    <w:multiLevelType w:val="hybridMultilevel"/>
    <w:tmpl w:val="68562966"/>
    <w:lvl w:ilvl="0" w:tplc="040E0017">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59C6062"/>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5B47B06"/>
    <w:multiLevelType w:val="hybridMultilevel"/>
    <w:tmpl w:val="836EA93E"/>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36D5559F"/>
    <w:multiLevelType w:val="hybridMultilevel"/>
    <w:tmpl w:val="836EA93E"/>
    <w:lvl w:ilvl="0" w:tplc="040E0017">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37B83BFC"/>
    <w:multiLevelType w:val="hybridMultilevel"/>
    <w:tmpl w:val="CE843F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87511A9"/>
    <w:multiLevelType w:val="multilevel"/>
    <w:tmpl w:val="11206B1A"/>
    <w:lvl w:ilvl="0">
      <w:start w:val="1"/>
      <w:numFmt w:val="upperRoman"/>
      <w:pStyle w:val="Cmsor1"/>
      <w:lvlText w:val="%1."/>
      <w:lvlJc w:val="right"/>
      <w:rPr>
        <w:b/>
        <w:bCs/>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792" w:hanging="432"/>
      </w:pPr>
      <w:rPr>
        <w:b w:val="0"/>
        <w:bCs/>
      </w:rPr>
    </w:lvl>
    <w:lvl w:ilvl="2">
      <w:start w:val="1"/>
      <w:numFmt w:val="decimal"/>
      <w:pStyle w:val="Cmsor3"/>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0E1B13"/>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E2236B"/>
    <w:multiLevelType w:val="hybridMultilevel"/>
    <w:tmpl w:val="1820002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061D3B"/>
    <w:multiLevelType w:val="hybridMultilevel"/>
    <w:tmpl w:val="3774B17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2B0011"/>
    <w:multiLevelType w:val="hybridMultilevel"/>
    <w:tmpl w:val="836EA93E"/>
    <w:lvl w:ilvl="0" w:tplc="5D32A8B6">
      <w:start w:val="1"/>
      <w:numFmt w:val="lowerRoman"/>
      <w:lvlText w:val="%1."/>
      <w:lvlJc w:val="right"/>
      <w:pPr>
        <w:ind w:left="1440" w:hanging="360"/>
      </w:p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36" w15:restartNumberingAfterBreak="0">
    <w:nsid w:val="3CD15F8D"/>
    <w:multiLevelType w:val="hybridMultilevel"/>
    <w:tmpl w:val="25AA75B2"/>
    <w:lvl w:ilvl="0" w:tplc="040E0017">
      <w:start w:val="1"/>
      <w:numFmt w:val="lowerLetter"/>
      <w:lvlText w:val="%1)"/>
      <w:lvlJc w:val="left"/>
      <w:pPr>
        <w:ind w:left="502" w:hanging="360"/>
      </w:pPr>
      <w:rPr>
        <w:rFonts w:hint="default"/>
      </w:rPr>
    </w:lvl>
    <w:lvl w:ilvl="1" w:tplc="040E001B"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7" w15:restartNumberingAfterBreak="0">
    <w:nsid w:val="3DEF3C9F"/>
    <w:multiLevelType w:val="hybridMultilevel"/>
    <w:tmpl w:val="836EA93E"/>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3E324E7A"/>
    <w:multiLevelType w:val="hybridMultilevel"/>
    <w:tmpl w:val="DA0828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FF90220"/>
    <w:multiLevelType w:val="hybridMultilevel"/>
    <w:tmpl w:val="68562966"/>
    <w:lvl w:ilvl="0" w:tplc="DC4A838C">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09A043D"/>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0B9446B"/>
    <w:multiLevelType w:val="multilevel"/>
    <w:tmpl w:val="AAF04522"/>
    <w:lvl w:ilvl="0">
      <w:start w:val="1"/>
      <w:numFmt w:val="decimal"/>
      <w:pStyle w:val="Trzsszveg"/>
      <w:lvlText w:val="%1. §"/>
      <w:lvlJc w:val="left"/>
      <w:pPr>
        <w:ind w:left="624" w:hanging="397"/>
      </w:pPr>
      <w:rPr>
        <w:rFonts w:hint="default"/>
        <w:b w:val="0"/>
      </w:rPr>
    </w:lvl>
    <w:lvl w:ilvl="1">
      <w:start w:val="1"/>
      <w:numFmt w:val="decimal"/>
      <w:pStyle w:val="Trzsszveg2"/>
      <w:lvlText w:val="(%2)"/>
      <w:lvlJc w:val="left"/>
      <w:pPr>
        <w:ind w:left="1364" w:hanging="360"/>
      </w:pPr>
      <w:rPr>
        <w:rFonts w:hint="default"/>
        <w:b w:val="0"/>
        <w:bCs w:val="0"/>
      </w:rPr>
    </w:lvl>
    <w:lvl w:ilvl="2">
      <w:start w:val="1"/>
      <w:numFmt w:val="lowerLetter"/>
      <w:pStyle w:val="Trzsszveg3"/>
      <w:lvlText w:val="%3)"/>
      <w:lvlJc w:val="right"/>
      <w:pPr>
        <w:ind w:left="2084" w:hanging="180"/>
      </w:pPr>
      <w:rPr>
        <w:rFonts w:hint="default"/>
        <w:b w:val="0"/>
        <w:bCs/>
      </w:rPr>
    </w:lvl>
    <w:lvl w:ilvl="3">
      <w:start w:val="1"/>
      <w:numFmt w:val="lowerRoman"/>
      <w:pStyle w:val="Trzsszveg4"/>
      <w:lvlText w:val="%4."/>
      <w:lvlJc w:val="left"/>
      <w:pPr>
        <w:ind w:left="2804" w:hanging="360"/>
      </w:pPr>
      <w:rPr>
        <w:rFonts w:hint="default"/>
      </w:rPr>
    </w:lvl>
    <w:lvl w:ilvl="4">
      <w:start w:val="1"/>
      <w:numFmt w:val="none"/>
      <w:lvlText w:val="%5"/>
      <w:lvlJc w:val="left"/>
      <w:pPr>
        <w:ind w:left="3524" w:hanging="360"/>
      </w:pPr>
      <w:rPr>
        <w:rFonts w:hint="default"/>
      </w:rPr>
    </w:lvl>
    <w:lvl w:ilvl="5">
      <w:start w:val="1"/>
      <w:numFmt w:val="none"/>
      <w:lvlText w:val="%6"/>
      <w:lvlJc w:val="right"/>
      <w:pPr>
        <w:ind w:left="4244" w:hanging="180"/>
      </w:pPr>
      <w:rPr>
        <w:rFonts w:hint="default"/>
      </w:rPr>
    </w:lvl>
    <w:lvl w:ilvl="6">
      <w:start w:val="1"/>
      <w:numFmt w:val="none"/>
      <w:lvlText w:val="%7"/>
      <w:lvlJc w:val="left"/>
      <w:pPr>
        <w:ind w:left="4964" w:hanging="360"/>
      </w:pPr>
      <w:rPr>
        <w:rFonts w:hint="default"/>
      </w:rPr>
    </w:lvl>
    <w:lvl w:ilvl="7">
      <w:start w:val="1"/>
      <w:numFmt w:val="none"/>
      <w:lvlText w:val="%8"/>
      <w:lvlJc w:val="left"/>
      <w:pPr>
        <w:ind w:left="5684" w:hanging="360"/>
      </w:pPr>
      <w:rPr>
        <w:rFonts w:hint="default"/>
      </w:rPr>
    </w:lvl>
    <w:lvl w:ilvl="8">
      <w:start w:val="1"/>
      <w:numFmt w:val="none"/>
      <w:lvlText w:val="%9"/>
      <w:lvlJc w:val="right"/>
      <w:pPr>
        <w:ind w:left="6404" w:hanging="180"/>
      </w:pPr>
      <w:rPr>
        <w:rFonts w:hint="default"/>
      </w:rPr>
    </w:lvl>
  </w:abstractNum>
  <w:abstractNum w:abstractNumId="42" w15:restartNumberingAfterBreak="0">
    <w:nsid w:val="41E3757F"/>
    <w:multiLevelType w:val="hybridMultilevel"/>
    <w:tmpl w:val="68562966"/>
    <w:lvl w:ilvl="0" w:tplc="5DCA9F98">
      <w:start w:val="1"/>
      <w:numFmt w:val="lowerLetter"/>
      <w:lvlText w:val="%1)"/>
      <w:lvlJc w:val="left"/>
      <w:pPr>
        <w:ind w:left="720" w:hanging="360"/>
      </w:pPr>
    </w:lvl>
    <w:lvl w:ilvl="1" w:tplc="29002A7E">
      <w:start w:val="1"/>
      <w:numFmt w:val="lowerRoman"/>
      <w:lvlText w:val="%2."/>
      <w:lvlJc w:val="right"/>
      <w:pPr>
        <w:ind w:left="1440" w:hanging="360"/>
      </w:pPr>
    </w:lvl>
    <w:lvl w:ilvl="2" w:tplc="95BCE78A" w:tentative="1">
      <w:start w:val="1"/>
      <w:numFmt w:val="lowerRoman"/>
      <w:lvlText w:val="%3."/>
      <w:lvlJc w:val="right"/>
      <w:pPr>
        <w:ind w:left="2160" w:hanging="180"/>
      </w:pPr>
    </w:lvl>
    <w:lvl w:ilvl="3" w:tplc="4E8002DE" w:tentative="1">
      <w:start w:val="1"/>
      <w:numFmt w:val="decimal"/>
      <w:lvlText w:val="%4."/>
      <w:lvlJc w:val="left"/>
      <w:pPr>
        <w:ind w:left="2880" w:hanging="360"/>
      </w:pPr>
    </w:lvl>
    <w:lvl w:ilvl="4" w:tplc="4030C622" w:tentative="1">
      <w:start w:val="1"/>
      <w:numFmt w:val="lowerLetter"/>
      <w:lvlText w:val="%5."/>
      <w:lvlJc w:val="left"/>
      <w:pPr>
        <w:ind w:left="3600" w:hanging="360"/>
      </w:pPr>
    </w:lvl>
    <w:lvl w:ilvl="5" w:tplc="97EEFCF0" w:tentative="1">
      <w:start w:val="1"/>
      <w:numFmt w:val="lowerRoman"/>
      <w:lvlText w:val="%6."/>
      <w:lvlJc w:val="right"/>
      <w:pPr>
        <w:ind w:left="4320" w:hanging="180"/>
      </w:pPr>
    </w:lvl>
    <w:lvl w:ilvl="6" w:tplc="37E6BCAA" w:tentative="1">
      <w:start w:val="1"/>
      <w:numFmt w:val="decimal"/>
      <w:lvlText w:val="%7."/>
      <w:lvlJc w:val="left"/>
      <w:pPr>
        <w:ind w:left="5040" w:hanging="360"/>
      </w:pPr>
    </w:lvl>
    <w:lvl w:ilvl="7" w:tplc="69C8A960" w:tentative="1">
      <w:start w:val="1"/>
      <w:numFmt w:val="lowerLetter"/>
      <w:lvlText w:val="%8."/>
      <w:lvlJc w:val="left"/>
      <w:pPr>
        <w:ind w:left="5760" w:hanging="360"/>
      </w:pPr>
    </w:lvl>
    <w:lvl w:ilvl="8" w:tplc="3BF0EBC8" w:tentative="1">
      <w:start w:val="1"/>
      <w:numFmt w:val="lowerRoman"/>
      <w:lvlText w:val="%9."/>
      <w:lvlJc w:val="right"/>
      <w:pPr>
        <w:ind w:left="6480" w:hanging="180"/>
      </w:pPr>
    </w:lvl>
  </w:abstractNum>
  <w:abstractNum w:abstractNumId="43" w15:restartNumberingAfterBreak="0">
    <w:nsid w:val="43DF11B4"/>
    <w:multiLevelType w:val="hybridMultilevel"/>
    <w:tmpl w:val="68562966"/>
    <w:lvl w:ilvl="0" w:tplc="7C6A8364">
      <w:start w:val="1"/>
      <w:numFmt w:val="lowerLetter"/>
      <w:lvlText w:val="%1)"/>
      <w:lvlJc w:val="left"/>
      <w:pPr>
        <w:ind w:left="720" w:hanging="360"/>
      </w:pPr>
    </w:lvl>
    <w:lvl w:ilvl="1" w:tplc="09BA78B0">
      <w:start w:val="1"/>
      <w:numFmt w:val="lowerRoman"/>
      <w:lvlText w:val="%2."/>
      <w:lvlJc w:val="right"/>
      <w:pPr>
        <w:ind w:left="1440" w:hanging="360"/>
      </w:pPr>
    </w:lvl>
    <w:lvl w:ilvl="2" w:tplc="5DB0AD0C" w:tentative="1">
      <w:start w:val="1"/>
      <w:numFmt w:val="lowerRoman"/>
      <w:lvlText w:val="%3."/>
      <w:lvlJc w:val="right"/>
      <w:pPr>
        <w:ind w:left="2160" w:hanging="180"/>
      </w:pPr>
    </w:lvl>
    <w:lvl w:ilvl="3" w:tplc="45E83DA2" w:tentative="1">
      <w:start w:val="1"/>
      <w:numFmt w:val="decimal"/>
      <w:lvlText w:val="%4."/>
      <w:lvlJc w:val="left"/>
      <w:pPr>
        <w:ind w:left="2880" w:hanging="360"/>
      </w:pPr>
    </w:lvl>
    <w:lvl w:ilvl="4" w:tplc="EC9E1FB6" w:tentative="1">
      <w:start w:val="1"/>
      <w:numFmt w:val="lowerLetter"/>
      <w:lvlText w:val="%5."/>
      <w:lvlJc w:val="left"/>
      <w:pPr>
        <w:ind w:left="3600" w:hanging="360"/>
      </w:pPr>
    </w:lvl>
    <w:lvl w:ilvl="5" w:tplc="0A18A05A" w:tentative="1">
      <w:start w:val="1"/>
      <w:numFmt w:val="lowerRoman"/>
      <w:lvlText w:val="%6."/>
      <w:lvlJc w:val="right"/>
      <w:pPr>
        <w:ind w:left="4320" w:hanging="180"/>
      </w:pPr>
    </w:lvl>
    <w:lvl w:ilvl="6" w:tplc="2786B902" w:tentative="1">
      <w:start w:val="1"/>
      <w:numFmt w:val="decimal"/>
      <w:lvlText w:val="%7."/>
      <w:lvlJc w:val="left"/>
      <w:pPr>
        <w:ind w:left="5040" w:hanging="360"/>
      </w:pPr>
    </w:lvl>
    <w:lvl w:ilvl="7" w:tplc="FF448B88" w:tentative="1">
      <w:start w:val="1"/>
      <w:numFmt w:val="lowerLetter"/>
      <w:lvlText w:val="%8."/>
      <w:lvlJc w:val="left"/>
      <w:pPr>
        <w:ind w:left="5760" w:hanging="360"/>
      </w:pPr>
    </w:lvl>
    <w:lvl w:ilvl="8" w:tplc="720E07F6" w:tentative="1">
      <w:start w:val="1"/>
      <w:numFmt w:val="lowerRoman"/>
      <w:lvlText w:val="%9."/>
      <w:lvlJc w:val="right"/>
      <w:pPr>
        <w:ind w:left="6480" w:hanging="180"/>
      </w:pPr>
    </w:lvl>
  </w:abstractNum>
  <w:abstractNum w:abstractNumId="44" w15:restartNumberingAfterBreak="0">
    <w:nsid w:val="45BE4ABB"/>
    <w:multiLevelType w:val="hybridMultilevel"/>
    <w:tmpl w:val="AFC23458"/>
    <w:lvl w:ilvl="0" w:tplc="C262A4DC">
      <w:start w:val="1"/>
      <w:numFmt w:val="lowerLetter"/>
      <w:lvlText w:val="%1)"/>
      <w:lvlJc w:val="left"/>
      <w:pPr>
        <w:ind w:left="567" w:hanging="360"/>
      </w:pPr>
    </w:lvl>
    <w:lvl w:ilvl="1" w:tplc="13A88E7A" w:tentative="1">
      <w:start w:val="1"/>
      <w:numFmt w:val="lowerLetter"/>
      <w:lvlText w:val="%2."/>
      <w:lvlJc w:val="left"/>
      <w:pPr>
        <w:ind w:left="1287" w:hanging="360"/>
      </w:pPr>
    </w:lvl>
    <w:lvl w:ilvl="2" w:tplc="597E8DA2" w:tentative="1">
      <w:start w:val="1"/>
      <w:numFmt w:val="lowerRoman"/>
      <w:lvlText w:val="%3."/>
      <w:lvlJc w:val="right"/>
      <w:pPr>
        <w:ind w:left="2007" w:hanging="180"/>
      </w:pPr>
    </w:lvl>
    <w:lvl w:ilvl="3" w:tplc="F7422EDE" w:tentative="1">
      <w:start w:val="1"/>
      <w:numFmt w:val="decimal"/>
      <w:lvlText w:val="%4."/>
      <w:lvlJc w:val="left"/>
      <w:pPr>
        <w:ind w:left="2727" w:hanging="360"/>
      </w:pPr>
    </w:lvl>
    <w:lvl w:ilvl="4" w:tplc="43C8E178" w:tentative="1">
      <w:start w:val="1"/>
      <w:numFmt w:val="lowerLetter"/>
      <w:lvlText w:val="%5."/>
      <w:lvlJc w:val="left"/>
      <w:pPr>
        <w:ind w:left="3447" w:hanging="360"/>
      </w:pPr>
    </w:lvl>
    <w:lvl w:ilvl="5" w:tplc="3D568FCE" w:tentative="1">
      <w:start w:val="1"/>
      <w:numFmt w:val="lowerRoman"/>
      <w:lvlText w:val="%6."/>
      <w:lvlJc w:val="right"/>
      <w:pPr>
        <w:ind w:left="4167" w:hanging="180"/>
      </w:pPr>
    </w:lvl>
    <w:lvl w:ilvl="6" w:tplc="419C4C78" w:tentative="1">
      <w:start w:val="1"/>
      <w:numFmt w:val="decimal"/>
      <w:lvlText w:val="%7."/>
      <w:lvlJc w:val="left"/>
      <w:pPr>
        <w:ind w:left="4887" w:hanging="360"/>
      </w:pPr>
    </w:lvl>
    <w:lvl w:ilvl="7" w:tplc="FE64F6B6" w:tentative="1">
      <w:start w:val="1"/>
      <w:numFmt w:val="lowerLetter"/>
      <w:lvlText w:val="%8."/>
      <w:lvlJc w:val="left"/>
      <w:pPr>
        <w:ind w:left="5607" w:hanging="360"/>
      </w:pPr>
    </w:lvl>
    <w:lvl w:ilvl="8" w:tplc="3B827B54">
      <w:start w:val="1"/>
      <w:numFmt w:val="lowerRoman"/>
      <w:lvlText w:val="%9."/>
      <w:lvlJc w:val="right"/>
      <w:pPr>
        <w:ind w:left="6327" w:hanging="180"/>
      </w:pPr>
    </w:lvl>
  </w:abstractNum>
  <w:abstractNum w:abstractNumId="45" w15:restartNumberingAfterBreak="0">
    <w:nsid w:val="471129B3"/>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7414935"/>
    <w:multiLevelType w:val="hybridMultilevel"/>
    <w:tmpl w:val="836EA93E"/>
    <w:lvl w:ilvl="0" w:tplc="ABE29324">
      <w:start w:val="1"/>
      <w:numFmt w:val="lowerRoman"/>
      <w:lvlText w:val="%1."/>
      <w:lvlJc w:val="righ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7" w15:restartNumberingAfterBreak="0">
    <w:nsid w:val="474851BE"/>
    <w:multiLevelType w:val="hybridMultilevel"/>
    <w:tmpl w:val="1820002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79600D4"/>
    <w:multiLevelType w:val="hybridMultilevel"/>
    <w:tmpl w:val="D4484D38"/>
    <w:lvl w:ilvl="0" w:tplc="040E0001">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DBB350B"/>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DC00D0B"/>
    <w:multiLevelType w:val="hybridMultilevel"/>
    <w:tmpl w:val="C2ACDB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EBB163C"/>
    <w:multiLevelType w:val="hybridMultilevel"/>
    <w:tmpl w:val="3774B17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FA70E6A"/>
    <w:multiLevelType w:val="hybridMultilevel"/>
    <w:tmpl w:val="18200026"/>
    <w:lvl w:ilvl="0" w:tplc="A2C617AA">
      <w:start w:val="1"/>
      <w:numFmt w:val="lowerLetter"/>
      <w:lvlText w:val="%1)"/>
      <w:lvlJc w:val="left"/>
      <w:pPr>
        <w:ind w:left="720" w:hanging="360"/>
      </w:pPr>
    </w:lvl>
    <w:lvl w:ilvl="1" w:tplc="237257B8">
      <w:start w:val="1"/>
      <w:numFmt w:val="lowerRoman"/>
      <w:lvlText w:val="%2."/>
      <w:lvlJc w:val="right"/>
      <w:pPr>
        <w:ind w:left="1440" w:hanging="360"/>
      </w:pPr>
    </w:lvl>
    <w:lvl w:ilvl="2" w:tplc="A6360870" w:tentative="1">
      <w:start w:val="1"/>
      <w:numFmt w:val="lowerRoman"/>
      <w:lvlText w:val="%3."/>
      <w:lvlJc w:val="right"/>
      <w:pPr>
        <w:ind w:left="2160" w:hanging="180"/>
      </w:pPr>
    </w:lvl>
    <w:lvl w:ilvl="3" w:tplc="2BD28F4C" w:tentative="1">
      <w:start w:val="1"/>
      <w:numFmt w:val="decimal"/>
      <w:lvlText w:val="%4."/>
      <w:lvlJc w:val="left"/>
      <w:pPr>
        <w:ind w:left="2880" w:hanging="360"/>
      </w:pPr>
    </w:lvl>
    <w:lvl w:ilvl="4" w:tplc="BB8C97D8" w:tentative="1">
      <w:start w:val="1"/>
      <w:numFmt w:val="lowerLetter"/>
      <w:lvlText w:val="%5."/>
      <w:lvlJc w:val="left"/>
      <w:pPr>
        <w:ind w:left="3600" w:hanging="360"/>
      </w:pPr>
    </w:lvl>
    <w:lvl w:ilvl="5" w:tplc="A53205CE" w:tentative="1">
      <w:start w:val="1"/>
      <w:numFmt w:val="lowerRoman"/>
      <w:lvlText w:val="%6."/>
      <w:lvlJc w:val="right"/>
      <w:pPr>
        <w:ind w:left="4320" w:hanging="180"/>
      </w:pPr>
    </w:lvl>
    <w:lvl w:ilvl="6" w:tplc="EC66A234" w:tentative="1">
      <w:start w:val="1"/>
      <w:numFmt w:val="decimal"/>
      <w:lvlText w:val="%7."/>
      <w:lvlJc w:val="left"/>
      <w:pPr>
        <w:ind w:left="5040" w:hanging="360"/>
      </w:pPr>
    </w:lvl>
    <w:lvl w:ilvl="7" w:tplc="4FB8C4B8" w:tentative="1">
      <w:start w:val="1"/>
      <w:numFmt w:val="lowerLetter"/>
      <w:lvlText w:val="%8."/>
      <w:lvlJc w:val="left"/>
      <w:pPr>
        <w:ind w:left="5760" w:hanging="360"/>
      </w:pPr>
    </w:lvl>
    <w:lvl w:ilvl="8" w:tplc="406E4468" w:tentative="1">
      <w:start w:val="1"/>
      <w:numFmt w:val="lowerRoman"/>
      <w:lvlText w:val="%9."/>
      <w:lvlJc w:val="right"/>
      <w:pPr>
        <w:ind w:left="6480" w:hanging="180"/>
      </w:pPr>
    </w:lvl>
  </w:abstractNum>
  <w:abstractNum w:abstractNumId="53" w15:restartNumberingAfterBreak="0">
    <w:nsid w:val="4FF77C60"/>
    <w:multiLevelType w:val="hybridMultilevel"/>
    <w:tmpl w:val="68562966"/>
    <w:lvl w:ilvl="0" w:tplc="040E0017">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12534B6"/>
    <w:multiLevelType w:val="hybridMultilevel"/>
    <w:tmpl w:val="C2ACDB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14349D0"/>
    <w:multiLevelType w:val="hybridMultilevel"/>
    <w:tmpl w:val="92820B9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1504155"/>
    <w:multiLevelType w:val="hybridMultilevel"/>
    <w:tmpl w:val="836EA93E"/>
    <w:lvl w:ilvl="0" w:tplc="040E0001">
      <w:start w:val="1"/>
      <w:numFmt w:val="lowerRoman"/>
      <w:lvlText w:val="%1."/>
      <w:lvlJc w:val="right"/>
      <w:pPr>
        <w:ind w:left="1440" w:hanging="360"/>
      </w:p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57" w15:restartNumberingAfterBreak="0">
    <w:nsid w:val="542314B4"/>
    <w:multiLevelType w:val="hybridMultilevel"/>
    <w:tmpl w:val="68562966"/>
    <w:lvl w:ilvl="0" w:tplc="040E0017">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4840EA3"/>
    <w:multiLevelType w:val="hybridMultilevel"/>
    <w:tmpl w:val="1820002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A942359"/>
    <w:multiLevelType w:val="hybridMultilevel"/>
    <w:tmpl w:val="68562966"/>
    <w:lvl w:ilvl="0" w:tplc="040E0017">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E4129BC"/>
    <w:multiLevelType w:val="hybridMultilevel"/>
    <w:tmpl w:val="1820002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E6A4689"/>
    <w:multiLevelType w:val="hybridMultilevel"/>
    <w:tmpl w:val="836EA93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644D39CF"/>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62A3701"/>
    <w:multiLevelType w:val="multilevel"/>
    <w:tmpl w:val="C8D074A0"/>
    <w:lvl w:ilvl="0">
      <w:start w:val="1"/>
      <w:numFmt w:val="upperRoman"/>
      <w:lvlText w:val="%1."/>
      <w:lvlJc w:val="righ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3F295D"/>
    <w:multiLevelType w:val="hybridMultilevel"/>
    <w:tmpl w:val="836EA93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7A86789"/>
    <w:multiLevelType w:val="hybridMultilevel"/>
    <w:tmpl w:val="836EA93E"/>
    <w:lvl w:ilvl="0" w:tplc="040E0017">
      <w:start w:val="1"/>
      <w:numFmt w:val="lowerRoman"/>
      <w:lvlText w:val="%1."/>
      <w:lvlJc w:val="right"/>
      <w:pPr>
        <w:ind w:left="1440" w:hanging="360"/>
      </w:pPr>
    </w:lvl>
    <w:lvl w:ilvl="1" w:tplc="040E001B"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6" w15:restartNumberingAfterBreak="0">
    <w:nsid w:val="687E72F8"/>
    <w:multiLevelType w:val="hybridMultilevel"/>
    <w:tmpl w:val="DA0828B2"/>
    <w:lvl w:ilvl="0" w:tplc="040E0017">
      <w:start w:val="1"/>
      <w:numFmt w:val="lowerLetter"/>
      <w:lvlText w:val="%1)"/>
      <w:lvlJc w:val="left"/>
      <w:pPr>
        <w:ind w:left="720" w:hanging="360"/>
      </w:pPr>
    </w:lvl>
    <w:lvl w:ilvl="1" w:tplc="040E001B"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C2351C7"/>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E090EF1"/>
    <w:multiLevelType w:val="hybridMultilevel"/>
    <w:tmpl w:val="1820002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E550CA0"/>
    <w:multiLevelType w:val="hybridMultilevel"/>
    <w:tmpl w:val="836EA93E"/>
    <w:lvl w:ilvl="0" w:tplc="040E0017">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0" w15:restartNumberingAfterBreak="0">
    <w:nsid w:val="711A4A99"/>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4B92A02"/>
    <w:multiLevelType w:val="hybridMultilevel"/>
    <w:tmpl w:val="92820B9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770E1C6A"/>
    <w:multiLevelType w:val="hybridMultilevel"/>
    <w:tmpl w:val="836EA93E"/>
    <w:lvl w:ilvl="0" w:tplc="040E0017">
      <w:start w:val="1"/>
      <w:numFmt w:val="lowerRoman"/>
      <w:lvlText w:val="%1."/>
      <w:lvlJc w:val="right"/>
      <w:pPr>
        <w:ind w:left="1440" w:hanging="360"/>
      </w:pPr>
    </w:lvl>
    <w:lvl w:ilvl="1" w:tplc="040E001B"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3" w15:restartNumberingAfterBreak="0">
    <w:nsid w:val="77C34C50"/>
    <w:multiLevelType w:val="hybridMultilevel"/>
    <w:tmpl w:val="68562966"/>
    <w:lvl w:ilvl="0" w:tplc="040E0017">
      <w:start w:val="1"/>
      <w:numFmt w:val="lowerLetter"/>
      <w:lvlText w:val="%1)"/>
      <w:lvlJc w:val="left"/>
      <w:pPr>
        <w:ind w:left="720" w:hanging="360"/>
      </w:pPr>
    </w:lvl>
    <w:lvl w:ilvl="1" w:tplc="040E001B">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8BE7111"/>
    <w:multiLevelType w:val="hybridMultilevel"/>
    <w:tmpl w:val="836EA93E"/>
    <w:lvl w:ilvl="0" w:tplc="53C03EE8">
      <w:start w:val="1"/>
      <w:numFmt w:val="lowerRoman"/>
      <w:lvlText w:val="%1."/>
      <w:lvlJc w:val="right"/>
      <w:pPr>
        <w:ind w:left="1440" w:hanging="360"/>
      </w:pPr>
    </w:lvl>
    <w:lvl w:ilvl="1" w:tplc="C95451F0" w:tentative="1">
      <w:start w:val="1"/>
      <w:numFmt w:val="lowerLetter"/>
      <w:lvlText w:val="%2."/>
      <w:lvlJc w:val="left"/>
      <w:pPr>
        <w:ind w:left="2160" w:hanging="360"/>
      </w:pPr>
    </w:lvl>
    <w:lvl w:ilvl="2" w:tplc="BF56BA32" w:tentative="1">
      <w:start w:val="1"/>
      <w:numFmt w:val="lowerRoman"/>
      <w:lvlText w:val="%3."/>
      <w:lvlJc w:val="right"/>
      <w:pPr>
        <w:ind w:left="2880" w:hanging="180"/>
      </w:pPr>
    </w:lvl>
    <w:lvl w:ilvl="3" w:tplc="C6E26336" w:tentative="1">
      <w:start w:val="1"/>
      <w:numFmt w:val="decimal"/>
      <w:lvlText w:val="%4."/>
      <w:lvlJc w:val="left"/>
      <w:pPr>
        <w:ind w:left="3600" w:hanging="360"/>
      </w:pPr>
    </w:lvl>
    <w:lvl w:ilvl="4" w:tplc="A434D0E6" w:tentative="1">
      <w:start w:val="1"/>
      <w:numFmt w:val="lowerLetter"/>
      <w:lvlText w:val="%5."/>
      <w:lvlJc w:val="left"/>
      <w:pPr>
        <w:ind w:left="4320" w:hanging="360"/>
      </w:pPr>
    </w:lvl>
    <w:lvl w:ilvl="5" w:tplc="C5DADB28" w:tentative="1">
      <w:start w:val="1"/>
      <w:numFmt w:val="lowerRoman"/>
      <w:lvlText w:val="%6."/>
      <w:lvlJc w:val="right"/>
      <w:pPr>
        <w:ind w:left="5040" w:hanging="180"/>
      </w:pPr>
    </w:lvl>
    <w:lvl w:ilvl="6" w:tplc="2B66422A" w:tentative="1">
      <w:start w:val="1"/>
      <w:numFmt w:val="decimal"/>
      <w:lvlText w:val="%7."/>
      <w:lvlJc w:val="left"/>
      <w:pPr>
        <w:ind w:left="5760" w:hanging="360"/>
      </w:pPr>
    </w:lvl>
    <w:lvl w:ilvl="7" w:tplc="DBE8EF4C" w:tentative="1">
      <w:start w:val="1"/>
      <w:numFmt w:val="lowerLetter"/>
      <w:lvlText w:val="%8."/>
      <w:lvlJc w:val="left"/>
      <w:pPr>
        <w:ind w:left="6480" w:hanging="360"/>
      </w:pPr>
    </w:lvl>
    <w:lvl w:ilvl="8" w:tplc="C0B8CB40" w:tentative="1">
      <w:start w:val="1"/>
      <w:numFmt w:val="lowerRoman"/>
      <w:lvlText w:val="%9."/>
      <w:lvlJc w:val="right"/>
      <w:pPr>
        <w:ind w:left="7200" w:hanging="180"/>
      </w:pPr>
    </w:lvl>
  </w:abstractNum>
  <w:abstractNum w:abstractNumId="75" w15:restartNumberingAfterBreak="0">
    <w:nsid w:val="7A0D131C"/>
    <w:multiLevelType w:val="hybridMultilevel"/>
    <w:tmpl w:val="222EC046"/>
    <w:lvl w:ilvl="0" w:tplc="040E0017">
      <w:numFmt w:val="bullet"/>
      <w:lvlText w:val="-"/>
      <w:lvlJc w:val="left"/>
      <w:pPr>
        <w:ind w:left="644" w:hanging="360"/>
      </w:pPr>
      <w:rPr>
        <w:rFonts w:ascii="Arial" w:eastAsiaTheme="minorEastAsia" w:hAnsi="Arial" w:cs="Arial" w:hint="default"/>
      </w:rPr>
    </w:lvl>
    <w:lvl w:ilvl="1" w:tplc="040E001B" w:tentative="1">
      <w:start w:val="1"/>
      <w:numFmt w:val="bullet"/>
      <w:lvlText w:val="o"/>
      <w:lvlJc w:val="left"/>
      <w:pPr>
        <w:ind w:left="1364" w:hanging="360"/>
      </w:pPr>
      <w:rPr>
        <w:rFonts w:ascii="Courier New" w:hAnsi="Courier New" w:cs="Courier New" w:hint="default"/>
      </w:rPr>
    </w:lvl>
    <w:lvl w:ilvl="2" w:tplc="040E001B" w:tentative="1">
      <w:start w:val="1"/>
      <w:numFmt w:val="bullet"/>
      <w:lvlText w:val=""/>
      <w:lvlJc w:val="left"/>
      <w:pPr>
        <w:ind w:left="2084" w:hanging="360"/>
      </w:pPr>
      <w:rPr>
        <w:rFonts w:ascii="Wingdings" w:hAnsi="Wingdings" w:hint="default"/>
      </w:rPr>
    </w:lvl>
    <w:lvl w:ilvl="3" w:tplc="040E000F" w:tentative="1">
      <w:start w:val="1"/>
      <w:numFmt w:val="bullet"/>
      <w:lvlText w:val=""/>
      <w:lvlJc w:val="left"/>
      <w:pPr>
        <w:ind w:left="2804" w:hanging="360"/>
      </w:pPr>
      <w:rPr>
        <w:rFonts w:ascii="Symbol" w:hAnsi="Symbol" w:hint="default"/>
      </w:rPr>
    </w:lvl>
    <w:lvl w:ilvl="4" w:tplc="040E0019" w:tentative="1">
      <w:start w:val="1"/>
      <w:numFmt w:val="bullet"/>
      <w:lvlText w:val="o"/>
      <w:lvlJc w:val="left"/>
      <w:pPr>
        <w:ind w:left="3524" w:hanging="360"/>
      </w:pPr>
      <w:rPr>
        <w:rFonts w:ascii="Courier New" w:hAnsi="Courier New" w:cs="Courier New" w:hint="default"/>
      </w:rPr>
    </w:lvl>
    <w:lvl w:ilvl="5" w:tplc="040E001B" w:tentative="1">
      <w:start w:val="1"/>
      <w:numFmt w:val="bullet"/>
      <w:lvlText w:val=""/>
      <w:lvlJc w:val="left"/>
      <w:pPr>
        <w:ind w:left="4244" w:hanging="360"/>
      </w:pPr>
      <w:rPr>
        <w:rFonts w:ascii="Wingdings" w:hAnsi="Wingdings" w:hint="default"/>
      </w:rPr>
    </w:lvl>
    <w:lvl w:ilvl="6" w:tplc="040E000F" w:tentative="1">
      <w:start w:val="1"/>
      <w:numFmt w:val="bullet"/>
      <w:lvlText w:val=""/>
      <w:lvlJc w:val="left"/>
      <w:pPr>
        <w:ind w:left="4964" w:hanging="360"/>
      </w:pPr>
      <w:rPr>
        <w:rFonts w:ascii="Symbol" w:hAnsi="Symbol" w:hint="default"/>
      </w:rPr>
    </w:lvl>
    <w:lvl w:ilvl="7" w:tplc="040E0019" w:tentative="1">
      <w:start w:val="1"/>
      <w:numFmt w:val="bullet"/>
      <w:lvlText w:val="o"/>
      <w:lvlJc w:val="left"/>
      <w:pPr>
        <w:ind w:left="5684" w:hanging="360"/>
      </w:pPr>
      <w:rPr>
        <w:rFonts w:ascii="Courier New" w:hAnsi="Courier New" w:cs="Courier New" w:hint="default"/>
      </w:rPr>
    </w:lvl>
    <w:lvl w:ilvl="8" w:tplc="040E001B" w:tentative="1">
      <w:start w:val="1"/>
      <w:numFmt w:val="bullet"/>
      <w:lvlText w:val=""/>
      <w:lvlJc w:val="left"/>
      <w:pPr>
        <w:ind w:left="6404" w:hanging="360"/>
      </w:pPr>
      <w:rPr>
        <w:rFonts w:ascii="Wingdings" w:hAnsi="Wingdings" w:hint="default"/>
      </w:rPr>
    </w:lvl>
  </w:abstractNum>
  <w:abstractNum w:abstractNumId="76" w15:restartNumberingAfterBreak="0">
    <w:nsid w:val="7C243CDE"/>
    <w:multiLevelType w:val="hybridMultilevel"/>
    <w:tmpl w:val="836EA93E"/>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7" w15:restartNumberingAfterBreak="0">
    <w:nsid w:val="7F012C3D"/>
    <w:multiLevelType w:val="hybridMultilevel"/>
    <w:tmpl w:val="68562966"/>
    <w:lvl w:ilvl="0" w:tplc="040E001B">
      <w:start w:val="1"/>
      <w:numFmt w:val="lowerLetter"/>
      <w:lvlText w:val="%1)"/>
      <w:lvlJc w:val="left"/>
      <w:pPr>
        <w:ind w:left="720" w:hanging="360"/>
      </w:pPr>
    </w:lvl>
    <w:lvl w:ilvl="1" w:tplc="040E0019">
      <w:start w:val="1"/>
      <w:numFmt w:val="lowerRoman"/>
      <w:lvlText w:val="%2."/>
      <w:lvlJc w:val="righ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FCC7AD5"/>
    <w:multiLevelType w:val="hybridMultilevel"/>
    <w:tmpl w:val="68562966"/>
    <w:lvl w:ilvl="0" w:tplc="B7E69F98">
      <w:start w:val="1"/>
      <w:numFmt w:val="lowerLetter"/>
      <w:lvlText w:val="%1)"/>
      <w:lvlJc w:val="left"/>
      <w:pPr>
        <w:ind w:left="720" w:hanging="360"/>
      </w:pPr>
    </w:lvl>
    <w:lvl w:ilvl="1" w:tplc="040E0003">
      <w:start w:val="1"/>
      <w:numFmt w:val="lowerRoman"/>
      <w:lvlText w:val="%2."/>
      <w:lvlJc w:val="righ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9" w15:restartNumberingAfterBreak="0">
    <w:nsid w:val="7FD72FB5"/>
    <w:multiLevelType w:val="hybridMultilevel"/>
    <w:tmpl w:val="C2ACDB1A"/>
    <w:lvl w:ilvl="0" w:tplc="040E0017">
      <w:start w:val="1"/>
      <w:numFmt w:val="lowerLetter"/>
      <w:lvlText w:val="%1)"/>
      <w:lvlJc w:val="left"/>
      <w:pPr>
        <w:ind w:left="720" w:hanging="360"/>
      </w:pPr>
    </w:lvl>
    <w:lvl w:ilvl="1" w:tplc="040E001B"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1"/>
  </w:num>
  <w:num w:numId="3">
    <w:abstractNumId w:val="31"/>
  </w:num>
  <w:num w:numId="4">
    <w:abstractNumId w:val="41"/>
  </w:num>
  <w:num w:numId="5">
    <w:abstractNumId w:val="31"/>
  </w:num>
  <w:num w:numId="6">
    <w:abstractNumId w:val="41"/>
  </w:num>
  <w:num w:numId="7">
    <w:abstractNumId w:val="41"/>
  </w:num>
  <w:num w:numId="8">
    <w:abstractNumId w:val="63"/>
  </w:num>
  <w:num w:numId="9">
    <w:abstractNumId w:val="25"/>
  </w:num>
  <w:num w:numId="10">
    <w:abstractNumId w:val="70"/>
  </w:num>
  <w:num w:numId="11">
    <w:abstractNumId w:val="78"/>
  </w:num>
  <w:num w:numId="12">
    <w:abstractNumId w:val="58"/>
  </w:num>
  <w:num w:numId="13">
    <w:abstractNumId w:val="7"/>
  </w:num>
  <w:num w:numId="14">
    <w:abstractNumId w:val="23"/>
  </w:num>
  <w:num w:numId="15">
    <w:abstractNumId w:val="79"/>
  </w:num>
  <w:num w:numId="16">
    <w:abstractNumId w:val="30"/>
  </w:num>
  <w:num w:numId="17">
    <w:abstractNumId w:val="38"/>
  </w:num>
  <w:num w:numId="18">
    <w:abstractNumId w:val="6"/>
  </w:num>
  <w:num w:numId="19">
    <w:abstractNumId w:val="14"/>
  </w:num>
  <w:num w:numId="20">
    <w:abstractNumId w:val="34"/>
  </w:num>
  <w:num w:numId="21">
    <w:abstractNumId w:val="18"/>
  </w:num>
  <w:num w:numId="22">
    <w:abstractNumId w:val="61"/>
  </w:num>
  <w:num w:numId="23">
    <w:abstractNumId w:val="28"/>
  </w:num>
  <w:num w:numId="24">
    <w:abstractNumId w:val="50"/>
  </w:num>
  <w:num w:numId="25">
    <w:abstractNumId w:val="54"/>
  </w:num>
  <w:num w:numId="26">
    <w:abstractNumId w:val="33"/>
  </w:num>
  <w:num w:numId="27">
    <w:abstractNumId w:val="66"/>
  </w:num>
  <w:num w:numId="28">
    <w:abstractNumId w:val="3"/>
  </w:num>
  <w:num w:numId="29">
    <w:abstractNumId w:val="44"/>
  </w:num>
  <w:num w:numId="30">
    <w:abstractNumId w:val="12"/>
  </w:num>
  <w:num w:numId="31">
    <w:abstractNumId w:val="17"/>
  </w:num>
  <w:num w:numId="32">
    <w:abstractNumId w:val="4"/>
  </w:num>
  <w:num w:numId="33">
    <w:abstractNumId w:val="0"/>
  </w:num>
  <w:num w:numId="34">
    <w:abstractNumId w:val="43"/>
  </w:num>
  <w:num w:numId="35">
    <w:abstractNumId w:val="45"/>
  </w:num>
  <w:num w:numId="36">
    <w:abstractNumId w:val="76"/>
  </w:num>
  <w:num w:numId="37">
    <w:abstractNumId w:val="27"/>
  </w:num>
  <w:num w:numId="38">
    <w:abstractNumId w:val="56"/>
  </w:num>
  <w:num w:numId="39">
    <w:abstractNumId w:val="59"/>
  </w:num>
  <w:num w:numId="40">
    <w:abstractNumId w:val="46"/>
  </w:num>
  <w:num w:numId="41">
    <w:abstractNumId w:val="11"/>
  </w:num>
  <w:num w:numId="42">
    <w:abstractNumId w:val="49"/>
  </w:num>
  <w:num w:numId="43">
    <w:abstractNumId w:val="32"/>
  </w:num>
  <w:num w:numId="44">
    <w:abstractNumId w:val="36"/>
  </w:num>
  <w:num w:numId="45">
    <w:abstractNumId w:val="21"/>
  </w:num>
  <w:num w:numId="46">
    <w:abstractNumId w:val="29"/>
  </w:num>
  <w:num w:numId="47">
    <w:abstractNumId w:val="74"/>
  </w:num>
  <w:num w:numId="48">
    <w:abstractNumId w:val="39"/>
  </w:num>
  <w:num w:numId="49">
    <w:abstractNumId w:val="8"/>
  </w:num>
  <w:num w:numId="50">
    <w:abstractNumId w:val="35"/>
  </w:num>
  <w:num w:numId="51">
    <w:abstractNumId w:val="16"/>
  </w:num>
  <w:num w:numId="52">
    <w:abstractNumId w:val="42"/>
  </w:num>
  <w:num w:numId="53">
    <w:abstractNumId w:val="57"/>
  </w:num>
  <w:num w:numId="54">
    <w:abstractNumId w:val="73"/>
  </w:num>
  <w:num w:numId="55">
    <w:abstractNumId w:val="40"/>
  </w:num>
  <w:num w:numId="56">
    <w:abstractNumId w:val="77"/>
  </w:num>
  <w:num w:numId="57">
    <w:abstractNumId w:val="67"/>
  </w:num>
  <w:num w:numId="58">
    <w:abstractNumId w:val="15"/>
  </w:num>
  <w:num w:numId="59">
    <w:abstractNumId w:val="69"/>
  </w:num>
  <w:num w:numId="60">
    <w:abstractNumId w:val="62"/>
  </w:num>
  <w:num w:numId="61">
    <w:abstractNumId w:val="13"/>
  </w:num>
  <w:num w:numId="62">
    <w:abstractNumId w:val="71"/>
  </w:num>
  <w:num w:numId="63">
    <w:abstractNumId w:val="55"/>
  </w:num>
  <w:num w:numId="64">
    <w:abstractNumId w:val="26"/>
  </w:num>
  <w:num w:numId="65">
    <w:abstractNumId w:val="37"/>
  </w:num>
  <w:num w:numId="66">
    <w:abstractNumId w:val="53"/>
  </w:num>
  <w:num w:numId="67">
    <w:abstractNumId w:val="72"/>
  </w:num>
  <w:num w:numId="68">
    <w:abstractNumId w:val="20"/>
  </w:num>
  <w:num w:numId="69">
    <w:abstractNumId w:val="1"/>
  </w:num>
  <w:num w:numId="70">
    <w:abstractNumId w:val="47"/>
  </w:num>
  <w:num w:numId="71">
    <w:abstractNumId w:val="68"/>
  </w:num>
  <w:num w:numId="72">
    <w:abstractNumId w:val="60"/>
  </w:num>
  <w:num w:numId="73">
    <w:abstractNumId w:val="52"/>
  </w:num>
  <w:num w:numId="74">
    <w:abstractNumId w:val="75"/>
  </w:num>
  <w:num w:numId="75">
    <w:abstractNumId w:val="51"/>
  </w:num>
  <w:num w:numId="76">
    <w:abstractNumId w:val="5"/>
  </w:num>
  <w:num w:numId="77">
    <w:abstractNumId w:val="64"/>
  </w:num>
  <w:num w:numId="78">
    <w:abstractNumId w:val="65"/>
  </w:num>
  <w:num w:numId="79">
    <w:abstractNumId w:val="9"/>
  </w:num>
  <w:num w:numId="80">
    <w:abstractNumId w:val="10"/>
  </w:num>
  <w:num w:numId="81">
    <w:abstractNumId w:val="48"/>
  </w:num>
  <w:num w:numId="82">
    <w:abstractNumId w:val="22"/>
  </w:num>
  <w:num w:numId="83">
    <w:abstractNumId w:val="19"/>
  </w:num>
  <w:num w:numId="84">
    <w:abstractNumId w:val="24"/>
  </w:num>
  <w:num w:numId="85">
    <w:abstractNumId w:val="31"/>
  </w:num>
  <w:num w:numId="86">
    <w:abstractNumId w:val="31"/>
  </w:num>
  <w:num w:numId="87">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6A"/>
    <w:rsid w:val="000012D2"/>
    <w:rsid w:val="00001540"/>
    <w:rsid w:val="0000183D"/>
    <w:rsid w:val="00002A83"/>
    <w:rsid w:val="000034BC"/>
    <w:rsid w:val="00003AE1"/>
    <w:rsid w:val="00004269"/>
    <w:rsid w:val="00004384"/>
    <w:rsid w:val="00004A8F"/>
    <w:rsid w:val="00004CEE"/>
    <w:rsid w:val="00005DCF"/>
    <w:rsid w:val="0000655C"/>
    <w:rsid w:val="000076E0"/>
    <w:rsid w:val="0001009D"/>
    <w:rsid w:val="00010454"/>
    <w:rsid w:val="00011B33"/>
    <w:rsid w:val="0001247C"/>
    <w:rsid w:val="00014872"/>
    <w:rsid w:val="00014AC3"/>
    <w:rsid w:val="00014F3D"/>
    <w:rsid w:val="000151B5"/>
    <w:rsid w:val="0001562A"/>
    <w:rsid w:val="00015D64"/>
    <w:rsid w:val="00020140"/>
    <w:rsid w:val="0002030F"/>
    <w:rsid w:val="0002051B"/>
    <w:rsid w:val="000208D4"/>
    <w:rsid w:val="00021024"/>
    <w:rsid w:val="00021747"/>
    <w:rsid w:val="00021B5A"/>
    <w:rsid w:val="00022FB7"/>
    <w:rsid w:val="000232D6"/>
    <w:rsid w:val="000237CE"/>
    <w:rsid w:val="000239C7"/>
    <w:rsid w:val="00023AAE"/>
    <w:rsid w:val="00023C6F"/>
    <w:rsid w:val="00023D33"/>
    <w:rsid w:val="0002402C"/>
    <w:rsid w:val="000242B1"/>
    <w:rsid w:val="00025820"/>
    <w:rsid w:val="00026069"/>
    <w:rsid w:val="00026156"/>
    <w:rsid w:val="00026307"/>
    <w:rsid w:val="00026ADE"/>
    <w:rsid w:val="00026BB5"/>
    <w:rsid w:val="00026DF9"/>
    <w:rsid w:val="00027065"/>
    <w:rsid w:val="00027638"/>
    <w:rsid w:val="00027921"/>
    <w:rsid w:val="00027D61"/>
    <w:rsid w:val="00030B67"/>
    <w:rsid w:val="00030C1A"/>
    <w:rsid w:val="00031210"/>
    <w:rsid w:val="000317F1"/>
    <w:rsid w:val="00031A1A"/>
    <w:rsid w:val="00031C42"/>
    <w:rsid w:val="00032799"/>
    <w:rsid w:val="00032C09"/>
    <w:rsid w:val="0003341C"/>
    <w:rsid w:val="000340D9"/>
    <w:rsid w:val="00034617"/>
    <w:rsid w:val="000346B1"/>
    <w:rsid w:val="0003520B"/>
    <w:rsid w:val="00036191"/>
    <w:rsid w:val="000367C6"/>
    <w:rsid w:val="00037230"/>
    <w:rsid w:val="00040A21"/>
    <w:rsid w:val="00040AD0"/>
    <w:rsid w:val="00041BFF"/>
    <w:rsid w:val="00041E38"/>
    <w:rsid w:val="00042440"/>
    <w:rsid w:val="000426B0"/>
    <w:rsid w:val="00044020"/>
    <w:rsid w:val="000445EE"/>
    <w:rsid w:val="0004508F"/>
    <w:rsid w:val="000453E3"/>
    <w:rsid w:val="00045DC0"/>
    <w:rsid w:val="000462BC"/>
    <w:rsid w:val="000476A0"/>
    <w:rsid w:val="0005009F"/>
    <w:rsid w:val="000508FD"/>
    <w:rsid w:val="00050C1B"/>
    <w:rsid w:val="00050FD1"/>
    <w:rsid w:val="000512E9"/>
    <w:rsid w:val="00051490"/>
    <w:rsid w:val="00052485"/>
    <w:rsid w:val="00052D06"/>
    <w:rsid w:val="00052EEB"/>
    <w:rsid w:val="00053592"/>
    <w:rsid w:val="0005372E"/>
    <w:rsid w:val="00053BCA"/>
    <w:rsid w:val="00053DC4"/>
    <w:rsid w:val="000543EE"/>
    <w:rsid w:val="000558B4"/>
    <w:rsid w:val="00055FA0"/>
    <w:rsid w:val="00056231"/>
    <w:rsid w:val="00056C25"/>
    <w:rsid w:val="00057547"/>
    <w:rsid w:val="00057E39"/>
    <w:rsid w:val="0006108C"/>
    <w:rsid w:val="0006112F"/>
    <w:rsid w:val="000612D1"/>
    <w:rsid w:val="00061AE6"/>
    <w:rsid w:val="00061CEC"/>
    <w:rsid w:val="000621E9"/>
    <w:rsid w:val="00062AA7"/>
    <w:rsid w:val="00062BCA"/>
    <w:rsid w:val="00063A2D"/>
    <w:rsid w:val="0006569F"/>
    <w:rsid w:val="00066E7E"/>
    <w:rsid w:val="00067847"/>
    <w:rsid w:val="000678DF"/>
    <w:rsid w:val="000678F1"/>
    <w:rsid w:val="00067A0C"/>
    <w:rsid w:val="00067A9A"/>
    <w:rsid w:val="00067FD3"/>
    <w:rsid w:val="00070513"/>
    <w:rsid w:val="00071F73"/>
    <w:rsid w:val="00072366"/>
    <w:rsid w:val="00072C14"/>
    <w:rsid w:val="00073EC1"/>
    <w:rsid w:val="00074536"/>
    <w:rsid w:val="0007530C"/>
    <w:rsid w:val="000755E5"/>
    <w:rsid w:val="00075C6B"/>
    <w:rsid w:val="00075CE9"/>
    <w:rsid w:val="00076DE0"/>
    <w:rsid w:val="00077AF7"/>
    <w:rsid w:val="00077DF6"/>
    <w:rsid w:val="00081024"/>
    <w:rsid w:val="0008119E"/>
    <w:rsid w:val="000811BB"/>
    <w:rsid w:val="00081609"/>
    <w:rsid w:val="00082288"/>
    <w:rsid w:val="00082D55"/>
    <w:rsid w:val="00082ED2"/>
    <w:rsid w:val="000836C6"/>
    <w:rsid w:val="00085602"/>
    <w:rsid w:val="00085FE8"/>
    <w:rsid w:val="000862B7"/>
    <w:rsid w:val="000868D7"/>
    <w:rsid w:val="00087297"/>
    <w:rsid w:val="000875C6"/>
    <w:rsid w:val="00087948"/>
    <w:rsid w:val="000900D9"/>
    <w:rsid w:val="00090635"/>
    <w:rsid w:val="000907BA"/>
    <w:rsid w:val="00090EB2"/>
    <w:rsid w:val="00090FF6"/>
    <w:rsid w:val="000913AC"/>
    <w:rsid w:val="00091EB3"/>
    <w:rsid w:val="000921D8"/>
    <w:rsid w:val="00092322"/>
    <w:rsid w:val="00092E26"/>
    <w:rsid w:val="0009326C"/>
    <w:rsid w:val="00093F72"/>
    <w:rsid w:val="00093F86"/>
    <w:rsid w:val="0009491A"/>
    <w:rsid w:val="00094D88"/>
    <w:rsid w:val="0009512C"/>
    <w:rsid w:val="000954B5"/>
    <w:rsid w:val="000955FA"/>
    <w:rsid w:val="000958C5"/>
    <w:rsid w:val="00095987"/>
    <w:rsid w:val="000964C5"/>
    <w:rsid w:val="0009657B"/>
    <w:rsid w:val="00096A7F"/>
    <w:rsid w:val="00096B97"/>
    <w:rsid w:val="00096E52"/>
    <w:rsid w:val="000978B9"/>
    <w:rsid w:val="0009791F"/>
    <w:rsid w:val="00097C4E"/>
    <w:rsid w:val="00097D34"/>
    <w:rsid w:val="00097F45"/>
    <w:rsid w:val="000A062B"/>
    <w:rsid w:val="000A14D5"/>
    <w:rsid w:val="000A1AE1"/>
    <w:rsid w:val="000A1AE6"/>
    <w:rsid w:val="000A1C45"/>
    <w:rsid w:val="000A1DA4"/>
    <w:rsid w:val="000A1FAF"/>
    <w:rsid w:val="000A25AF"/>
    <w:rsid w:val="000A37AD"/>
    <w:rsid w:val="000A4343"/>
    <w:rsid w:val="000A4A90"/>
    <w:rsid w:val="000A5016"/>
    <w:rsid w:val="000A63D1"/>
    <w:rsid w:val="000A652D"/>
    <w:rsid w:val="000A6AF4"/>
    <w:rsid w:val="000A70C5"/>
    <w:rsid w:val="000A7584"/>
    <w:rsid w:val="000A76E2"/>
    <w:rsid w:val="000B0341"/>
    <w:rsid w:val="000B17AC"/>
    <w:rsid w:val="000B19A7"/>
    <w:rsid w:val="000B1E46"/>
    <w:rsid w:val="000B266B"/>
    <w:rsid w:val="000B2C65"/>
    <w:rsid w:val="000B3757"/>
    <w:rsid w:val="000B3B78"/>
    <w:rsid w:val="000B42C1"/>
    <w:rsid w:val="000B4B9F"/>
    <w:rsid w:val="000B5182"/>
    <w:rsid w:val="000B518D"/>
    <w:rsid w:val="000B5A07"/>
    <w:rsid w:val="000B6F06"/>
    <w:rsid w:val="000B7211"/>
    <w:rsid w:val="000B7244"/>
    <w:rsid w:val="000C2105"/>
    <w:rsid w:val="000C2B28"/>
    <w:rsid w:val="000C2C3B"/>
    <w:rsid w:val="000C2D2A"/>
    <w:rsid w:val="000C2F18"/>
    <w:rsid w:val="000C3969"/>
    <w:rsid w:val="000C3B81"/>
    <w:rsid w:val="000C4228"/>
    <w:rsid w:val="000C425A"/>
    <w:rsid w:val="000C4327"/>
    <w:rsid w:val="000C4407"/>
    <w:rsid w:val="000C44A0"/>
    <w:rsid w:val="000C48FE"/>
    <w:rsid w:val="000C4D69"/>
    <w:rsid w:val="000C5652"/>
    <w:rsid w:val="000C57E3"/>
    <w:rsid w:val="000C5CC9"/>
    <w:rsid w:val="000C65D6"/>
    <w:rsid w:val="000C7563"/>
    <w:rsid w:val="000C7A62"/>
    <w:rsid w:val="000D0C05"/>
    <w:rsid w:val="000D12DE"/>
    <w:rsid w:val="000D30C8"/>
    <w:rsid w:val="000D3480"/>
    <w:rsid w:val="000D37FF"/>
    <w:rsid w:val="000D3941"/>
    <w:rsid w:val="000D39BE"/>
    <w:rsid w:val="000D3D1C"/>
    <w:rsid w:val="000D3F74"/>
    <w:rsid w:val="000D41EC"/>
    <w:rsid w:val="000D48A6"/>
    <w:rsid w:val="000D4914"/>
    <w:rsid w:val="000D5B55"/>
    <w:rsid w:val="000D5D56"/>
    <w:rsid w:val="000D6888"/>
    <w:rsid w:val="000D713E"/>
    <w:rsid w:val="000D7690"/>
    <w:rsid w:val="000D78BF"/>
    <w:rsid w:val="000E048B"/>
    <w:rsid w:val="000E0734"/>
    <w:rsid w:val="000E1461"/>
    <w:rsid w:val="000E153E"/>
    <w:rsid w:val="000E16ED"/>
    <w:rsid w:val="000E2143"/>
    <w:rsid w:val="000E2330"/>
    <w:rsid w:val="000E2A28"/>
    <w:rsid w:val="000E32A6"/>
    <w:rsid w:val="000E35C4"/>
    <w:rsid w:val="000E431F"/>
    <w:rsid w:val="000E566F"/>
    <w:rsid w:val="000E56BE"/>
    <w:rsid w:val="000E596E"/>
    <w:rsid w:val="000E59D3"/>
    <w:rsid w:val="000E6782"/>
    <w:rsid w:val="000E723A"/>
    <w:rsid w:val="000E729C"/>
    <w:rsid w:val="000E744C"/>
    <w:rsid w:val="000E762C"/>
    <w:rsid w:val="000E798C"/>
    <w:rsid w:val="000F05E0"/>
    <w:rsid w:val="000F089F"/>
    <w:rsid w:val="000F0A2F"/>
    <w:rsid w:val="000F19AA"/>
    <w:rsid w:val="000F2236"/>
    <w:rsid w:val="000F22E6"/>
    <w:rsid w:val="000F4344"/>
    <w:rsid w:val="000F4B37"/>
    <w:rsid w:val="000F4C8D"/>
    <w:rsid w:val="000F5746"/>
    <w:rsid w:val="000F5B01"/>
    <w:rsid w:val="000F6955"/>
    <w:rsid w:val="000F6C3E"/>
    <w:rsid w:val="000F7033"/>
    <w:rsid w:val="000F79D9"/>
    <w:rsid w:val="000F7B34"/>
    <w:rsid w:val="000F7B5A"/>
    <w:rsid w:val="00100020"/>
    <w:rsid w:val="00100093"/>
    <w:rsid w:val="00101013"/>
    <w:rsid w:val="00101119"/>
    <w:rsid w:val="00101D15"/>
    <w:rsid w:val="00102381"/>
    <w:rsid w:val="001028AF"/>
    <w:rsid w:val="001032FD"/>
    <w:rsid w:val="00103622"/>
    <w:rsid w:val="00103BD6"/>
    <w:rsid w:val="00104120"/>
    <w:rsid w:val="00104574"/>
    <w:rsid w:val="0010459B"/>
    <w:rsid w:val="00104877"/>
    <w:rsid w:val="0010515D"/>
    <w:rsid w:val="00105430"/>
    <w:rsid w:val="00105513"/>
    <w:rsid w:val="0010583C"/>
    <w:rsid w:val="00105904"/>
    <w:rsid w:val="0010611B"/>
    <w:rsid w:val="001062B1"/>
    <w:rsid w:val="001062B9"/>
    <w:rsid w:val="00107911"/>
    <w:rsid w:val="0011085C"/>
    <w:rsid w:val="00110BE2"/>
    <w:rsid w:val="00110CBD"/>
    <w:rsid w:val="00110D88"/>
    <w:rsid w:val="00110FB3"/>
    <w:rsid w:val="00111378"/>
    <w:rsid w:val="00111ABA"/>
    <w:rsid w:val="001122A7"/>
    <w:rsid w:val="00112790"/>
    <w:rsid w:val="00112C05"/>
    <w:rsid w:val="00112FB6"/>
    <w:rsid w:val="0011364C"/>
    <w:rsid w:val="00113B5A"/>
    <w:rsid w:val="001140B1"/>
    <w:rsid w:val="00115E81"/>
    <w:rsid w:val="00116022"/>
    <w:rsid w:val="001164EE"/>
    <w:rsid w:val="00116AB9"/>
    <w:rsid w:val="0011710F"/>
    <w:rsid w:val="00117463"/>
    <w:rsid w:val="001174A3"/>
    <w:rsid w:val="001177B1"/>
    <w:rsid w:val="00117D2C"/>
    <w:rsid w:val="00120256"/>
    <w:rsid w:val="001202EB"/>
    <w:rsid w:val="0012146A"/>
    <w:rsid w:val="00121837"/>
    <w:rsid w:val="00121931"/>
    <w:rsid w:val="00121E83"/>
    <w:rsid w:val="00121FE7"/>
    <w:rsid w:val="00122864"/>
    <w:rsid w:val="001228F9"/>
    <w:rsid w:val="00122D76"/>
    <w:rsid w:val="00124A91"/>
    <w:rsid w:val="00124E29"/>
    <w:rsid w:val="0012586C"/>
    <w:rsid w:val="00125CDA"/>
    <w:rsid w:val="00126783"/>
    <w:rsid w:val="00126839"/>
    <w:rsid w:val="00126B7A"/>
    <w:rsid w:val="00126D58"/>
    <w:rsid w:val="001275EA"/>
    <w:rsid w:val="0012784D"/>
    <w:rsid w:val="0013056F"/>
    <w:rsid w:val="00130952"/>
    <w:rsid w:val="001315AF"/>
    <w:rsid w:val="00131BAD"/>
    <w:rsid w:val="00132317"/>
    <w:rsid w:val="00132A4C"/>
    <w:rsid w:val="001330F5"/>
    <w:rsid w:val="0013360F"/>
    <w:rsid w:val="00133BB7"/>
    <w:rsid w:val="00134463"/>
    <w:rsid w:val="00136B7D"/>
    <w:rsid w:val="00137BE5"/>
    <w:rsid w:val="00140605"/>
    <w:rsid w:val="00140610"/>
    <w:rsid w:val="0014117A"/>
    <w:rsid w:val="0014180B"/>
    <w:rsid w:val="0014253D"/>
    <w:rsid w:val="00142710"/>
    <w:rsid w:val="001427BC"/>
    <w:rsid w:val="00142E4C"/>
    <w:rsid w:val="001444DE"/>
    <w:rsid w:val="00144537"/>
    <w:rsid w:val="001446C6"/>
    <w:rsid w:val="0014566D"/>
    <w:rsid w:val="0014572E"/>
    <w:rsid w:val="00146204"/>
    <w:rsid w:val="00146652"/>
    <w:rsid w:val="0014677E"/>
    <w:rsid w:val="00147753"/>
    <w:rsid w:val="00150BB1"/>
    <w:rsid w:val="00150FA8"/>
    <w:rsid w:val="0015138D"/>
    <w:rsid w:val="0015151D"/>
    <w:rsid w:val="001515B2"/>
    <w:rsid w:val="00151653"/>
    <w:rsid w:val="001518D9"/>
    <w:rsid w:val="00151BE3"/>
    <w:rsid w:val="00151C1F"/>
    <w:rsid w:val="00153326"/>
    <w:rsid w:val="001536DD"/>
    <w:rsid w:val="00153D71"/>
    <w:rsid w:val="001546E5"/>
    <w:rsid w:val="0015491B"/>
    <w:rsid w:val="00154E2D"/>
    <w:rsid w:val="0015533F"/>
    <w:rsid w:val="00155994"/>
    <w:rsid w:val="00156DAC"/>
    <w:rsid w:val="00157F0F"/>
    <w:rsid w:val="001608E1"/>
    <w:rsid w:val="0016162F"/>
    <w:rsid w:val="001617EC"/>
    <w:rsid w:val="0016214B"/>
    <w:rsid w:val="0016293F"/>
    <w:rsid w:val="001632F6"/>
    <w:rsid w:val="00163500"/>
    <w:rsid w:val="00163A85"/>
    <w:rsid w:val="00163CAF"/>
    <w:rsid w:val="00164678"/>
    <w:rsid w:val="0016469C"/>
    <w:rsid w:val="001646AE"/>
    <w:rsid w:val="0016485F"/>
    <w:rsid w:val="00164CE0"/>
    <w:rsid w:val="00164FA2"/>
    <w:rsid w:val="00164FDF"/>
    <w:rsid w:val="00165842"/>
    <w:rsid w:val="00165E0B"/>
    <w:rsid w:val="0016626C"/>
    <w:rsid w:val="00166676"/>
    <w:rsid w:val="00166C26"/>
    <w:rsid w:val="00167281"/>
    <w:rsid w:val="0016759C"/>
    <w:rsid w:val="001678DE"/>
    <w:rsid w:val="00167A66"/>
    <w:rsid w:val="00171014"/>
    <w:rsid w:val="00171D32"/>
    <w:rsid w:val="001727D6"/>
    <w:rsid w:val="00172A27"/>
    <w:rsid w:val="00172C78"/>
    <w:rsid w:val="001730F7"/>
    <w:rsid w:val="00173971"/>
    <w:rsid w:val="00173E80"/>
    <w:rsid w:val="001759D7"/>
    <w:rsid w:val="00175E88"/>
    <w:rsid w:val="00176362"/>
    <w:rsid w:val="00176496"/>
    <w:rsid w:val="001765E5"/>
    <w:rsid w:val="00176C4E"/>
    <w:rsid w:val="00177FB1"/>
    <w:rsid w:val="001807C0"/>
    <w:rsid w:val="00180A20"/>
    <w:rsid w:val="00181D4C"/>
    <w:rsid w:val="001820EB"/>
    <w:rsid w:val="0018281E"/>
    <w:rsid w:val="001829F5"/>
    <w:rsid w:val="001836EA"/>
    <w:rsid w:val="00183D06"/>
    <w:rsid w:val="00183FB4"/>
    <w:rsid w:val="001842A4"/>
    <w:rsid w:val="00184497"/>
    <w:rsid w:val="00184856"/>
    <w:rsid w:val="00184F37"/>
    <w:rsid w:val="00185056"/>
    <w:rsid w:val="00185FC2"/>
    <w:rsid w:val="001860D2"/>
    <w:rsid w:val="00187AFA"/>
    <w:rsid w:val="00190E17"/>
    <w:rsid w:val="00191F18"/>
    <w:rsid w:val="00192A30"/>
    <w:rsid w:val="00192A55"/>
    <w:rsid w:val="00192B41"/>
    <w:rsid w:val="00192DBC"/>
    <w:rsid w:val="00192EA2"/>
    <w:rsid w:val="00193F69"/>
    <w:rsid w:val="001942D0"/>
    <w:rsid w:val="00194D90"/>
    <w:rsid w:val="00195C62"/>
    <w:rsid w:val="00195C67"/>
    <w:rsid w:val="00195CA2"/>
    <w:rsid w:val="00196024"/>
    <w:rsid w:val="00196277"/>
    <w:rsid w:val="00196291"/>
    <w:rsid w:val="001965F9"/>
    <w:rsid w:val="001971E8"/>
    <w:rsid w:val="00197468"/>
    <w:rsid w:val="0019756D"/>
    <w:rsid w:val="00197F58"/>
    <w:rsid w:val="001A11AD"/>
    <w:rsid w:val="001A1397"/>
    <w:rsid w:val="001A1523"/>
    <w:rsid w:val="001A17C6"/>
    <w:rsid w:val="001A1E66"/>
    <w:rsid w:val="001A20E4"/>
    <w:rsid w:val="001A244D"/>
    <w:rsid w:val="001A2791"/>
    <w:rsid w:val="001A2944"/>
    <w:rsid w:val="001A2BFE"/>
    <w:rsid w:val="001A33E1"/>
    <w:rsid w:val="001A4AA1"/>
    <w:rsid w:val="001A670F"/>
    <w:rsid w:val="001A6B60"/>
    <w:rsid w:val="001A70AF"/>
    <w:rsid w:val="001A7177"/>
    <w:rsid w:val="001A719A"/>
    <w:rsid w:val="001A7ABB"/>
    <w:rsid w:val="001A7D1C"/>
    <w:rsid w:val="001A7F80"/>
    <w:rsid w:val="001B0787"/>
    <w:rsid w:val="001B11FB"/>
    <w:rsid w:val="001B174C"/>
    <w:rsid w:val="001B382D"/>
    <w:rsid w:val="001B4149"/>
    <w:rsid w:val="001B4D52"/>
    <w:rsid w:val="001B5655"/>
    <w:rsid w:val="001B577A"/>
    <w:rsid w:val="001B590A"/>
    <w:rsid w:val="001B607A"/>
    <w:rsid w:val="001B72D9"/>
    <w:rsid w:val="001B783B"/>
    <w:rsid w:val="001B7CE4"/>
    <w:rsid w:val="001C09BF"/>
    <w:rsid w:val="001C0BC6"/>
    <w:rsid w:val="001C0D64"/>
    <w:rsid w:val="001C1211"/>
    <w:rsid w:val="001C1301"/>
    <w:rsid w:val="001C171B"/>
    <w:rsid w:val="001C2928"/>
    <w:rsid w:val="001C337B"/>
    <w:rsid w:val="001C381A"/>
    <w:rsid w:val="001C5E64"/>
    <w:rsid w:val="001C5FA2"/>
    <w:rsid w:val="001C60F2"/>
    <w:rsid w:val="001C6BCC"/>
    <w:rsid w:val="001C6C64"/>
    <w:rsid w:val="001C7046"/>
    <w:rsid w:val="001C75C7"/>
    <w:rsid w:val="001C75EB"/>
    <w:rsid w:val="001C7910"/>
    <w:rsid w:val="001C7B8A"/>
    <w:rsid w:val="001D040F"/>
    <w:rsid w:val="001D09C3"/>
    <w:rsid w:val="001D1A7F"/>
    <w:rsid w:val="001D2A1B"/>
    <w:rsid w:val="001D2B38"/>
    <w:rsid w:val="001D3347"/>
    <w:rsid w:val="001D3A0A"/>
    <w:rsid w:val="001D3B92"/>
    <w:rsid w:val="001D4856"/>
    <w:rsid w:val="001D4DA4"/>
    <w:rsid w:val="001D513A"/>
    <w:rsid w:val="001D5420"/>
    <w:rsid w:val="001D560D"/>
    <w:rsid w:val="001D6BE1"/>
    <w:rsid w:val="001D7FB7"/>
    <w:rsid w:val="001E0654"/>
    <w:rsid w:val="001E0835"/>
    <w:rsid w:val="001E09B2"/>
    <w:rsid w:val="001E0CD4"/>
    <w:rsid w:val="001E111A"/>
    <w:rsid w:val="001E1246"/>
    <w:rsid w:val="001E1C8B"/>
    <w:rsid w:val="001E1CFE"/>
    <w:rsid w:val="001E2FAA"/>
    <w:rsid w:val="001E352E"/>
    <w:rsid w:val="001E4C31"/>
    <w:rsid w:val="001E4CAF"/>
    <w:rsid w:val="001E4CC9"/>
    <w:rsid w:val="001E53BE"/>
    <w:rsid w:val="001E5AB5"/>
    <w:rsid w:val="001E5EB1"/>
    <w:rsid w:val="001E65E0"/>
    <w:rsid w:val="001E79FA"/>
    <w:rsid w:val="001E7BE3"/>
    <w:rsid w:val="001F1793"/>
    <w:rsid w:val="001F4426"/>
    <w:rsid w:val="001F45A6"/>
    <w:rsid w:val="001F5996"/>
    <w:rsid w:val="001F65BD"/>
    <w:rsid w:val="001F7FB7"/>
    <w:rsid w:val="002001C9"/>
    <w:rsid w:val="002002FD"/>
    <w:rsid w:val="0020097E"/>
    <w:rsid w:val="002009AB"/>
    <w:rsid w:val="002009BA"/>
    <w:rsid w:val="0020104D"/>
    <w:rsid w:val="0020121E"/>
    <w:rsid w:val="00202407"/>
    <w:rsid w:val="00203140"/>
    <w:rsid w:val="0020316F"/>
    <w:rsid w:val="0020340F"/>
    <w:rsid w:val="0020450B"/>
    <w:rsid w:val="002058A3"/>
    <w:rsid w:val="00205980"/>
    <w:rsid w:val="00205FDF"/>
    <w:rsid w:val="00207840"/>
    <w:rsid w:val="002079C1"/>
    <w:rsid w:val="00207A03"/>
    <w:rsid w:val="00207CAA"/>
    <w:rsid w:val="0020DB6F"/>
    <w:rsid w:val="002100AA"/>
    <w:rsid w:val="00210D20"/>
    <w:rsid w:val="00210DD6"/>
    <w:rsid w:val="00211111"/>
    <w:rsid w:val="002120AA"/>
    <w:rsid w:val="0021216A"/>
    <w:rsid w:val="002123D1"/>
    <w:rsid w:val="002124A1"/>
    <w:rsid w:val="002124A3"/>
    <w:rsid w:val="00212548"/>
    <w:rsid w:val="0021266C"/>
    <w:rsid w:val="00212AC9"/>
    <w:rsid w:val="0021319A"/>
    <w:rsid w:val="00213356"/>
    <w:rsid w:val="002134E4"/>
    <w:rsid w:val="00213948"/>
    <w:rsid w:val="002149FE"/>
    <w:rsid w:val="0021523C"/>
    <w:rsid w:val="002154F9"/>
    <w:rsid w:val="00215531"/>
    <w:rsid w:val="00215B4E"/>
    <w:rsid w:val="002169EC"/>
    <w:rsid w:val="00216F41"/>
    <w:rsid w:val="00216FB4"/>
    <w:rsid w:val="002173A9"/>
    <w:rsid w:val="00217AEA"/>
    <w:rsid w:val="0022082A"/>
    <w:rsid w:val="002208AA"/>
    <w:rsid w:val="00220BBF"/>
    <w:rsid w:val="00221B62"/>
    <w:rsid w:val="002225AE"/>
    <w:rsid w:val="0022279F"/>
    <w:rsid w:val="00222B9A"/>
    <w:rsid w:val="00223A94"/>
    <w:rsid w:val="00226140"/>
    <w:rsid w:val="00226147"/>
    <w:rsid w:val="00226AB3"/>
    <w:rsid w:val="00226D3F"/>
    <w:rsid w:val="002271AE"/>
    <w:rsid w:val="002276CE"/>
    <w:rsid w:val="0023076D"/>
    <w:rsid w:val="00230CBB"/>
    <w:rsid w:val="00231BCF"/>
    <w:rsid w:val="00232630"/>
    <w:rsid w:val="00232966"/>
    <w:rsid w:val="002329B9"/>
    <w:rsid w:val="00232ABB"/>
    <w:rsid w:val="002333D6"/>
    <w:rsid w:val="00233B84"/>
    <w:rsid w:val="00233D1A"/>
    <w:rsid w:val="0023475A"/>
    <w:rsid w:val="00235A60"/>
    <w:rsid w:val="00235B40"/>
    <w:rsid w:val="00235E8E"/>
    <w:rsid w:val="00236B66"/>
    <w:rsid w:val="0023712A"/>
    <w:rsid w:val="00240217"/>
    <w:rsid w:val="002402F5"/>
    <w:rsid w:val="00240EA8"/>
    <w:rsid w:val="00241A36"/>
    <w:rsid w:val="0024208B"/>
    <w:rsid w:val="00242C9A"/>
    <w:rsid w:val="002440C1"/>
    <w:rsid w:val="00244B4D"/>
    <w:rsid w:val="002451A2"/>
    <w:rsid w:val="002454A6"/>
    <w:rsid w:val="00245998"/>
    <w:rsid w:val="002460CC"/>
    <w:rsid w:val="00246820"/>
    <w:rsid w:val="002469D1"/>
    <w:rsid w:val="00246C39"/>
    <w:rsid w:val="0024711B"/>
    <w:rsid w:val="00247361"/>
    <w:rsid w:val="002473C6"/>
    <w:rsid w:val="002506CC"/>
    <w:rsid w:val="00250CC6"/>
    <w:rsid w:val="00251340"/>
    <w:rsid w:val="0025148B"/>
    <w:rsid w:val="00251514"/>
    <w:rsid w:val="0025177A"/>
    <w:rsid w:val="0025189C"/>
    <w:rsid w:val="00251CB4"/>
    <w:rsid w:val="00252BE8"/>
    <w:rsid w:val="00252EFC"/>
    <w:rsid w:val="00253BA5"/>
    <w:rsid w:val="00254044"/>
    <w:rsid w:val="002542A5"/>
    <w:rsid w:val="00254833"/>
    <w:rsid w:val="00254F89"/>
    <w:rsid w:val="00255005"/>
    <w:rsid w:val="00255F08"/>
    <w:rsid w:val="00255FBE"/>
    <w:rsid w:val="00256009"/>
    <w:rsid w:val="002560EA"/>
    <w:rsid w:val="00260487"/>
    <w:rsid w:val="00261016"/>
    <w:rsid w:val="0026132D"/>
    <w:rsid w:val="002613C6"/>
    <w:rsid w:val="0026204D"/>
    <w:rsid w:val="00263CBD"/>
    <w:rsid w:val="00264E35"/>
    <w:rsid w:val="0026588B"/>
    <w:rsid w:val="002659B7"/>
    <w:rsid w:val="00265AE6"/>
    <w:rsid w:val="00265B2C"/>
    <w:rsid w:val="00265C6C"/>
    <w:rsid w:val="00265DCD"/>
    <w:rsid w:val="00265FB6"/>
    <w:rsid w:val="0026639A"/>
    <w:rsid w:val="00266DAE"/>
    <w:rsid w:val="00267922"/>
    <w:rsid w:val="00271125"/>
    <w:rsid w:val="00271346"/>
    <w:rsid w:val="00271AF7"/>
    <w:rsid w:val="00271D85"/>
    <w:rsid w:val="00272EEC"/>
    <w:rsid w:val="00272F1B"/>
    <w:rsid w:val="00273046"/>
    <w:rsid w:val="00273709"/>
    <w:rsid w:val="00273E9E"/>
    <w:rsid w:val="00273FE0"/>
    <w:rsid w:val="002761F7"/>
    <w:rsid w:val="00276534"/>
    <w:rsid w:val="002771CB"/>
    <w:rsid w:val="002773E1"/>
    <w:rsid w:val="00277C90"/>
    <w:rsid w:val="00277DBB"/>
    <w:rsid w:val="00277E61"/>
    <w:rsid w:val="00280E86"/>
    <w:rsid w:val="002813D0"/>
    <w:rsid w:val="002814AB"/>
    <w:rsid w:val="00281740"/>
    <w:rsid w:val="00281B58"/>
    <w:rsid w:val="0028201C"/>
    <w:rsid w:val="002822F3"/>
    <w:rsid w:val="00282CE2"/>
    <w:rsid w:val="00283731"/>
    <w:rsid w:val="00284AB3"/>
    <w:rsid w:val="002851B5"/>
    <w:rsid w:val="00285E01"/>
    <w:rsid w:val="00286B23"/>
    <w:rsid w:val="00286D3E"/>
    <w:rsid w:val="00286DA5"/>
    <w:rsid w:val="00287455"/>
    <w:rsid w:val="002877D2"/>
    <w:rsid w:val="00287AA9"/>
    <w:rsid w:val="00287ADF"/>
    <w:rsid w:val="00290900"/>
    <w:rsid w:val="002909CB"/>
    <w:rsid w:val="00290BF4"/>
    <w:rsid w:val="00291113"/>
    <w:rsid w:val="002915FF"/>
    <w:rsid w:val="0029304B"/>
    <w:rsid w:val="002933EC"/>
    <w:rsid w:val="00293FD5"/>
    <w:rsid w:val="00294B10"/>
    <w:rsid w:val="002951D6"/>
    <w:rsid w:val="002952FB"/>
    <w:rsid w:val="002963B1"/>
    <w:rsid w:val="00296BCC"/>
    <w:rsid w:val="00296D5E"/>
    <w:rsid w:val="0029703E"/>
    <w:rsid w:val="0029714E"/>
    <w:rsid w:val="0029797E"/>
    <w:rsid w:val="00297C1E"/>
    <w:rsid w:val="00297E9E"/>
    <w:rsid w:val="002A0570"/>
    <w:rsid w:val="002A077C"/>
    <w:rsid w:val="002A0928"/>
    <w:rsid w:val="002A137B"/>
    <w:rsid w:val="002A175C"/>
    <w:rsid w:val="002A1A95"/>
    <w:rsid w:val="002A1B40"/>
    <w:rsid w:val="002A1BDD"/>
    <w:rsid w:val="002A24F3"/>
    <w:rsid w:val="002A2D6C"/>
    <w:rsid w:val="002A325B"/>
    <w:rsid w:val="002A355A"/>
    <w:rsid w:val="002A36A5"/>
    <w:rsid w:val="002A376F"/>
    <w:rsid w:val="002A3EE3"/>
    <w:rsid w:val="002A4244"/>
    <w:rsid w:val="002A4BCD"/>
    <w:rsid w:val="002A4DE4"/>
    <w:rsid w:val="002A5CC3"/>
    <w:rsid w:val="002A67E3"/>
    <w:rsid w:val="002A68D7"/>
    <w:rsid w:val="002A716E"/>
    <w:rsid w:val="002A747C"/>
    <w:rsid w:val="002B00F9"/>
    <w:rsid w:val="002B0638"/>
    <w:rsid w:val="002B1224"/>
    <w:rsid w:val="002B26D7"/>
    <w:rsid w:val="002B2937"/>
    <w:rsid w:val="002B2A5B"/>
    <w:rsid w:val="002B2A8B"/>
    <w:rsid w:val="002B3701"/>
    <w:rsid w:val="002B3E5F"/>
    <w:rsid w:val="002B4034"/>
    <w:rsid w:val="002B4062"/>
    <w:rsid w:val="002B4127"/>
    <w:rsid w:val="002B42A7"/>
    <w:rsid w:val="002B4D7A"/>
    <w:rsid w:val="002B5E0F"/>
    <w:rsid w:val="002B6E90"/>
    <w:rsid w:val="002B7276"/>
    <w:rsid w:val="002B7525"/>
    <w:rsid w:val="002B761F"/>
    <w:rsid w:val="002B7C71"/>
    <w:rsid w:val="002C0D10"/>
    <w:rsid w:val="002C18C6"/>
    <w:rsid w:val="002C242D"/>
    <w:rsid w:val="002C40E6"/>
    <w:rsid w:val="002C4413"/>
    <w:rsid w:val="002C465C"/>
    <w:rsid w:val="002C54FB"/>
    <w:rsid w:val="002C5FD0"/>
    <w:rsid w:val="002C6165"/>
    <w:rsid w:val="002C66B8"/>
    <w:rsid w:val="002C6BF2"/>
    <w:rsid w:val="002C713F"/>
    <w:rsid w:val="002C79D6"/>
    <w:rsid w:val="002C7AFC"/>
    <w:rsid w:val="002C7D94"/>
    <w:rsid w:val="002D08DA"/>
    <w:rsid w:val="002D0BF3"/>
    <w:rsid w:val="002D0DBA"/>
    <w:rsid w:val="002D125C"/>
    <w:rsid w:val="002D15F7"/>
    <w:rsid w:val="002D1CFF"/>
    <w:rsid w:val="002D1EBC"/>
    <w:rsid w:val="002D3471"/>
    <w:rsid w:val="002D49C1"/>
    <w:rsid w:val="002D4EEC"/>
    <w:rsid w:val="002D546D"/>
    <w:rsid w:val="002D5D4A"/>
    <w:rsid w:val="002D630C"/>
    <w:rsid w:val="002D649E"/>
    <w:rsid w:val="002D715C"/>
    <w:rsid w:val="002D7712"/>
    <w:rsid w:val="002E036B"/>
    <w:rsid w:val="002E0EF6"/>
    <w:rsid w:val="002E0F03"/>
    <w:rsid w:val="002E152D"/>
    <w:rsid w:val="002E183B"/>
    <w:rsid w:val="002E1DF3"/>
    <w:rsid w:val="002E27C3"/>
    <w:rsid w:val="002E2EC4"/>
    <w:rsid w:val="002E2F2B"/>
    <w:rsid w:val="002E3A2B"/>
    <w:rsid w:val="002E3A9C"/>
    <w:rsid w:val="002E3ADF"/>
    <w:rsid w:val="002E403A"/>
    <w:rsid w:val="002E60F8"/>
    <w:rsid w:val="002E773C"/>
    <w:rsid w:val="002E7DC3"/>
    <w:rsid w:val="002F00AB"/>
    <w:rsid w:val="002F073D"/>
    <w:rsid w:val="002F170D"/>
    <w:rsid w:val="002F191D"/>
    <w:rsid w:val="002F25EB"/>
    <w:rsid w:val="002F2E1B"/>
    <w:rsid w:val="002F3535"/>
    <w:rsid w:val="002F45F9"/>
    <w:rsid w:val="002F51FC"/>
    <w:rsid w:val="002F5331"/>
    <w:rsid w:val="002F53F5"/>
    <w:rsid w:val="002F62D9"/>
    <w:rsid w:val="002F6345"/>
    <w:rsid w:val="002F65FA"/>
    <w:rsid w:val="002F6A36"/>
    <w:rsid w:val="002F6C5F"/>
    <w:rsid w:val="002F769B"/>
    <w:rsid w:val="002F7A9E"/>
    <w:rsid w:val="002F7B9A"/>
    <w:rsid w:val="002F7CA8"/>
    <w:rsid w:val="002F7FAA"/>
    <w:rsid w:val="00300E45"/>
    <w:rsid w:val="00301A7A"/>
    <w:rsid w:val="0030304B"/>
    <w:rsid w:val="00304299"/>
    <w:rsid w:val="00304463"/>
    <w:rsid w:val="0030478E"/>
    <w:rsid w:val="00304AC2"/>
    <w:rsid w:val="00304D33"/>
    <w:rsid w:val="00304DB6"/>
    <w:rsid w:val="0030552B"/>
    <w:rsid w:val="00306041"/>
    <w:rsid w:val="003062BB"/>
    <w:rsid w:val="003066C1"/>
    <w:rsid w:val="003075A8"/>
    <w:rsid w:val="00307DBC"/>
    <w:rsid w:val="00307E98"/>
    <w:rsid w:val="00307F70"/>
    <w:rsid w:val="00310E57"/>
    <w:rsid w:val="00311541"/>
    <w:rsid w:val="00311B00"/>
    <w:rsid w:val="003129CC"/>
    <w:rsid w:val="00312C8F"/>
    <w:rsid w:val="00312F99"/>
    <w:rsid w:val="003135A0"/>
    <w:rsid w:val="00313951"/>
    <w:rsid w:val="00313B45"/>
    <w:rsid w:val="003144C9"/>
    <w:rsid w:val="00315A3F"/>
    <w:rsid w:val="00316DAB"/>
    <w:rsid w:val="003171F4"/>
    <w:rsid w:val="00317541"/>
    <w:rsid w:val="003192B1"/>
    <w:rsid w:val="0032000A"/>
    <w:rsid w:val="00320284"/>
    <w:rsid w:val="003202D2"/>
    <w:rsid w:val="003209EE"/>
    <w:rsid w:val="00321081"/>
    <w:rsid w:val="00322C09"/>
    <w:rsid w:val="00323036"/>
    <w:rsid w:val="0032345D"/>
    <w:rsid w:val="003256E8"/>
    <w:rsid w:val="0032633E"/>
    <w:rsid w:val="00327277"/>
    <w:rsid w:val="00327838"/>
    <w:rsid w:val="00330038"/>
    <w:rsid w:val="00330122"/>
    <w:rsid w:val="003301FB"/>
    <w:rsid w:val="00330719"/>
    <w:rsid w:val="003308F2"/>
    <w:rsid w:val="00331CB6"/>
    <w:rsid w:val="00332389"/>
    <w:rsid w:val="003323C5"/>
    <w:rsid w:val="00332A6A"/>
    <w:rsid w:val="00332EA1"/>
    <w:rsid w:val="003342CE"/>
    <w:rsid w:val="0033470B"/>
    <w:rsid w:val="003371F2"/>
    <w:rsid w:val="00337942"/>
    <w:rsid w:val="00337E39"/>
    <w:rsid w:val="003400D4"/>
    <w:rsid w:val="003407D6"/>
    <w:rsid w:val="00340926"/>
    <w:rsid w:val="00340E9B"/>
    <w:rsid w:val="00341255"/>
    <w:rsid w:val="00341814"/>
    <w:rsid w:val="00342C84"/>
    <w:rsid w:val="00343896"/>
    <w:rsid w:val="00344798"/>
    <w:rsid w:val="00345220"/>
    <w:rsid w:val="003453F2"/>
    <w:rsid w:val="00345BB6"/>
    <w:rsid w:val="00345EC1"/>
    <w:rsid w:val="00346275"/>
    <w:rsid w:val="0034783E"/>
    <w:rsid w:val="00350D5D"/>
    <w:rsid w:val="00350EE8"/>
    <w:rsid w:val="003516AE"/>
    <w:rsid w:val="003516F7"/>
    <w:rsid w:val="003519CE"/>
    <w:rsid w:val="00351B78"/>
    <w:rsid w:val="00351C19"/>
    <w:rsid w:val="00351D62"/>
    <w:rsid w:val="00352732"/>
    <w:rsid w:val="00353B37"/>
    <w:rsid w:val="00354B1E"/>
    <w:rsid w:val="00354C74"/>
    <w:rsid w:val="00355C70"/>
    <w:rsid w:val="00355CBA"/>
    <w:rsid w:val="00355CD3"/>
    <w:rsid w:val="00355E59"/>
    <w:rsid w:val="0035618A"/>
    <w:rsid w:val="00356C09"/>
    <w:rsid w:val="00356EDC"/>
    <w:rsid w:val="003570C6"/>
    <w:rsid w:val="003577BA"/>
    <w:rsid w:val="00357A89"/>
    <w:rsid w:val="00357CB4"/>
    <w:rsid w:val="00360F62"/>
    <w:rsid w:val="00361852"/>
    <w:rsid w:val="003622E9"/>
    <w:rsid w:val="00362A55"/>
    <w:rsid w:val="00362FDC"/>
    <w:rsid w:val="003634BB"/>
    <w:rsid w:val="00363833"/>
    <w:rsid w:val="00364576"/>
    <w:rsid w:val="003648EC"/>
    <w:rsid w:val="0036523E"/>
    <w:rsid w:val="003665C2"/>
    <w:rsid w:val="00366827"/>
    <w:rsid w:val="00366EE0"/>
    <w:rsid w:val="003673F0"/>
    <w:rsid w:val="00367862"/>
    <w:rsid w:val="003706B8"/>
    <w:rsid w:val="00370D07"/>
    <w:rsid w:val="00371460"/>
    <w:rsid w:val="003714CC"/>
    <w:rsid w:val="003715BA"/>
    <w:rsid w:val="0037181E"/>
    <w:rsid w:val="0037192B"/>
    <w:rsid w:val="00371B6A"/>
    <w:rsid w:val="00372443"/>
    <w:rsid w:val="0037244E"/>
    <w:rsid w:val="00372761"/>
    <w:rsid w:val="003730FB"/>
    <w:rsid w:val="00373281"/>
    <w:rsid w:val="00373630"/>
    <w:rsid w:val="003738E5"/>
    <w:rsid w:val="0037425D"/>
    <w:rsid w:val="0037491A"/>
    <w:rsid w:val="00374E27"/>
    <w:rsid w:val="00375299"/>
    <w:rsid w:val="003759BD"/>
    <w:rsid w:val="00375D35"/>
    <w:rsid w:val="003768F6"/>
    <w:rsid w:val="00376A1C"/>
    <w:rsid w:val="00376E81"/>
    <w:rsid w:val="0037712C"/>
    <w:rsid w:val="0037722B"/>
    <w:rsid w:val="00377303"/>
    <w:rsid w:val="00377658"/>
    <w:rsid w:val="0038063D"/>
    <w:rsid w:val="0038086D"/>
    <w:rsid w:val="0038090F"/>
    <w:rsid w:val="00380BAC"/>
    <w:rsid w:val="00380E92"/>
    <w:rsid w:val="00381B79"/>
    <w:rsid w:val="003820EF"/>
    <w:rsid w:val="00382122"/>
    <w:rsid w:val="00382261"/>
    <w:rsid w:val="00383D40"/>
    <w:rsid w:val="00384065"/>
    <w:rsid w:val="00384469"/>
    <w:rsid w:val="0038492B"/>
    <w:rsid w:val="00384AB1"/>
    <w:rsid w:val="00384D41"/>
    <w:rsid w:val="00384F3E"/>
    <w:rsid w:val="00385278"/>
    <w:rsid w:val="003852F5"/>
    <w:rsid w:val="0038544D"/>
    <w:rsid w:val="00385571"/>
    <w:rsid w:val="00385A0F"/>
    <w:rsid w:val="0038615F"/>
    <w:rsid w:val="00386C89"/>
    <w:rsid w:val="00387976"/>
    <w:rsid w:val="003879FC"/>
    <w:rsid w:val="00390309"/>
    <w:rsid w:val="00391192"/>
    <w:rsid w:val="00391199"/>
    <w:rsid w:val="00391E5A"/>
    <w:rsid w:val="0039212E"/>
    <w:rsid w:val="0039318E"/>
    <w:rsid w:val="00393704"/>
    <w:rsid w:val="00394BAA"/>
    <w:rsid w:val="0039519B"/>
    <w:rsid w:val="00395EC6"/>
    <w:rsid w:val="00396880"/>
    <w:rsid w:val="0039757F"/>
    <w:rsid w:val="0039775A"/>
    <w:rsid w:val="00397930"/>
    <w:rsid w:val="003A004E"/>
    <w:rsid w:val="003A0669"/>
    <w:rsid w:val="003A0DAD"/>
    <w:rsid w:val="003A246D"/>
    <w:rsid w:val="003A29EF"/>
    <w:rsid w:val="003A4327"/>
    <w:rsid w:val="003A56B5"/>
    <w:rsid w:val="003A58B4"/>
    <w:rsid w:val="003A6034"/>
    <w:rsid w:val="003A640F"/>
    <w:rsid w:val="003A76DB"/>
    <w:rsid w:val="003AE2D3"/>
    <w:rsid w:val="003B0607"/>
    <w:rsid w:val="003B08AA"/>
    <w:rsid w:val="003B1BC9"/>
    <w:rsid w:val="003B2A4B"/>
    <w:rsid w:val="003B2F02"/>
    <w:rsid w:val="003B2F94"/>
    <w:rsid w:val="003B338B"/>
    <w:rsid w:val="003B3DAC"/>
    <w:rsid w:val="003B3DF8"/>
    <w:rsid w:val="003B438B"/>
    <w:rsid w:val="003B4D6E"/>
    <w:rsid w:val="003B4FC0"/>
    <w:rsid w:val="003B50C9"/>
    <w:rsid w:val="003B5287"/>
    <w:rsid w:val="003B5880"/>
    <w:rsid w:val="003B5E93"/>
    <w:rsid w:val="003B693F"/>
    <w:rsid w:val="003B7073"/>
    <w:rsid w:val="003B7225"/>
    <w:rsid w:val="003B783D"/>
    <w:rsid w:val="003C02F1"/>
    <w:rsid w:val="003C030F"/>
    <w:rsid w:val="003C0538"/>
    <w:rsid w:val="003C05CA"/>
    <w:rsid w:val="003C0A71"/>
    <w:rsid w:val="003C0D0F"/>
    <w:rsid w:val="003C18C8"/>
    <w:rsid w:val="003C1AFD"/>
    <w:rsid w:val="003C1EC3"/>
    <w:rsid w:val="003C20CC"/>
    <w:rsid w:val="003C299B"/>
    <w:rsid w:val="003C2CBA"/>
    <w:rsid w:val="003C377F"/>
    <w:rsid w:val="003C3DEA"/>
    <w:rsid w:val="003C4D08"/>
    <w:rsid w:val="003C557C"/>
    <w:rsid w:val="003C598B"/>
    <w:rsid w:val="003C6A2B"/>
    <w:rsid w:val="003C722D"/>
    <w:rsid w:val="003C7C54"/>
    <w:rsid w:val="003D081C"/>
    <w:rsid w:val="003D0986"/>
    <w:rsid w:val="003D09E0"/>
    <w:rsid w:val="003D0BF7"/>
    <w:rsid w:val="003D1601"/>
    <w:rsid w:val="003D3F72"/>
    <w:rsid w:val="003D42A8"/>
    <w:rsid w:val="003D4CA4"/>
    <w:rsid w:val="003D5669"/>
    <w:rsid w:val="003D67C3"/>
    <w:rsid w:val="003D6996"/>
    <w:rsid w:val="003D6F1D"/>
    <w:rsid w:val="003D707A"/>
    <w:rsid w:val="003D73DF"/>
    <w:rsid w:val="003E02E4"/>
    <w:rsid w:val="003E0B93"/>
    <w:rsid w:val="003E1570"/>
    <w:rsid w:val="003E1AD5"/>
    <w:rsid w:val="003E3743"/>
    <w:rsid w:val="003E37BC"/>
    <w:rsid w:val="003E415B"/>
    <w:rsid w:val="003E415C"/>
    <w:rsid w:val="003E44BD"/>
    <w:rsid w:val="003E4B0B"/>
    <w:rsid w:val="003E4BAF"/>
    <w:rsid w:val="003E67D2"/>
    <w:rsid w:val="003E782C"/>
    <w:rsid w:val="003F0E8E"/>
    <w:rsid w:val="003F1793"/>
    <w:rsid w:val="003F1C7C"/>
    <w:rsid w:val="003F3A02"/>
    <w:rsid w:val="003F3A2A"/>
    <w:rsid w:val="003F444F"/>
    <w:rsid w:val="003F4B3A"/>
    <w:rsid w:val="003F544C"/>
    <w:rsid w:val="003F548F"/>
    <w:rsid w:val="003F59D5"/>
    <w:rsid w:val="003F61E7"/>
    <w:rsid w:val="003F6AF9"/>
    <w:rsid w:val="003F77B7"/>
    <w:rsid w:val="003F7846"/>
    <w:rsid w:val="003F7AC7"/>
    <w:rsid w:val="004002B1"/>
    <w:rsid w:val="00400830"/>
    <w:rsid w:val="00400FFA"/>
    <w:rsid w:val="00401411"/>
    <w:rsid w:val="0040204E"/>
    <w:rsid w:val="004028F2"/>
    <w:rsid w:val="004037D3"/>
    <w:rsid w:val="00403983"/>
    <w:rsid w:val="0040468D"/>
    <w:rsid w:val="00404701"/>
    <w:rsid w:val="00406717"/>
    <w:rsid w:val="004072D4"/>
    <w:rsid w:val="004072E0"/>
    <w:rsid w:val="0040787A"/>
    <w:rsid w:val="00407E2F"/>
    <w:rsid w:val="00410665"/>
    <w:rsid w:val="0041082D"/>
    <w:rsid w:val="004113A5"/>
    <w:rsid w:val="00411BFF"/>
    <w:rsid w:val="00411CE3"/>
    <w:rsid w:val="00412038"/>
    <w:rsid w:val="004120AC"/>
    <w:rsid w:val="004124E9"/>
    <w:rsid w:val="0041284C"/>
    <w:rsid w:val="00413057"/>
    <w:rsid w:val="00413D0A"/>
    <w:rsid w:val="004147F8"/>
    <w:rsid w:val="00414C7A"/>
    <w:rsid w:val="00414F5D"/>
    <w:rsid w:val="00414F90"/>
    <w:rsid w:val="00415099"/>
    <w:rsid w:val="00415574"/>
    <w:rsid w:val="00415BD9"/>
    <w:rsid w:val="00415C62"/>
    <w:rsid w:val="00415F22"/>
    <w:rsid w:val="004165DB"/>
    <w:rsid w:val="0041A769"/>
    <w:rsid w:val="0042070C"/>
    <w:rsid w:val="0042137C"/>
    <w:rsid w:val="00421477"/>
    <w:rsid w:val="00421D27"/>
    <w:rsid w:val="00422022"/>
    <w:rsid w:val="00422181"/>
    <w:rsid w:val="004222CB"/>
    <w:rsid w:val="0042467C"/>
    <w:rsid w:val="004257A5"/>
    <w:rsid w:val="00425961"/>
    <w:rsid w:val="00425A95"/>
    <w:rsid w:val="00426322"/>
    <w:rsid w:val="00426BEA"/>
    <w:rsid w:val="004279DF"/>
    <w:rsid w:val="00427E61"/>
    <w:rsid w:val="00427ED5"/>
    <w:rsid w:val="0043016D"/>
    <w:rsid w:val="00431163"/>
    <w:rsid w:val="00431A49"/>
    <w:rsid w:val="004324A0"/>
    <w:rsid w:val="004332EB"/>
    <w:rsid w:val="004339A5"/>
    <w:rsid w:val="00433C8C"/>
    <w:rsid w:val="00434738"/>
    <w:rsid w:val="00434B2A"/>
    <w:rsid w:val="00436088"/>
    <w:rsid w:val="004363BC"/>
    <w:rsid w:val="00436599"/>
    <w:rsid w:val="004374D3"/>
    <w:rsid w:val="004377D1"/>
    <w:rsid w:val="00437D8D"/>
    <w:rsid w:val="00440544"/>
    <w:rsid w:val="00442A37"/>
    <w:rsid w:val="00442CE2"/>
    <w:rsid w:val="00442F8E"/>
    <w:rsid w:val="004432B2"/>
    <w:rsid w:val="004432C5"/>
    <w:rsid w:val="00443685"/>
    <w:rsid w:val="00443C4D"/>
    <w:rsid w:val="004442DE"/>
    <w:rsid w:val="00444750"/>
    <w:rsid w:val="004449B4"/>
    <w:rsid w:val="0044505D"/>
    <w:rsid w:val="00445150"/>
    <w:rsid w:val="00445D6E"/>
    <w:rsid w:val="0044631B"/>
    <w:rsid w:val="00446878"/>
    <w:rsid w:val="00446B91"/>
    <w:rsid w:val="00447652"/>
    <w:rsid w:val="00447914"/>
    <w:rsid w:val="00447D6F"/>
    <w:rsid w:val="0045067C"/>
    <w:rsid w:val="004515A1"/>
    <w:rsid w:val="004520AD"/>
    <w:rsid w:val="0045299D"/>
    <w:rsid w:val="00452BEA"/>
    <w:rsid w:val="00452D6D"/>
    <w:rsid w:val="004530FE"/>
    <w:rsid w:val="00453816"/>
    <w:rsid w:val="00453877"/>
    <w:rsid w:val="0045400A"/>
    <w:rsid w:val="00454342"/>
    <w:rsid w:val="00454931"/>
    <w:rsid w:val="004549D2"/>
    <w:rsid w:val="0045513E"/>
    <w:rsid w:val="004554FA"/>
    <w:rsid w:val="00455A4C"/>
    <w:rsid w:val="00455D32"/>
    <w:rsid w:val="00457558"/>
    <w:rsid w:val="004577BF"/>
    <w:rsid w:val="00461974"/>
    <w:rsid w:val="00462996"/>
    <w:rsid w:val="00462A2C"/>
    <w:rsid w:val="0046370F"/>
    <w:rsid w:val="0046620A"/>
    <w:rsid w:val="00466FDC"/>
    <w:rsid w:val="00467FFE"/>
    <w:rsid w:val="004703AE"/>
    <w:rsid w:val="00470D83"/>
    <w:rsid w:val="00470FBC"/>
    <w:rsid w:val="00471380"/>
    <w:rsid w:val="00471406"/>
    <w:rsid w:val="0047247B"/>
    <w:rsid w:val="00473563"/>
    <w:rsid w:val="004737F6"/>
    <w:rsid w:val="00473852"/>
    <w:rsid w:val="00474110"/>
    <w:rsid w:val="004743D1"/>
    <w:rsid w:val="004749E0"/>
    <w:rsid w:val="00474B0C"/>
    <w:rsid w:val="00475364"/>
    <w:rsid w:val="0047536E"/>
    <w:rsid w:val="00475850"/>
    <w:rsid w:val="0047590B"/>
    <w:rsid w:val="00476634"/>
    <w:rsid w:val="00476D7B"/>
    <w:rsid w:val="00477356"/>
    <w:rsid w:val="00477498"/>
    <w:rsid w:val="00477936"/>
    <w:rsid w:val="004807EF"/>
    <w:rsid w:val="00480CA9"/>
    <w:rsid w:val="004822F4"/>
    <w:rsid w:val="00482B71"/>
    <w:rsid w:val="00482C10"/>
    <w:rsid w:val="00482E84"/>
    <w:rsid w:val="004839A6"/>
    <w:rsid w:val="004842A4"/>
    <w:rsid w:val="00484584"/>
    <w:rsid w:val="004849BF"/>
    <w:rsid w:val="00484A0D"/>
    <w:rsid w:val="00485247"/>
    <w:rsid w:val="00485B19"/>
    <w:rsid w:val="00485F8F"/>
    <w:rsid w:val="004860B2"/>
    <w:rsid w:val="00486B52"/>
    <w:rsid w:val="00486DC2"/>
    <w:rsid w:val="00487840"/>
    <w:rsid w:val="00487946"/>
    <w:rsid w:val="004879E8"/>
    <w:rsid w:val="00487C67"/>
    <w:rsid w:val="0048AB72"/>
    <w:rsid w:val="00490171"/>
    <w:rsid w:val="0049093B"/>
    <w:rsid w:val="00490E60"/>
    <w:rsid w:val="00491626"/>
    <w:rsid w:val="0049190B"/>
    <w:rsid w:val="00491C3B"/>
    <w:rsid w:val="004927CE"/>
    <w:rsid w:val="00492EA3"/>
    <w:rsid w:val="00493525"/>
    <w:rsid w:val="00493D66"/>
    <w:rsid w:val="004943E6"/>
    <w:rsid w:val="0049509C"/>
    <w:rsid w:val="0049606E"/>
    <w:rsid w:val="00496269"/>
    <w:rsid w:val="004967D3"/>
    <w:rsid w:val="00496B73"/>
    <w:rsid w:val="00496F74"/>
    <w:rsid w:val="0049740A"/>
    <w:rsid w:val="0049D499"/>
    <w:rsid w:val="0049DA82"/>
    <w:rsid w:val="004A010E"/>
    <w:rsid w:val="004A038D"/>
    <w:rsid w:val="004A04FC"/>
    <w:rsid w:val="004A0A6E"/>
    <w:rsid w:val="004A0AF7"/>
    <w:rsid w:val="004A1D56"/>
    <w:rsid w:val="004A1EEA"/>
    <w:rsid w:val="004A2010"/>
    <w:rsid w:val="004A3408"/>
    <w:rsid w:val="004A44FF"/>
    <w:rsid w:val="004A4670"/>
    <w:rsid w:val="004A4A3C"/>
    <w:rsid w:val="004A4AA0"/>
    <w:rsid w:val="004A4D3A"/>
    <w:rsid w:val="004A5239"/>
    <w:rsid w:val="004A562C"/>
    <w:rsid w:val="004A711E"/>
    <w:rsid w:val="004A77C9"/>
    <w:rsid w:val="004B151A"/>
    <w:rsid w:val="004B1EB2"/>
    <w:rsid w:val="004B1FB3"/>
    <w:rsid w:val="004B222F"/>
    <w:rsid w:val="004B2E6C"/>
    <w:rsid w:val="004B355A"/>
    <w:rsid w:val="004B377C"/>
    <w:rsid w:val="004B3AAA"/>
    <w:rsid w:val="004B3B21"/>
    <w:rsid w:val="004B44B2"/>
    <w:rsid w:val="004B517E"/>
    <w:rsid w:val="004B59E8"/>
    <w:rsid w:val="004B5A8B"/>
    <w:rsid w:val="004B60AA"/>
    <w:rsid w:val="004B6B5D"/>
    <w:rsid w:val="004B70B9"/>
    <w:rsid w:val="004BE308"/>
    <w:rsid w:val="004C0878"/>
    <w:rsid w:val="004C0C30"/>
    <w:rsid w:val="004C1355"/>
    <w:rsid w:val="004C13F8"/>
    <w:rsid w:val="004C1A7A"/>
    <w:rsid w:val="004C2195"/>
    <w:rsid w:val="004C2594"/>
    <w:rsid w:val="004C3881"/>
    <w:rsid w:val="004C38AF"/>
    <w:rsid w:val="004C3943"/>
    <w:rsid w:val="004C424E"/>
    <w:rsid w:val="004C4CE9"/>
    <w:rsid w:val="004C50DE"/>
    <w:rsid w:val="004C5340"/>
    <w:rsid w:val="004C54F4"/>
    <w:rsid w:val="004C555E"/>
    <w:rsid w:val="004C55FA"/>
    <w:rsid w:val="004C5A26"/>
    <w:rsid w:val="004C5CB8"/>
    <w:rsid w:val="004C612F"/>
    <w:rsid w:val="004C6471"/>
    <w:rsid w:val="004C649B"/>
    <w:rsid w:val="004C68CB"/>
    <w:rsid w:val="004C7F7B"/>
    <w:rsid w:val="004D0300"/>
    <w:rsid w:val="004D0BDA"/>
    <w:rsid w:val="004D0C76"/>
    <w:rsid w:val="004D0CF2"/>
    <w:rsid w:val="004D110A"/>
    <w:rsid w:val="004D1284"/>
    <w:rsid w:val="004D151A"/>
    <w:rsid w:val="004D1910"/>
    <w:rsid w:val="004D2658"/>
    <w:rsid w:val="004D2660"/>
    <w:rsid w:val="004D28FC"/>
    <w:rsid w:val="004D2A62"/>
    <w:rsid w:val="004D4624"/>
    <w:rsid w:val="004D4787"/>
    <w:rsid w:val="004D4DDD"/>
    <w:rsid w:val="004D5654"/>
    <w:rsid w:val="004D5AB8"/>
    <w:rsid w:val="004D615A"/>
    <w:rsid w:val="004D69AD"/>
    <w:rsid w:val="004D70A4"/>
    <w:rsid w:val="004D72ED"/>
    <w:rsid w:val="004D7902"/>
    <w:rsid w:val="004D7B05"/>
    <w:rsid w:val="004DCA8B"/>
    <w:rsid w:val="004E04A3"/>
    <w:rsid w:val="004E0C69"/>
    <w:rsid w:val="004E0F7D"/>
    <w:rsid w:val="004E170F"/>
    <w:rsid w:val="004E180B"/>
    <w:rsid w:val="004E22CE"/>
    <w:rsid w:val="004E23EE"/>
    <w:rsid w:val="004E2884"/>
    <w:rsid w:val="004E2B98"/>
    <w:rsid w:val="004E3005"/>
    <w:rsid w:val="004E380B"/>
    <w:rsid w:val="004E395B"/>
    <w:rsid w:val="004E3D10"/>
    <w:rsid w:val="004E40DC"/>
    <w:rsid w:val="004E5E7A"/>
    <w:rsid w:val="004E680A"/>
    <w:rsid w:val="004E699F"/>
    <w:rsid w:val="004E7208"/>
    <w:rsid w:val="004E7BA6"/>
    <w:rsid w:val="004F16D7"/>
    <w:rsid w:val="004F3FD1"/>
    <w:rsid w:val="004F4152"/>
    <w:rsid w:val="004F4B6A"/>
    <w:rsid w:val="004F5215"/>
    <w:rsid w:val="004F55F8"/>
    <w:rsid w:val="004F5855"/>
    <w:rsid w:val="004F5DE0"/>
    <w:rsid w:val="004F61BB"/>
    <w:rsid w:val="004F6500"/>
    <w:rsid w:val="004F6CF4"/>
    <w:rsid w:val="004F6E25"/>
    <w:rsid w:val="004F746F"/>
    <w:rsid w:val="004F74E4"/>
    <w:rsid w:val="004F78C2"/>
    <w:rsid w:val="004F78E6"/>
    <w:rsid w:val="004F7922"/>
    <w:rsid w:val="0050039B"/>
    <w:rsid w:val="00500586"/>
    <w:rsid w:val="005008C1"/>
    <w:rsid w:val="00500C94"/>
    <w:rsid w:val="00500D10"/>
    <w:rsid w:val="005013ED"/>
    <w:rsid w:val="0050140A"/>
    <w:rsid w:val="00501430"/>
    <w:rsid w:val="0050162A"/>
    <w:rsid w:val="005017D4"/>
    <w:rsid w:val="0050192E"/>
    <w:rsid w:val="005019DD"/>
    <w:rsid w:val="00502184"/>
    <w:rsid w:val="00502B1D"/>
    <w:rsid w:val="00503C25"/>
    <w:rsid w:val="00504B74"/>
    <w:rsid w:val="00505442"/>
    <w:rsid w:val="0050545F"/>
    <w:rsid w:val="00506650"/>
    <w:rsid w:val="0050682A"/>
    <w:rsid w:val="00506A25"/>
    <w:rsid w:val="00506EE2"/>
    <w:rsid w:val="0050719F"/>
    <w:rsid w:val="00507600"/>
    <w:rsid w:val="005079C5"/>
    <w:rsid w:val="00510169"/>
    <w:rsid w:val="0051078F"/>
    <w:rsid w:val="00510BD5"/>
    <w:rsid w:val="00511EB5"/>
    <w:rsid w:val="005131A0"/>
    <w:rsid w:val="005132E5"/>
    <w:rsid w:val="00514289"/>
    <w:rsid w:val="005144A5"/>
    <w:rsid w:val="005159D7"/>
    <w:rsid w:val="0051682F"/>
    <w:rsid w:val="0051712B"/>
    <w:rsid w:val="005175BD"/>
    <w:rsid w:val="00517E25"/>
    <w:rsid w:val="00517F79"/>
    <w:rsid w:val="00520B21"/>
    <w:rsid w:val="00520D1C"/>
    <w:rsid w:val="00520E65"/>
    <w:rsid w:val="00520F48"/>
    <w:rsid w:val="00520FCE"/>
    <w:rsid w:val="0052100A"/>
    <w:rsid w:val="00521CBD"/>
    <w:rsid w:val="00522623"/>
    <w:rsid w:val="00522AC2"/>
    <w:rsid w:val="0052302C"/>
    <w:rsid w:val="005230D5"/>
    <w:rsid w:val="00523DEF"/>
    <w:rsid w:val="00524207"/>
    <w:rsid w:val="005242A2"/>
    <w:rsid w:val="005245E0"/>
    <w:rsid w:val="00524E73"/>
    <w:rsid w:val="00525A86"/>
    <w:rsid w:val="00526655"/>
    <w:rsid w:val="00526829"/>
    <w:rsid w:val="00526D02"/>
    <w:rsid w:val="005303D3"/>
    <w:rsid w:val="00530538"/>
    <w:rsid w:val="00530635"/>
    <w:rsid w:val="00530806"/>
    <w:rsid w:val="00530E52"/>
    <w:rsid w:val="005311EC"/>
    <w:rsid w:val="005315E3"/>
    <w:rsid w:val="0053228F"/>
    <w:rsid w:val="0053236C"/>
    <w:rsid w:val="0053252A"/>
    <w:rsid w:val="00533964"/>
    <w:rsid w:val="00533ECD"/>
    <w:rsid w:val="0053465A"/>
    <w:rsid w:val="00535AF6"/>
    <w:rsid w:val="00536C41"/>
    <w:rsid w:val="00536F10"/>
    <w:rsid w:val="005371A7"/>
    <w:rsid w:val="005411B3"/>
    <w:rsid w:val="0054189B"/>
    <w:rsid w:val="00541C56"/>
    <w:rsid w:val="00541E9A"/>
    <w:rsid w:val="005426A0"/>
    <w:rsid w:val="00542C5B"/>
    <w:rsid w:val="005437DF"/>
    <w:rsid w:val="00544BED"/>
    <w:rsid w:val="005456C5"/>
    <w:rsid w:val="00546EE5"/>
    <w:rsid w:val="005472E7"/>
    <w:rsid w:val="0054730C"/>
    <w:rsid w:val="005476EB"/>
    <w:rsid w:val="00547A60"/>
    <w:rsid w:val="00547B1E"/>
    <w:rsid w:val="00547D6C"/>
    <w:rsid w:val="005505B4"/>
    <w:rsid w:val="00550708"/>
    <w:rsid w:val="00551030"/>
    <w:rsid w:val="005511EE"/>
    <w:rsid w:val="0055150D"/>
    <w:rsid w:val="005517A8"/>
    <w:rsid w:val="00551AD6"/>
    <w:rsid w:val="00551AE4"/>
    <w:rsid w:val="00552CFC"/>
    <w:rsid w:val="00552E6D"/>
    <w:rsid w:val="005541C9"/>
    <w:rsid w:val="00554ABC"/>
    <w:rsid w:val="00555ED1"/>
    <w:rsid w:val="00556568"/>
    <w:rsid w:val="00556675"/>
    <w:rsid w:val="005575AD"/>
    <w:rsid w:val="00561E5A"/>
    <w:rsid w:val="005625FD"/>
    <w:rsid w:val="0056268E"/>
    <w:rsid w:val="0056277B"/>
    <w:rsid w:val="00562ED0"/>
    <w:rsid w:val="00562FC4"/>
    <w:rsid w:val="00564259"/>
    <w:rsid w:val="005646AF"/>
    <w:rsid w:val="00564AC2"/>
    <w:rsid w:val="00564FC7"/>
    <w:rsid w:val="0056529A"/>
    <w:rsid w:val="005670CA"/>
    <w:rsid w:val="005675F5"/>
    <w:rsid w:val="0057066E"/>
    <w:rsid w:val="00570C31"/>
    <w:rsid w:val="00570DB7"/>
    <w:rsid w:val="00571859"/>
    <w:rsid w:val="00571CC1"/>
    <w:rsid w:val="00571FA5"/>
    <w:rsid w:val="00574007"/>
    <w:rsid w:val="0057449D"/>
    <w:rsid w:val="005749FC"/>
    <w:rsid w:val="005750FE"/>
    <w:rsid w:val="005753BC"/>
    <w:rsid w:val="00575712"/>
    <w:rsid w:val="005772CE"/>
    <w:rsid w:val="00577760"/>
    <w:rsid w:val="005778B3"/>
    <w:rsid w:val="00577B6B"/>
    <w:rsid w:val="00577CA5"/>
    <w:rsid w:val="00577D25"/>
    <w:rsid w:val="005803A7"/>
    <w:rsid w:val="005808FC"/>
    <w:rsid w:val="00580FA2"/>
    <w:rsid w:val="00581401"/>
    <w:rsid w:val="0058150D"/>
    <w:rsid w:val="00581954"/>
    <w:rsid w:val="00581A6F"/>
    <w:rsid w:val="005824F0"/>
    <w:rsid w:val="005842A0"/>
    <w:rsid w:val="00584375"/>
    <w:rsid w:val="00584378"/>
    <w:rsid w:val="005845BA"/>
    <w:rsid w:val="00585119"/>
    <w:rsid w:val="00585758"/>
    <w:rsid w:val="005866FA"/>
    <w:rsid w:val="005869E4"/>
    <w:rsid w:val="00590233"/>
    <w:rsid w:val="00590C6A"/>
    <w:rsid w:val="00590F8F"/>
    <w:rsid w:val="0059151A"/>
    <w:rsid w:val="00592404"/>
    <w:rsid w:val="00592711"/>
    <w:rsid w:val="005944BB"/>
    <w:rsid w:val="00594B67"/>
    <w:rsid w:val="00594F77"/>
    <w:rsid w:val="005951CE"/>
    <w:rsid w:val="00595451"/>
    <w:rsid w:val="00595A19"/>
    <w:rsid w:val="00595E63"/>
    <w:rsid w:val="0059636E"/>
    <w:rsid w:val="00596953"/>
    <w:rsid w:val="00596AD4"/>
    <w:rsid w:val="00596C70"/>
    <w:rsid w:val="00596CD1"/>
    <w:rsid w:val="00596DA5"/>
    <w:rsid w:val="00597590"/>
    <w:rsid w:val="00597990"/>
    <w:rsid w:val="005A11F9"/>
    <w:rsid w:val="005A18C6"/>
    <w:rsid w:val="005A191C"/>
    <w:rsid w:val="005A2A75"/>
    <w:rsid w:val="005A2AAF"/>
    <w:rsid w:val="005A3EFA"/>
    <w:rsid w:val="005A41F5"/>
    <w:rsid w:val="005A4BDD"/>
    <w:rsid w:val="005A4EA1"/>
    <w:rsid w:val="005A6308"/>
    <w:rsid w:val="005A66F3"/>
    <w:rsid w:val="005A6C65"/>
    <w:rsid w:val="005A6DB0"/>
    <w:rsid w:val="005A7498"/>
    <w:rsid w:val="005B0210"/>
    <w:rsid w:val="005B2FD7"/>
    <w:rsid w:val="005B3624"/>
    <w:rsid w:val="005B3CF5"/>
    <w:rsid w:val="005B3E98"/>
    <w:rsid w:val="005B421C"/>
    <w:rsid w:val="005B439F"/>
    <w:rsid w:val="005B45DC"/>
    <w:rsid w:val="005B548C"/>
    <w:rsid w:val="005B6E53"/>
    <w:rsid w:val="005B726F"/>
    <w:rsid w:val="005B74A9"/>
    <w:rsid w:val="005B768D"/>
    <w:rsid w:val="005C09AA"/>
    <w:rsid w:val="005C1427"/>
    <w:rsid w:val="005C153C"/>
    <w:rsid w:val="005C1C54"/>
    <w:rsid w:val="005C214D"/>
    <w:rsid w:val="005C249B"/>
    <w:rsid w:val="005C4589"/>
    <w:rsid w:val="005C4931"/>
    <w:rsid w:val="005C4DC0"/>
    <w:rsid w:val="005C4EE5"/>
    <w:rsid w:val="005C554B"/>
    <w:rsid w:val="005C5A23"/>
    <w:rsid w:val="005C64AF"/>
    <w:rsid w:val="005C696C"/>
    <w:rsid w:val="005C79ED"/>
    <w:rsid w:val="005D0323"/>
    <w:rsid w:val="005D06FD"/>
    <w:rsid w:val="005D07CB"/>
    <w:rsid w:val="005D2F88"/>
    <w:rsid w:val="005D3514"/>
    <w:rsid w:val="005D451D"/>
    <w:rsid w:val="005D55A7"/>
    <w:rsid w:val="005D55EB"/>
    <w:rsid w:val="005D66D9"/>
    <w:rsid w:val="005D671C"/>
    <w:rsid w:val="005D674D"/>
    <w:rsid w:val="005D7088"/>
    <w:rsid w:val="005E009B"/>
    <w:rsid w:val="005E021B"/>
    <w:rsid w:val="005E09FC"/>
    <w:rsid w:val="005E10BF"/>
    <w:rsid w:val="005E152F"/>
    <w:rsid w:val="005E1F6C"/>
    <w:rsid w:val="005E342E"/>
    <w:rsid w:val="005E3B9C"/>
    <w:rsid w:val="005E3E89"/>
    <w:rsid w:val="005E404E"/>
    <w:rsid w:val="005E4092"/>
    <w:rsid w:val="005E420D"/>
    <w:rsid w:val="005E4358"/>
    <w:rsid w:val="005E4469"/>
    <w:rsid w:val="005E4C0A"/>
    <w:rsid w:val="005E5184"/>
    <w:rsid w:val="005E52A8"/>
    <w:rsid w:val="005E5303"/>
    <w:rsid w:val="005E552F"/>
    <w:rsid w:val="005E6339"/>
    <w:rsid w:val="005E6674"/>
    <w:rsid w:val="005F043E"/>
    <w:rsid w:val="005F15EF"/>
    <w:rsid w:val="005F1BA5"/>
    <w:rsid w:val="005F3071"/>
    <w:rsid w:val="005F4138"/>
    <w:rsid w:val="005F4E3E"/>
    <w:rsid w:val="005F5229"/>
    <w:rsid w:val="005F5C50"/>
    <w:rsid w:val="005F6115"/>
    <w:rsid w:val="005F61A7"/>
    <w:rsid w:val="005F66DF"/>
    <w:rsid w:val="005F6795"/>
    <w:rsid w:val="005F693E"/>
    <w:rsid w:val="005F6C4D"/>
    <w:rsid w:val="005F6DAE"/>
    <w:rsid w:val="005F73E9"/>
    <w:rsid w:val="005F794E"/>
    <w:rsid w:val="005F7A66"/>
    <w:rsid w:val="005F7C5C"/>
    <w:rsid w:val="005FD7B4"/>
    <w:rsid w:val="00600961"/>
    <w:rsid w:val="00600A85"/>
    <w:rsid w:val="00601531"/>
    <w:rsid w:val="00602AC2"/>
    <w:rsid w:val="00602E1E"/>
    <w:rsid w:val="006034F2"/>
    <w:rsid w:val="006042F1"/>
    <w:rsid w:val="0060482C"/>
    <w:rsid w:val="00606D97"/>
    <w:rsid w:val="0060756A"/>
    <w:rsid w:val="006114A9"/>
    <w:rsid w:val="00611624"/>
    <w:rsid w:val="00611D7B"/>
    <w:rsid w:val="006124E2"/>
    <w:rsid w:val="00612C36"/>
    <w:rsid w:val="00612C87"/>
    <w:rsid w:val="00612F75"/>
    <w:rsid w:val="00613C81"/>
    <w:rsid w:val="00613F48"/>
    <w:rsid w:val="00615C05"/>
    <w:rsid w:val="00616089"/>
    <w:rsid w:val="0061670B"/>
    <w:rsid w:val="00617969"/>
    <w:rsid w:val="006201D4"/>
    <w:rsid w:val="006209F7"/>
    <w:rsid w:val="00621798"/>
    <w:rsid w:val="00622C9E"/>
    <w:rsid w:val="00623FD1"/>
    <w:rsid w:val="0062502A"/>
    <w:rsid w:val="006259EC"/>
    <w:rsid w:val="00626540"/>
    <w:rsid w:val="006268B6"/>
    <w:rsid w:val="00626B9C"/>
    <w:rsid w:val="006302FD"/>
    <w:rsid w:val="00630318"/>
    <w:rsid w:val="0063177E"/>
    <w:rsid w:val="0063202D"/>
    <w:rsid w:val="006329CC"/>
    <w:rsid w:val="00632C7D"/>
    <w:rsid w:val="00633AC6"/>
    <w:rsid w:val="0063451B"/>
    <w:rsid w:val="006346A5"/>
    <w:rsid w:val="00634C30"/>
    <w:rsid w:val="00634C7B"/>
    <w:rsid w:val="00635B17"/>
    <w:rsid w:val="00635FCA"/>
    <w:rsid w:val="006362FD"/>
    <w:rsid w:val="006375FB"/>
    <w:rsid w:val="00639384"/>
    <w:rsid w:val="00640043"/>
    <w:rsid w:val="006402BF"/>
    <w:rsid w:val="0064044F"/>
    <w:rsid w:val="006406E9"/>
    <w:rsid w:val="006408F7"/>
    <w:rsid w:val="006425E8"/>
    <w:rsid w:val="006439BC"/>
    <w:rsid w:val="00643F6C"/>
    <w:rsid w:val="00644BE8"/>
    <w:rsid w:val="00644DCC"/>
    <w:rsid w:val="00645A37"/>
    <w:rsid w:val="00645D32"/>
    <w:rsid w:val="00646618"/>
    <w:rsid w:val="00647779"/>
    <w:rsid w:val="00650B6E"/>
    <w:rsid w:val="00650EC0"/>
    <w:rsid w:val="006517D9"/>
    <w:rsid w:val="0065185F"/>
    <w:rsid w:val="00651E8F"/>
    <w:rsid w:val="00651F67"/>
    <w:rsid w:val="006529C0"/>
    <w:rsid w:val="006530BB"/>
    <w:rsid w:val="00653378"/>
    <w:rsid w:val="006538FA"/>
    <w:rsid w:val="00653E8A"/>
    <w:rsid w:val="00655CAB"/>
    <w:rsid w:val="006562F6"/>
    <w:rsid w:val="00656A16"/>
    <w:rsid w:val="00656A3F"/>
    <w:rsid w:val="00656BA9"/>
    <w:rsid w:val="00657A0F"/>
    <w:rsid w:val="00657A62"/>
    <w:rsid w:val="00660225"/>
    <w:rsid w:val="00660526"/>
    <w:rsid w:val="00660FF1"/>
    <w:rsid w:val="0066139A"/>
    <w:rsid w:val="00661D46"/>
    <w:rsid w:val="0066228C"/>
    <w:rsid w:val="0066259F"/>
    <w:rsid w:val="00662BE0"/>
    <w:rsid w:val="0066436A"/>
    <w:rsid w:val="00664600"/>
    <w:rsid w:val="006648E6"/>
    <w:rsid w:val="00664956"/>
    <w:rsid w:val="0066596D"/>
    <w:rsid w:val="006659FC"/>
    <w:rsid w:val="0066637A"/>
    <w:rsid w:val="00666CA0"/>
    <w:rsid w:val="00667665"/>
    <w:rsid w:val="0066771C"/>
    <w:rsid w:val="00667A67"/>
    <w:rsid w:val="00667CA2"/>
    <w:rsid w:val="0067018E"/>
    <w:rsid w:val="0067092D"/>
    <w:rsid w:val="00670D4B"/>
    <w:rsid w:val="00670E62"/>
    <w:rsid w:val="00672470"/>
    <w:rsid w:val="0067252A"/>
    <w:rsid w:val="006725D2"/>
    <w:rsid w:val="00672891"/>
    <w:rsid w:val="00672C07"/>
    <w:rsid w:val="00673C7D"/>
    <w:rsid w:val="0067427C"/>
    <w:rsid w:val="00674F12"/>
    <w:rsid w:val="0067567D"/>
    <w:rsid w:val="00675D69"/>
    <w:rsid w:val="006761AB"/>
    <w:rsid w:val="006763C3"/>
    <w:rsid w:val="00677529"/>
    <w:rsid w:val="00677642"/>
    <w:rsid w:val="00677DF6"/>
    <w:rsid w:val="00680917"/>
    <w:rsid w:val="00680948"/>
    <w:rsid w:val="00680AB7"/>
    <w:rsid w:val="00681765"/>
    <w:rsid w:val="00681A0D"/>
    <w:rsid w:val="00681E8C"/>
    <w:rsid w:val="00682A7B"/>
    <w:rsid w:val="006833C5"/>
    <w:rsid w:val="006834F6"/>
    <w:rsid w:val="00683ACB"/>
    <w:rsid w:val="00683C5A"/>
    <w:rsid w:val="006846C6"/>
    <w:rsid w:val="0068562F"/>
    <w:rsid w:val="00685871"/>
    <w:rsid w:val="00686219"/>
    <w:rsid w:val="006906CB"/>
    <w:rsid w:val="006908E3"/>
    <w:rsid w:val="00690C37"/>
    <w:rsid w:val="00690D6C"/>
    <w:rsid w:val="006917C5"/>
    <w:rsid w:val="00692466"/>
    <w:rsid w:val="006927F0"/>
    <w:rsid w:val="006929DB"/>
    <w:rsid w:val="00692DAE"/>
    <w:rsid w:val="00694083"/>
    <w:rsid w:val="00694D92"/>
    <w:rsid w:val="0069673A"/>
    <w:rsid w:val="0069689C"/>
    <w:rsid w:val="00696B32"/>
    <w:rsid w:val="00697732"/>
    <w:rsid w:val="006979B5"/>
    <w:rsid w:val="00697D3D"/>
    <w:rsid w:val="006A0044"/>
    <w:rsid w:val="006A097F"/>
    <w:rsid w:val="006A0C2E"/>
    <w:rsid w:val="006A115C"/>
    <w:rsid w:val="006A1885"/>
    <w:rsid w:val="006A1A31"/>
    <w:rsid w:val="006A2519"/>
    <w:rsid w:val="006A2A1B"/>
    <w:rsid w:val="006A3253"/>
    <w:rsid w:val="006A35BA"/>
    <w:rsid w:val="006A39FF"/>
    <w:rsid w:val="006A4233"/>
    <w:rsid w:val="006A4BDE"/>
    <w:rsid w:val="006A4E55"/>
    <w:rsid w:val="006A7227"/>
    <w:rsid w:val="006A72B6"/>
    <w:rsid w:val="006A7C06"/>
    <w:rsid w:val="006B0DBB"/>
    <w:rsid w:val="006B15D0"/>
    <w:rsid w:val="006B2954"/>
    <w:rsid w:val="006B2AA0"/>
    <w:rsid w:val="006B30E4"/>
    <w:rsid w:val="006B3C2B"/>
    <w:rsid w:val="006B4F46"/>
    <w:rsid w:val="006B6C06"/>
    <w:rsid w:val="006B6FC9"/>
    <w:rsid w:val="006B76E3"/>
    <w:rsid w:val="006B7AB6"/>
    <w:rsid w:val="006C02F3"/>
    <w:rsid w:val="006C0671"/>
    <w:rsid w:val="006C06A7"/>
    <w:rsid w:val="006C0DC0"/>
    <w:rsid w:val="006C0FB0"/>
    <w:rsid w:val="006C1270"/>
    <w:rsid w:val="006C262E"/>
    <w:rsid w:val="006C2AA1"/>
    <w:rsid w:val="006C2B11"/>
    <w:rsid w:val="006C2C3E"/>
    <w:rsid w:val="006C2CEB"/>
    <w:rsid w:val="006C311F"/>
    <w:rsid w:val="006C3359"/>
    <w:rsid w:val="006C3C8B"/>
    <w:rsid w:val="006C3DFE"/>
    <w:rsid w:val="006C41A1"/>
    <w:rsid w:val="006C45E5"/>
    <w:rsid w:val="006C4A17"/>
    <w:rsid w:val="006C4D5E"/>
    <w:rsid w:val="006C587A"/>
    <w:rsid w:val="006C5E19"/>
    <w:rsid w:val="006C6258"/>
    <w:rsid w:val="006C675B"/>
    <w:rsid w:val="006C6D6B"/>
    <w:rsid w:val="006C6EB1"/>
    <w:rsid w:val="006C73DC"/>
    <w:rsid w:val="006C74EA"/>
    <w:rsid w:val="006D01B0"/>
    <w:rsid w:val="006D054A"/>
    <w:rsid w:val="006D0871"/>
    <w:rsid w:val="006D0948"/>
    <w:rsid w:val="006D0C8F"/>
    <w:rsid w:val="006D0CD4"/>
    <w:rsid w:val="006D13BD"/>
    <w:rsid w:val="006D17B8"/>
    <w:rsid w:val="006D183F"/>
    <w:rsid w:val="006D26C3"/>
    <w:rsid w:val="006D2DA8"/>
    <w:rsid w:val="006D2FA4"/>
    <w:rsid w:val="006D3105"/>
    <w:rsid w:val="006D3437"/>
    <w:rsid w:val="006D3712"/>
    <w:rsid w:val="006D3FBD"/>
    <w:rsid w:val="006D42D5"/>
    <w:rsid w:val="006D4A58"/>
    <w:rsid w:val="006D4A92"/>
    <w:rsid w:val="006D4AAE"/>
    <w:rsid w:val="006D4BE3"/>
    <w:rsid w:val="006D533C"/>
    <w:rsid w:val="006D5358"/>
    <w:rsid w:val="006D5BDD"/>
    <w:rsid w:val="006D621C"/>
    <w:rsid w:val="006D6C37"/>
    <w:rsid w:val="006D7395"/>
    <w:rsid w:val="006D75E8"/>
    <w:rsid w:val="006E05CE"/>
    <w:rsid w:val="006E09E4"/>
    <w:rsid w:val="006E0A6E"/>
    <w:rsid w:val="006E0F1B"/>
    <w:rsid w:val="006E279B"/>
    <w:rsid w:val="006E2DCA"/>
    <w:rsid w:val="006E2F20"/>
    <w:rsid w:val="006E3C2A"/>
    <w:rsid w:val="006E664D"/>
    <w:rsid w:val="006E6910"/>
    <w:rsid w:val="006E6C0D"/>
    <w:rsid w:val="006E6D9B"/>
    <w:rsid w:val="006E6E45"/>
    <w:rsid w:val="006E7676"/>
    <w:rsid w:val="006E7BAC"/>
    <w:rsid w:val="006F08C1"/>
    <w:rsid w:val="006F0A70"/>
    <w:rsid w:val="006F0BC0"/>
    <w:rsid w:val="006F1DE9"/>
    <w:rsid w:val="006F359A"/>
    <w:rsid w:val="006F36C9"/>
    <w:rsid w:val="006F38DE"/>
    <w:rsid w:val="006F3AB4"/>
    <w:rsid w:val="006F5F7E"/>
    <w:rsid w:val="006F603E"/>
    <w:rsid w:val="006F6118"/>
    <w:rsid w:val="006F6C05"/>
    <w:rsid w:val="006F6DC7"/>
    <w:rsid w:val="006F7125"/>
    <w:rsid w:val="006F7172"/>
    <w:rsid w:val="006F7D98"/>
    <w:rsid w:val="00702191"/>
    <w:rsid w:val="00702CA4"/>
    <w:rsid w:val="00703B81"/>
    <w:rsid w:val="00704134"/>
    <w:rsid w:val="0070608E"/>
    <w:rsid w:val="00706470"/>
    <w:rsid w:val="00706B8E"/>
    <w:rsid w:val="007073C0"/>
    <w:rsid w:val="007075C7"/>
    <w:rsid w:val="007077E0"/>
    <w:rsid w:val="00707E47"/>
    <w:rsid w:val="0071031E"/>
    <w:rsid w:val="0071094E"/>
    <w:rsid w:val="00711555"/>
    <w:rsid w:val="007119FB"/>
    <w:rsid w:val="00712284"/>
    <w:rsid w:val="00712FBE"/>
    <w:rsid w:val="007134D6"/>
    <w:rsid w:val="00713B24"/>
    <w:rsid w:val="0071488D"/>
    <w:rsid w:val="00714C02"/>
    <w:rsid w:val="007155F1"/>
    <w:rsid w:val="00716153"/>
    <w:rsid w:val="0071637A"/>
    <w:rsid w:val="007165D3"/>
    <w:rsid w:val="0071661B"/>
    <w:rsid w:val="00716690"/>
    <w:rsid w:val="007168BD"/>
    <w:rsid w:val="00717500"/>
    <w:rsid w:val="0071751F"/>
    <w:rsid w:val="00717F28"/>
    <w:rsid w:val="00720483"/>
    <w:rsid w:val="00721199"/>
    <w:rsid w:val="00722168"/>
    <w:rsid w:val="007223C3"/>
    <w:rsid w:val="00722BF8"/>
    <w:rsid w:val="007231BB"/>
    <w:rsid w:val="007245CA"/>
    <w:rsid w:val="00724ECA"/>
    <w:rsid w:val="00725238"/>
    <w:rsid w:val="00725535"/>
    <w:rsid w:val="007255E6"/>
    <w:rsid w:val="00725DF3"/>
    <w:rsid w:val="00725F7C"/>
    <w:rsid w:val="00726192"/>
    <w:rsid w:val="00726C6D"/>
    <w:rsid w:val="00726D5B"/>
    <w:rsid w:val="00727009"/>
    <w:rsid w:val="007307EC"/>
    <w:rsid w:val="00730A90"/>
    <w:rsid w:val="007310BD"/>
    <w:rsid w:val="00731707"/>
    <w:rsid w:val="007317D9"/>
    <w:rsid w:val="00731ADF"/>
    <w:rsid w:val="00731C6B"/>
    <w:rsid w:val="007323C1"/>
    <w:rsid w:val="0073282C"/>
    <w:rsid w:val="00736BE1"/>
    <w:rsid w:val="007371B6"/>
    <w:rsid w:val="0073DFDF"/>
    <w:rsid w:val="0074013D"/>
    <w:rsid w:val="00740298"/>
    <w:rsid w:val="00740629"/>
    <w:rsid w:val="007406CF"/>
    <w:rsid w:val="00741234"/>
    <w:rsid w:val="00741600"/>
    <w:rsid w:val="0074183F"/>
    <w:rsid w:val="00741959"/>
    <w:rsid w:val="00741BBE"/>
    <w:rsid w:val="00741F9F"/>
    <w:rsid w:val="00743A2C"/>
    <w:rsid w:val="00743A84"/>
    <w:rsid w:val="007444F7"/>
    <w:rsid w:val="007446BD"/>
    <w:rsid w:val="00744AE3"/>
    <w:rsid w:val="00744DD3"/>
    <w:rsid w:val="00745368"/>
    <w:rsid w:val="00745654"/>
    <w:rsid w:val="007458E6"/>
    <w:rsid w:val="007460CA"/>
    <w:rsid w:val="0074614D"/>
    <w:rsid w:val="00746DE7"/>
    <w:rsid w:val="00747C49"/>
    <w:rsid w:val="00750366"/>
    <w:rsid w:val="0075037D"/>
    <w:rsid w:val="00750AB4"/>
    <w:rsid w:val="00750FD9"/>
    <w:rsid w:val="00751278"/>
    <w:rsid w:val="00751328"/>
    <w:rsid w:val="007519C1"/>
    <w:rsid w:val="00751BA6"/>
    <w:rsid w:val="007523AA"/>
    <w:rsid w:val="007523CE"/>
    <w:rsid w:val="00752DDB"/>
    <w:rsid w:val="00752E29"/>
    <w:rsid w:val="00752FE3"/>
    <w:rsid w:val="00753867"/>
    <w:rsid w:val="007538F1"/>
    <w:rsid w:val="00753C46"/>
    <w:rsid w:val="00753EF9"/>
    <w:rsid w:val="00753FA2"/>
    <w:rsid w:val="007547D5"/>
    <w:rsid w:val="0075492C"/>
    <w:rsid w:val="00754B2F"/>
    <w:rsid w:val="007557B9"/>
    <w:rsid w:val="00755955"/>
    <w:rsid w:val="00755B51"/>
    <w:rsid w:val="00755EA0"/>
    <w:rsid w:val="00755FE1"/>
    <w:rsid w:val="007561EA"/>
    <w:rsid w:val="00756BF6"/>
    <w:rsid w:val="00757092"/>
    <w:rsid w:val="007577F7"/>
    <w:rsid w:val="00757D11"/>
    <w:rsid w:val="00757FD2"/>
    <w:rsid w:val="00760D83"/>
    <w:rsid w:val="00760E15"/>
    <w:rsid w:val="007617D0"/>
    <w:rsid w:val="00761CC1"/>
    <w:rsid w:val="00761EC3"/>
    <w:rsid w:val="0076296A"/>
    <w:rsid w:val="00763F32"/>
    <w:rsid w:val="00764E6E"/>
    <w:rsid w:val="00765C80"/>
    <w:rsid w:val="00765D8C"/>
    <w:rsid w:val="00766931"/>
    <w:rsid w:val="0076693C"/>
    <w:rsid w:val="00767310"/>
    <w:rsid w:val="0076790C"/>
    <w:rsid w:val="00767DF4"/>
    <w:rsid w:val="00770B02"/>
    <w:rsid w:val="007722FB"/>
    <w:rsid w:val="0077231A"/>
    <w:rsid w:val="00772ABE"/>
    <w:rsid w:val="00772C82"/>
    <w:rsid w:val="00772E20"/>
    <w:rsid w:val="007733D5"/>
    <w:rsid w:val="007740F5"/>
    <w:rsid w:val="00774604"/>
    <w:rsid w:val="00775176"/>
    <w:rsid w:val="007752C6"/>
    <w:rsid w:val="007752D5"/>
    <w:rsid w:val="0077539F"/>
    <w:rsid w:val="007756EA"/>
    <w:rsid w:val="00775A0C"/>
    <w:rsid w:val="00775C92"/>
    <w:rsid w:val="007760C6"/>
    <w:rsid w:val="0077620A"/>
    <w:rsid w:val="00776879"/>
    <w:rsid w:val="00776EF1"/>
    <w:rsid w:val="00777206"/>
    <w:rsid w:val="00777A4D"/>
    <w:rsid w:val="0078056B"/>
    <w:rsid w:val="0078076C"/>
    <w:rsid w:val="00780BAE"/>
    <w:rsid w:val="007813F9"/>
    <w:rsid w:val="00781C38"/>
    <w:rsid w:val="00781E12"/>
    <w:rsid w:val="00782B22"/>
    <w:rsid w:val="00782DCD"/>
    <w:rsid w:val="00782E08"/>
    <w:rsid w:val="00782EBB"/>
    <w:rsid w:val="0078304F"/>
    <w:rsid w:val="00783A42"/>
    <w:rsid w:val="00783B04"/>
    <w:rsid w:val="00783B43"/>
    <w:rsid w:val="00783CB9"/>
    <w:rsid w:val="00783FA0"/>
    <w:rsid w:val="00783FD5"/>
    <w:rsid w:val="00783FF8"/>
    <w:rsid w:val="00785AFD"/>
    <w:rsid w:val="00785CA1"/>
    <w:rsid w:val="0078679A"/>
    <w:rsid w:val="00786D94"/>
    <w:rsid w:val="00786E96"/>
    <w:rsid w:val="00787682"/>
    <w:rsid w:val="007878E6"/>
    <w:rsid w:val="00787AFB"/>
    <w:rsid w:val="00790510"/>
    <w:rsid w:val="00790E96"/>
    <w:rsid w:val="00790FEE"/>
    <w:rsid w:val="007911CF"/>
    <w:rsid w:val="00792119"/>
    <w:rsid w:val="00792B18"/>
    <w:rsid w:val="00792E00"/>
    <w:rsid w:val="00793302"/>
    <w:rsid w:val="00793909"/>
    <w:rsid w:val="0079466E"/>
    <w:rsid w:val="00794EE4"/>
    <w:rsid w:val="00795CB8"/>
    <w:rsid w:val="0079772C"/>
    <w:rsid w:val="007A008B"/>
    <w:rsid w:val="007A086E"/>
    <w:rsid w:val="007A0FD8"/>
    <w:rsid w:val="007A0FF0"/>
    <w:rsid w:val="007A137F"/>
    <w:rsid w:val="007A1B50"/>
    <w:rsid w:val="007A33DE"/>
    <w:rsid w:val="007A34FD"/>
    <w:rsid w:val="007A35CE"/>
    <w:rsid w:val="007A360D"/>
    <w:rsid w:val="007A4316"/>
    <w:rsid w:val="007A439A"/>
    <w:rsid w:val="007A5080"/>
    <w:rsid w:val="007A6202"/>
    <w:rsid w:val="007A7826"/>
    <w:rsid w:val="007B0DAF"/>
    <w:rsid w:val="007B0E86"/>
    <w:rsid w:val="007B13AC"/>
    <w:rsid w:val="007B17AF"/>
    <w:rsid w:val="007B214D"/>
    <w:rsid w:val="007B2A2F"/>
    <w:rsid w:val="007B2B2F"/>
    <w:rsid w:val="007B3103"/>
    <w:rsid w:val="007B3691"/>
    <w:rsid w:val="007B3BDF"/>
    <w:rsid w:val="007B3F25"/>
    <w:rsid w:val="007B4646"/>
    <w:rsid w:val="007B54BA"/>
    <w:rsid w:val="007B58A3"/>
    <w:rsid w:val="007B5F97"/>
    <w:rsid w:val="007B6262"/>
    <w:rsid w:val="007B6B28"/>
    <w:rsid w:val="007B6C49"/>
    <w:rsid w:val="007B7654"/>
    <w:rsid w:val="007B76F9"/>
    <w:rsid w:val="007B7791"/>
    <w:rsid w:val="007B77FE"/>
    <w:rsid w:val="007B792B"/>
    <w:rsid w:val="007C00FD"/>
    <w:rsid w:val="007C020E"/>
    <w:rsid w:val="007C05EC"/>
    <w:rsid w:val="007C0D6F"/>
    <w:rsid w:val="007C180A"/>
    <w:rsid w:val="007C2110"/>
    <w:rsid w:val="007C2F2F"/>
    <w:rsid w:val="007C31C1"/>
    <w:rsid w:val="007C34E8"/>
    <w:rsid w:val="007C3983"/>
    <w:rsid w:val="007C4460"/>
    <w:rsid w:val="007C470A"/>
    <w:rsid w:val="007C4D1D"/>
    <w:rsid w:val="007C4FF0"/>
    <w:rsid w:val="007C52BC"/>
    <w:rsid w:val="007C590F"/>
    <w:rsid w:val="007C5A99"/>
    <w:rsid w:val="007C5BF7"/>
    <w:rsid w:val="007C5DCD"/>
    <w:rsid w:val="007C6A10"/>
    <w:rsid w:val="007C6FF4"/>
    <w:rsid w:val="007C73D5"/>
    <w:rsid w:val="007C74F0"/>
    <w:rsid w:val="007C7C2F"/>
    <w:rsid w:val="007C7CA7"/>
    <w:rsid w:val="007D0CDB"/>
    <w:rsid w:val="007D0CEB"/>
    <w:rsid w:val="007D135A"/>
    <w:rsid w:val="007D13C0"/>
    <w:rsid w:val="007D17B6"/>
    <w:rsid w:val="007D1CC5"/>
    <w:rsid w:val="007D4221"/>
    <w:rsid w:val="007D44F8"/>
    <w:rsid w:val="007D4C3C"/>
    <w:rsid w:val="007D4D4B"/>
    <w:rsid w:val="007D5453"/>
    <w:rsid w:val="007D56AC"/>
    <w:rsid w:val="007D5748"/>
    <w:rsid w:val="007D59F0"/>
    <w:rsid w:val="007D60E4"/>
    <w:rsid w:val="007D6396"/>
    <w:rsid w:val="007D6BD7"/>
    <w:rsid w:val="007D712B"/>
    <w:rsid w:val="007D7212"/>
    <w:rsid w:val="007D723B"/>
    <w:rsid w:val="007D7574"/>
    <w:rsid w:val="007D7819"/>
    <w:rsid w:val="007D799C"/>
    <w:rsid w:val="007E01B4"/>
    <w:rsid w:val="007E06C1"/>
    <w:rsid w:val="007E0D05"/>
    <w:rsid w:val="007E1021"/>
    <w:rsid w:val="007E14E5"/>
    <w:rsid w:val="007E2BD3"/>
    <w:rsid w:val="007E2F13"/>
    <w:rsid w:val="007E2F62"/>
    <w:rsid w:val="007E2FEE"/>
    <w:rsid w:val="007E3C39"/>
    <w:rsid w:val="007E3CFF"/>
    <w:rsid w:val="007E4CED"/>
    <w:rsid w:val="007E5681"/>
    <w:rsid w:val="007E5D8C"/>
    <w:rsid w:val="007E63A8"/>
    <w:rsid w:val="007E6974"/>
    <w:rsid w:val="007E78EC"/>
    <w:rsid w:val="007E7B65"/>
    <w:rsid w:val="007F011E"/>
    <w:rsid w:val="007F0146"/>
    <w:rsid w:val="007F0385"/>
    <w:rsid w:val="007F06A4"/>
    <w:rsid w:val="007F0CD0"/>
    <w:rsid w:val="007F1305"/>
    <w:rsid w:val="007F195E"/>
    <w:rsid w:val="007F1FF0"/>
    <w:rsid w:val="007F2697"/>
    <w:rsid w:val="007F329D"/>
    <w:rsid w:val="007F3597"/>
    <w:rsid w:val="007F36B9"/>
    <w:rsid w:val="007F3D69"/>
    <w:rsid w:val="007F4133"/>
    <w:rsid w:val="007F47D6"/>
    <w:rsid w:val="007F4F60"/>
    <w:rsid w:val="007F58ED"/>
    <w:rsid w:val="007F5AB8"/>
    <w:rsid w:val="007F7572"/>
    <w:rsid w:val="008007E7"/>
    <w:rsid w:val="0080091E"/>
    <w:rsid w:val="00800BEE"/>
    <w:rsid w:val="00800D7B"/>
    <w:rsid w:val="0080138F"/>
    <w:rsid w:val="00801424"/>
    <w:rsid w:val="0080166B"/>
    <w:rsid w:val="0080169E"/>
    <w:rsid w:val="00801B70"/>
    <w:rsid w:val="00801C83"/>
    <w:rsid w:val="00802870"/>
    <w:rsid w:val="008034D8"/>
    <w:rsid w:val="008036FF"/>
    <w:rsid w:val="008038EA"/>
    <w:rsid w:val="008046EA"/>
    <w:rsid w:val="00804D09"/>
    <w:rsid w:val="008059A7"/>
    <w:rsid w:val="00806271"/>
    <w:rsid w:val="008069FC"/>
    <w:rsid w:val="00806BA7"/>
    <w:rsid w:val="0080729C"/>
    <w:rsid w:val="0081055B"/>
    <w:rsid w:val="00810EAD"/>
    <w:rsid w:val="0081143A"/>
    <w:rsid w:val="00811793"/>
    <w:rsid w:val="00811C64"/>
    <w:rsid w:val="00811FD2"/>
    <w:rsid w:val="008121F9"/>
    <w:rsid w:val="00813DE9"/>
    <w:rsid w:val="00814809"/>
    <w:rsid w:val="00814C8C"/>
    <w:rsid w:val="00814D53"/>
    <w:rsid w:val="00815626"/>
    <w:rsid w:val="008159EC"/>
    <w:rsid w:val="00815B52"/>
    <w:rsid w:val="00815C60"/>
    <w:rsid w:val="00815FD3"/>
    <w:rsid w:val="00816292"/>
    <w:rsid w:val="00817021"/>
    <w:rsid w:val="0081771D"/>
    <w:rsid w:val="00820415"/>
    <w:rsid w:val="00821566"/>
    <w:rsid w:val="008215CB"/>
    <w:rsid w:val="00821B15"/>
    <w:rsid w:val="00821C59"/>
    <w:rsid w:val="0082272C"/>
    <w:rsid w:val="008227A5"/>
    <w:rsid w:val="008254F5"/>
    <w:rsid w:val="0082607A"/>
    <w:rsid w:val="008266AF"/>
    <w:rsid w:val="0082672E"/>
    <w:rsid w:val="0082672F"/>
    <w:rsid w:val="0082692D"/>
    <w:rsid w:val="00826BD2"/>
    <w:rsid w:val="008270C4"/>
    <w:rsid w:val="008300E8"/>
    <w:rsid w:val="0083020B"/>
    <w:rsid w:val="00830471"/>
    <w:rsid w:val="00830DB1"/>
    <w:rsid w:val="0083186A"/>
    <w:rsid w:val="0083211D"/>
    <w:rsid w:val="00832817"/>
    <w:rsid w:val="00832F5B"/>
    <w:rsid w:val="00833A63"/>
    <w:rsid w:val="00833F2A"/>
    <w:rsid w:val="00834207"/>
    <w:rsid w:val="00834F50"/>
    <w:rsid w:val="00835754"/>
    <w:rsid w:val="0083604C"/>
    <w:rsid w:val="008369CE"/>
    <w:rsid w:val="008378FC"/>
    <w:rsid w:val="00837F34"/>
    <w:rsid w:val="00841120"/>
    <w:rsid w:val="00842275"/>
    <w:rsid w:val="008424D3"/>
    <w:rsid w:val="00842E26"/>
    <w:rsid w:val="00842F96"/>
    <w:rsid w:val="00843084"/>
    <w:rsid w:val="008433D6"/>
    <w:rsid w:val="00846956"/>
    <w:rsid w:val="00846BFF"/>
    <w:rsid w:val="008471C2"/>
    <w:rsid w:val="00847D7A"/>
    <w:rsid w:val="00847E47"/>
    <w:rsid w:val="00850055"/>
    <w:rsid w:val="00850B37"/>
    <w:rsid w:val="00851263"/>
    <w:rsid w:val="0085128B"/>
    <w:rsid w:val="00851C8A"/>
    <w:rsid w:val="00852F33"/>
    <w:rsid w:val="00854271"/>
    <w:rsid w:val="008544BA"/>
    <w:rsid w:val="008545E0"/>
    <w:rsid w:val="008558AA"/>
    <w:rsid w:val="00856337"/>
    <w:rsid w:val="008568D1"/>
    <w:rsid w:val="00856AB0"/>
    <w:rsid w:val="00857A33"/>
    <w:rsid w:val="00857ADA"/>
    <w:rsid w:val="00857E0F"/>
    <w:rsid w:val="00860112"/>
    <w:rsid w:val="00860135"/>
    <w:rsid w:val="00861780"/>
    <w:rsid w:val="0086233E"/>
    <w:rsid w:val="008626A8"/>
    <w:rsid w:val="00863B74"/>
    <w:rsid w:val="008647A5"/>
    <w:rsid w:val="00864C11"/>
    <w:rsid w:val="0086585F"/>
    <w:rsid w:val="00866841"/>
    <w:rsid w:val="00866B83"/>
    <w:rsid w:val="00866FF0"/>
    <w:rsid w:val="00867F6C"/>
    <w:rsid w:val="008702E0"/>
    <w:rsid w:val="008705A9"/>
    <w:rsid w:val="0087081A"/>
    <w:rsid w:val="0087214D"/>
    <w:rsid w:val="0087291D"/>
    <w:rsid w:val="008730E3"/>
    <w:rsid w:val="008736AE"/>
    <w:rsid w:val="00874119"/>
    <w:rsid w:val="00874F46"/>
    <w:rsid w:val="00876743"/>
    <w:rsid w:val="0087724D"/>
    <w:rsid w:val="008772FF"/>
    <w:rsid w:val="0088014A"/>
    <w:rsid w:val="00880653"/>
    <w:rsid w:val="0088185D"/>
    <w:rsid w:val="0088194D"/>
    <w:rsid w:val="00881AD6"/>
    <w:rsid w:val="008821C7"/>
    <w:rsid w:val="00882B11"/>
    <w:rsid w:val="00882E6B"/>
    <w:rsid w:val="00882FB9"/>
    <w:rsid w:val="00883766"/>
    <w:rsid w:val="00883783"/>
    <w:rsid w:val="008855A7"/>
    <w:rsid w:val="008868A8"/>
    <w:rsid w:val="00887211"/>
    <w:rsid w:val="0088722D"/>
    <w:rsid w:val="0088755A"/>
    <w:rsid w:val="008902BD"/>
    <w:rsid w:val="00890B07"/>
    <w:rsid w:val="0089196F"/>
    <w:rsid w:val="00891AFD"/>
    <w:rsid w:val="00891B6B"/>
    <w:rsid w:val="00892296"/>
    <w:rsid w:val="00892387"/>
    <w:rsid w:val="00893136"/>
    <w:rsid w:val="00893637"/>
    <w:rsid w:val="00893D84"/>
    <w:rsid w:val="00894A5A"/>
    <w:rsid w:val="00894A9F"/>
    <w:rsid w:val="00894D31"/>
    <w:rsid w:val="0089540D"/>
    <w:rsid w:val="008954DC"/>
    <w:rsid w:val="00895697"/>
    <w:rsid w:val="00895755"/>
    <w:rsid w:val="00895F06"/>
    <w:rsid w:val="00897025"/>
    <w:rsid w:val="008971D7"/>
    <w:rsid w:val="008A0045"/>
    <w:rsid w:val="008A03BD"/>
    <w:rsid w:val="008A0547"/>
    <w:rsid w:val="008A07EB"/>
    <w:rsid w:val="008A08DF"/>
    <w:rsid w:val="008A0A5C"/>
    <w:rsid w:val="008A0A9C"/>
    <w:rsid w:val="008A1BA9"/>
    <w:rsid w:val="008A240F"/>
    <w:rsid w:val="008A2436"/>
    <w:rsid w:val="008A24FC"/>
    <w:rsid w:val="008A284D"/>
    <w:rsid w:val="008A29F8"/>
    <w:rsid w:val="008A3196"/>
    <w:rsid w:val="008A331F"/>
    <w:rsid w:val="008A3532"/>
    <w:rsid w:val="008A39CC"/>
    <w:rsid w:val="008A4BF9"/>
    <w:rsid w:val="008A4C01"/>
    <w:rsid w:val="008A4F06"/>
    <w:rsid w:val="008A5787"/>
    <w:rsid w:val="008A6074"/>
    <w:rsid w:val="008A61DF"/>
    <w:rsid w:val="008A699A"/>
    <w:rsid w:val="008A7204"/>
    <w:rsid w:val="008A7579"/>
    <w:rsid w:val="008A79FC"/>
    <w:rsid w:val="008B00BD"/>
    <w:rsid w:val="008B0167"/>
    <w:rsid w:val="008B018F"/>
    <w:rsid w:val="008B0A89"/>
    <w:rsid w:val="008B0ACB"/>
    <w:rsid w:val="008B12BF"/>
    <w:rsid w:val="008B1A5B"/>
    <w:rsid w:val="008B201A"/>
    <w:rsid w:val="008B204C"/>
    <w:rsid w:val="008B20EA"/>
    <w:rsid w:val="008B2DF6"/>
    <w:rsid w:val="008B2FD4"/>
    <w:rsid w:val="008B33E2"/>
    <w:rsid w:val="008B3804"/>
    <w:rsid w:val="008B3F35"/>
    <w:rsid w:val="008B4096"/>
    <w:rsid w:val="008B4B0D"/>
    <w:rsid w:val="008B5345"/>
    <w:rsid w:val="008B5385"/>
    <w:rsid w:val="008B5B79"/>
    <w:rsid w:val="008B7007"/>
    <w:rsid w:val="008B7B66"/>
    <w:rsid w:val="008B7DA6"/>
    <w:rsid w:val="008B7DAE"/>
    <w:rsid w:val="008C029C"/>
    <w:rsid w:val="008C02BA"/>
    <w:rsid w:val="008C15C7"/>
    <w:rsid w:val="008C17C7"/>
    <w:rsid w:val="008C18FC"/>
    <w:rsid w:val="008C1BE1"/>
    <w:rsid w:val="008C21AA"/>
    <w:rsid w:val="008C23F1"/>
    <w:rsid w:val="008C2ADF"/>
    <w:rsid w:val="008C2AFE"/>
    <w:rsid w:val="008C317C"/>
    <w:rsid w:val="008C349F"/>
    <w:rsid w:val="008C38AF"/>
    <w:rsid w:val="008C3928"/>
    <w:rsid w:val="008C3B90"/>
    <w:rsid w:val="008C3FE2"/>
    <w:rsid w:val="008C51FC"/>
    <w:rsid w:val="008C53AE"/>
    <w:rsid w:val="008C6995"/>
    <w:rsid w:val="008C6EB5"/>
    <w:rsid w:val="008C6F4A"/>
    <w:rsid w:val="008D0754"/>
    <w:rsid w:val="008D0A52"/>
    <w:rsid w:val="008D0F65"/>
    <w:rsid w:val="008D16E3"/>
    <w:rsid w:val="008D17D3"/>
    <w:rsid w:val="008D29AA"/>
    <w:rsid w:val="008D362D"/>
    <w:rsid w:val="008D3FFD"/>
    <w:rsid w:val="008D4BE4"/>
    <w:rsid w:val="008D61A4"/>
    <w:rsid w:val="008D66B9"/>
    <w:rsid w:val="008D7A83"/>
    <w:rsid w:val="008E0B7C"/>
    <w:rsid w:val="008E0BC1"/>
    <w:rsid w:val="008E16E1"/>
    <w:rsid w:val="008E1FE7"/>
    <w:rsid w:val="008E2CB0"/>
    <w:rsid w:val="008E3390"/>
    <w:rsid w:val="008E3D11"/>
    <w:rsid w:val="008E4560"/>
    <w:rsid w:val="008E505E"/>
    <w:rsid w:val="008E57F7"/>
    <w:rsid w:val="008F0F9F"/>
    <w:rsid w:val="008F109F"/>
    <w:rsid w:val="008F10EB"/>
    <w:rsid w:val="008F1A57"/>
    <w:rsid w:val="008F1F56"/>
    <w:rsid w:val="008F21D8"/>
    <w:rsid w:val="008F3020"/>
    <w:rsid w:val="008F3731"/>
    <w:rsid w:val="008F393D"/>
    <w:rsid w:val="008F3F05"/>
    <w:rsid w:val="008F3F70"/>
    <w:rsid w:val="008F414E"/>
    <w:rsid w:val="008F464C"/>
    <w:rsid w:val="008F4A85"/>
    <w:rsid w:val="008F5030"/>
    <w:rsid w:val="008F5393"/>
    <w:rsid w:val="008F69EA"/>
    <w:rsid w:val="008F6D95"/>
    <w:rsid w:val="008F7340"/>
    <w:rsid w:val="008F7918"/>
    <w:rsid w:val="008F7D03"/>
    <w:rsid w:val="0090024D"/>
    <w:rsid w:val="0090095F"/>
    <w:rsid w:val="00900B8E"/>
    <w:rsid w:val="009013B5"/>
    <w:rsid w:val="00901F99"/>
    <w:rsid w:val="009024DB"/>
    <w:rsid w:val="00903279"/>
    <w:rsid w:val="00903B5D"/>
    <w:rsid w:val="00904B85"/>
    <w:rsid w:val="00904FFB"/>
    <w:rsid w:val="0090520F"/>
    <w:rsid w:val="00905433"/>
    <w:rsid w:val="009054E6"/>
    <w:rsid w:val="009058BE"/>
    <w:rsid w:val="00906A9F"/>
    <w:rsid w:val="0090756C"/>
    <w:rsid w:val="009077CF"/>
    <w:rsid w:val="00907C66"/>
    <w:rsid w:val="00907CBC"/>
    <w:rsid w:val="00907E00"/>
    <w:rsid w:val="0091025A"/>
    <w:rsid w:val="00910DEA"/>
    <w:rsid w:val="00910FDD"/>
    <w:rsid w:val="00911A76"/>
    <w:rsid w:val="009121EA"/>
    <w:rsid w:val="0091244A"/>
    <w:rsid w:val="00913206"/>
    <w:rsid w:val="009137C1"/>
    <w:rsid w:val="0091383F"/>
    <w:rsid w:val="00913A3A"/>
    <w:rsid w:val="009143E6"/>
    <w:rsid w:val="009150BA"/>
    <w:rsid w:val="00916651"/>
    <w:rsid w:val="00916822"/>
    <w:rsid w:val="009174FC"/>
    <w:rsid w:val="00917E8D"/>
    <w:rsid w:val="00921211"/>
    <w:rsid w:val="00922845"/>
    <w:rsid w:val="00922FF6"/>
    <w:rsid w:val="009255BC"/>
    <w:rsid w:val="009255C4"/>
    <w:rsid w:val="00925822"/>
    <w:rsid w:val="009258D1"/>
    <w:rsid w:val="009268FD"/>
    <w:rsid w:val="00926A82"/>
    <w:rsid w:val="00926E85"/>
    <w:rsid w:val="0092762B"/>
    <w:rsid w:val="00927E3B"/>
    <w:rsid w:val="009308F4"/>
    <w:rsid w:val="00930B0A"/>
    <w:rsid w:val="00930C5E"/>
    <w:rsid w:val="00930EFD"/>
    <w:rsid w:val="0093121C"/>
    <w:rsid w:val="00931774"/>
    <w:rsid w:val="009327D2"/>
    <w:rsid w:val="00933200"/>
    <w:rsid w:val="00933C79"/>
    <w:rsid w:val="0093424C"/>
    <w:rsid w:val="00934429"/>
    <w:rsid w:val="009349C3"/>
    <w:rsid w:val="00934CAF"/>
    <w:rsid w:val="0093515F"/>
    <w:rsid w:val="009351A3"/>
    <w:rsid w:val="00935502"/>
    <w:rsid w:val="00935752"/>
    <w:rsid w:val="009359DF"/>
    <w:rsid w:val="00935EB3"/>
    <w:rsid w:val="00936014"/>
    <w:rsid w:val="009365BE"/>
    <w:rsid w:val="00937041"/>
    <w:rsid w:val="0094179B"/>
    <w:rsid w:val="00941B5E"/>
    <w:rsid w:val="009425F7"/>
    <w:rsid w:val="00942C61"/>
    <w:rsid w:val="00942C81"/>
    <w:rsid w:val="009435F5"/>
    <w:rsid w:val="00943821"/>
    <w:rsid w:val="0094397A"/>
    <w:rsid w:val="00943BB4"/>
    <w:rsid w:val="00944786"/>
    <w:rsid w:val="009450DA"/>
    <w:rsid w:val="00945137"/>
    <w:rsid w:val="00945407"/>
    <w:rsid w:val="009456BB"/>
    <w:rsid w:val="009460A8"/>
    <w:rsid w:val="00946176"/>
    <w:rsid w:val="009462A4"/>
    <w:rsid w:val="00947189"/>
    <w:rsid w:val="009473A1"/>
    <w:rsid w:val="0094762B"/>
    <w:rsid w:val="00947900"/>
    <w:rsid w:val="00947A17"/>
    <w:rsid w:val="00950067"/>
    <w:rsid w:val="00950327"/>
    <w:rsid w:val="009505CE"/>
    <w:rsid w:val="0095134A"/>
    <w:rsid w:val="0095144A"/>
    <w:rsid w:val="0095217F"/>
    <w:rsid w:val="009525DB"/>
    <w:rsid w:val="0095285A"/>
    <w:rsid w:val="009529C5"/>
    <w:rsid w:val="00952A40"/>
    <w:rsid w:val="009539CA"/>
    <w:rsid w:val="00953D84"/>
    <w:rsid w:val="009540D0"/>
    <w:rsid w:val="0095415B"/>
    <w:rsid w:val="00954989"/>
    <w:rsid w:val="0095509A"/>
    <w:rsid w:val="00955912"/>
    <w:rsid w:val="00955F63"/>
    <w:rsid w:val="0095605A"/>
    <w:rsid w:val="00956497"/>
    <w:rsid w:val="0095678D"/>
    <w:rsid w:val="00956E0D"/>
    <w:rsid w:val="00957629"/>
    <w:rsid w:val="00957B11"/>
    <w:rsid w:val="00957DAD"/>
    <w:rsid w:val="009604D6"/>
    <w:rsid w:val="00960524"/>
    <w:rsid w:val="00961A07"/>
    <w:rsid w:val="00961C4B"/>
    <w:rsid w:val="00961C5A"/>
    <w:rsid w:val="00962222"/>
    <w:rsid w:val="0096258E"/>
    <w:rsid w:val="009625F8"/>
    <w:rsid w:val="00962802"/>
    <w:rsid w:val="00963E87"/>
    <w:rsid w:val="00964BBC"/>
    <w:rsid w:val="00964F84"/>
    <w:rsid w:val="00965371"/>
    <w:rsid w:val="00965E5A"/>
    <w:rsid w:val="0096654D"/>
    <w:rsid w:val="00966A74"/>
    <w:rsid w:val="00966BCB"/>
    <w:rsid w:val="0096734C"/>
    <w:rsid w:val="00967482"/>
    <w:rsid w:val="0096757C"/>
    <w:rsid w:val="00967F6B"/>
    <w:rsid w:val="00967F95"/>
    <w:rsid w:val="0097204B"/>
    <w:rsid w:val="00972786"/>
    <w:rsid w:val="00972F81"/>
    <w:rsid w:val="00974157"/>
    <w:rsid w:val="00974531"/>
    <w:rsid w:val="009747F2"/>
    <w:rsid w:val="00975246"/>
    <w:rsid w:val="00975A41"/>
    <w:rsid w:val="00976CC7"/>
    <w:rsid w:val="00976FDE"/>
    <w:rsid w:val="00977099"/>
    <w:rsid w:val="009770F7"/>
    <w:rsid w:val="00977602"/>
    <w:rsid w:val="00977CC6"/>
    <w:rsid w:val="00977EB2"/>
    <w:rsid w:val="0098174B"/>
    <w:rsid w:val="0098217E"/>
    <w:rsid w:val="009824F8"/>
    <w:rsid w:val="00982550"/>
    <w:rsid w:val="00982E24"/>
    <w:rsid w:val="00982EF8"/>
    <w:rsid w:val="009836EA"/>
    <w:rsid w:val="00983BE3"/>
    <w:rsid w:val="00983FC7"/>
    <w:rsid w:val="00984550"/>
    <w:rsid w:val="00985334"/>
    <w:rsid w:val="00985B59"/>
    <w:rsid w:val="00985C98"/>
    <w:rsid w:val="00985EA2"/>
    <w:rsid w:val="009871F6"/>
    <w:rsid w:val="009909F2"/>
    <w:rsid w:val="00990B63"/>
    <w:rsid w:val="00990CEB"/>
    <w:rsid w:val="00991887"/>
    <w:rsid w:val="00991BD5"/>
    <w:rsid w:val="00991C61"/>
    <w:rsid w:val="00991D88"/>
    <w:rsid w:val="009924F0"/>
    <w:rsid w:val="009938BA"/>
    <w:rsid w:val="00993C21"/>
    <w:rsid w:val="00993E9A"/>
    <w:rsid w:val="00993F2D"/>
    <w:rsid w:val="00994BD1"/>
    <w:rsid w:val="00995176"/>
    <w:rsid w:val="0099561F"/>
    <w:rsid w:val="00995638"/>
    <w:rsid w:val="00995CB5"/>
    <w:rsid w:val="009969C9"/>
    <w:rsid w:val="00996A1D"/>
    <w:rsid w:val="009972A4"/>
    <w:rsid w:val="009A1947"/>
    <w:rsid w:val="009A1F34"/>
    <w:rsid w:val="009A2084"/>
    <w:rsid w:val="009A3214"/>
    <w:rsid w:val="009A34D7"/>
    <w:rsid w:val="009A3BC1"/>
    <w:rsid w:val="009A3E19"/>
    <w:rsid w:val="009A3E6E"/>
    <w:rsid w:val="009A42C6"/>
    <w:rsid w:val="009A4A71"/>
    <w:rsid w:val="009A5FD5"/>
    <w:rsid w:val="009A745D"/>
    <w:rsid w:val="009A873A"/>
    <w:rsid w:val="009B0291"/>
    <w:rsid w:val="009B0393"/>
    <w:rsid w:val="009B1090"/>
    <w:rsid w:val="009B11F0"/>
    <w:rsid w:val="009B1951"/>
    <w:rsid w:val="009B1EA3"/>
    <w:rsid w:val="009B2105"/>
    <w:rsid w:val="009B2E63"/>
    <w:rsid w:val="009B311A"/>
    <w:rsid w:val="009B32A3"/>
    <w:rsid w:val="009B32C5"/>
    <w:rsid w:val="009B3B50"/>
    <w:rsid w:val="009B3D71"/>
    <w:rsid w:val="009B405D"/>
    <w:rsid w:val="009B46E8"/>
    <w:rsid w:val="009B497A"/>
    <w:rsid w:val="009B56EC"/>
    <w:rsid w:val="009B57AB"/>
    <w:rsid w:val="009B5B72"/>
    <w:rsid w:val="009B6BEF"/>
    <w:rsid w:val="009B7346"/>
    <w:rsid w:val="009B773A"/>
    <w:rsid w:val="009B786E"/>
    <w:rsid w:val="009B78AE"/>
    <w:rsid w:val="009C0063"/>
    <w:rsid w:val="009C01AE"/>
    <w:rsid w:val="009C09E5"/>
    <w:rsid w:val="009C104E"/>
    <w:rsid w:val="009C2955"/>
    <w:rsid w:val="009C3561"/>
    <w:rsid w:val="009C364C"/>
    <w:rsid w:val="009C37BD"/>
    <w:rsid w:val="009C39AE"/>
    <w:rsid w:val="009C3EB6"/>
    <w:rsid w:val="009C4483"/>
    <w:rsid w:val="009C4818"/>
    <w:rsid w:val="009C4AD1"/>
    <w:rsid w:val="009C4BF7"/>
    <w:rsid w:val="009C4EE9"/>
    <w:rsid w:val="009C5A21"/>
    <w:rsid w:val="009C6C20"/>
    <w:rsid w:val="009C7118"/>
    <w:rsid w:val="009C7D8A"/>
    <w:rsid w:val="009D03D9"/>
    <w:rsid w:val="009D056B"/>
    <w:rsid w:val="009D107F"/>
    <w:rsid w:val="009D2153"/>
    <w:rsid w:val="009D2558"/>
    <w:rsid w:val="009D32C4"/>
    <w:rsid w:val="009D3C8F"/>
    <w:rsid w:val="009D43BE"/>
    <w:rsid w:val="009D4680"/>
    <w:rsid w:val="009D47C5"/>
    <w:rsid w:val="009D49DE"/>
    <w:rsid w:val="009D4DF0"/>
    <w:rsid w:val="009D4F2D"/>
    <w:rsid w:val="009D4FF1"/>
    <w:rsid w:val="009D5044"/>
    <w:rsid w:val="009D5156"/>
    <w:rsid w:val="009D5383"/>
    <w:rsid w:val="009D5C9D"/>
    <w:rsid w:val="009D63E4"/>
    <w:rsid w:val="009D67EE"/>
    <w:rsid w:val="009D6A56"/>
    <w:rsid w:val="009D7145"/>
    <w:rsid w:val="009D7241"/>
    <w:rsid w:val="009D77F3"/>
    <w:rsid w:val="009D7F81"/>
    <w:rsid w:val="009E166B"/>
    <w:rsid w:val="009E172C"/>
    <w:rsid w:val="009E1CC5"/>
    <w:rsid w:val="009E25BD"/>
    <w:rsid w:val="009E30A5"/>
    <w:rsid w:val="009E35FA"/>
    <w:rsid w:val="009E466D"/>
    <w:rsid w:val="009E47D6"/>
    <w:rsid w:val="009E4BBE"/>
    <w:rsid w:val="009E52DF"/>
    <w:rsid w:val="009E5703"/>
    <w:rsid w:val="009E5E99"/>
    <w:rsid w:val="009E66ED"/>
    <w:rsid w:val="009E6799"/>
    <w:rsid w:val="009E6F7E"/>
    <w:rsid w:val="009E7C01"/>
    <w:rsid w:val="009F00CD"/>
    <w:rsid w:val="009F04A1"/>
    <w:rsid w:val="009F0F53"/>
    <w:rsid w:val="009F107F"/>
    <w:rsid w:val="009F173C"/>
    <w:rsid w:val="009F2ACA"/>
    <w:rsid w:val="009F38C0"/>
    <w:rsid w:val="009F466E"/>
    <w:rsid w:val="009F4F6E"/>
    <w:rsid w:val="009F5DA9"/>
    <w:rsid w:val="009F6928"/>
    <w:rsid w:val="009F69AB"/>
    <w:rsid w:val="00A0061D"/>
    <w:rsid w:val="00A019F3"/>
    <w:rsid w:val="00A01A31"/>
    <w:rsid w:val="00A01D00"/>
    <w:rsid w:val="00A01E03"/>
    <w:rsid w:val="00A030B4"/>
    <w:rsid w:val="00A037F7"/>
    <w:rsid w:val="00A0392A"/>
    <w:rsid w:val="00A04325"/>
    <w:rsid w:val="00A04784"/>
    <w:rsid w:val="00A047D9"/>
    <w:rsid w:val="00A054A8"/>
    <w:rsid w:val="00A055CC"/>
    <w:rsid w:val="00A0572D"/>
    <w:rsid w:val="00A057FD"/>
    <w:rsid w:val="00A07661"/>
    <w:rsid w:val="00A108B0"/>
    <w:rsid w:val="00A10C88"/>
    <w:rsid w:val="00A10F0F"/>
    <w:rsid w:val="00A10F55"/>
    <w:rsid w:val="00A119FF"/>
    <w:rsid w:val="00A12490"/>
    <w:rsid w:val="00A13DB7"/>
    <w:rsid w:val="00A14E89"/>
    <w:rsid w:val="00A14F74"/>
    <w:rsid w:val="00A154FE"/>
    <w:rsid w:val="00A161AB"/>
    <w:rsid w:val="00A16968"/>
    <w:rsid w:val="00A169CF"/>
    <w:rsid w:val="00A16AED"/>
    <w:rsid w:val="00A17349"/>
    <w:rsid w:val="00A17369"/>
    <w:rsid w:val="00A17B4A"/>
    <w:rsid w:val="00A20814"/>
    <w:rsid w:val="00A2107D"/>
    <w:rsid w:val="00A2109D"/>
    <w:rsid w:val="00A23007"/>
    <w:rsid w:val="00A23529"/>
    <w:rsid w:val="00A23E26"/>
    <w:rsid w:val="00A24960"/>
    <w:rsid w:val="00A24D11"/>
    <w:rsid w:val="00A25048"/>
    <w:rsid w:val="00A25510"/>
    <w:rsid w:val="00A25985"/>
    <w:rsid w:val="00A25CA8"/>
    <w:rsid w:val="00A26389"/>
    <w:rsid w:val="00A26477"/>
    <w:rsid w:val="00A27416"/>
    <w:rsid w:val="00A323B0"/>
    <w:rsid w:val="00A329E9"/>
    <w:rsid w:val="00A32C1D"/>
    <w:rsid w:val="00A33C6A"/>
    <w:rsid w:val="00A358D1"/>
    <w:rsid w:val="00A3743D"/>
    <w:rsid w:val="00A37899"/>
    <w:rsid w:val="00A37BCD"/>
    <w:rsid w:val="00A37C65"/>
    <w:rsid w:val="00A40939"/>
    <w:rsid w:val="00A4106F"/>
    <w:rsid w:val="00A4173B"/>
    <w:rsid w:val="00A417D9"/>
    <w:rsid w:val="00A41AD4"/>
    <w:rsid w:val="00A41F62"/>
    <w:rsid w:val="00A423E8"/>
    <w:rsid w:val="00A42D61"/>
    <w:rsid w:val="00A44279"/>
    <w:rsid w:val="00A446F6"/>
    <w:rsid w:val="00A448D5"/>
    <w:rsid w:val="00A45389"/>
    <w:rsid w:val="00A457BA"/>
    <w:rsid w:val="00A459CB"/>
    <w:rsid w:val="00A46860"/>
    <w:rsid w:val="00A468BB"/>
    <w:rsid w:val="00A46A98"/>
    <w:rsid w:val="00A46EB5"/>
    <w:rsid w:val="00A475A0"/>
    <w:rsid w:val="00A47A56"/>
    <w:rsid w:val="00A508F4"/>
    <w:rsid w:val="00A50E17"/>
    <w:rsid w:val="00A50F52"/>
    <w:rsid w:val="00A512E7"/>
    <w:rsid w:val="00A517C3"/>
    <w:rsid w:val="00A518E5"/>
    <w:rsid w:val="00A518FE"/>
    <w:rsid w:val="00A5269C"/>
    <w:rsid w:val="00A52CDA"/>
    <w:rsid w:val="00A5337A"/>
    <w:rsid w:val="00A539E4"/>
    <w:rsid w:val="00A54AD9"/>
    <w:rsid w:val="00A54C1C"/>
    <w:rsid w:val="00A54FFB"/>
    <w:rsid w:val="00A56B28"/>
    <w:rsid w:val="00A56CE5"/>
    <w:rsid w:val="00A575D5"/>
    <w:rsid w:val="00A57920"/>
    <w:rsid w:val="00A57BDC"/>
    <w:rsid w:val="00A57C8C"/>
    <w:rsid w:val="00A57FEE"/>
    <w:rsid w:val="00A605BA"/>
    <w:rsid w:val="00A60663"/>
    <w:rsid w:val="00A62692"/>
    <w:rsid w:val="00A64031"/>
    <w:rsid w:val="00A6497D"/>
    <w:rsid w:val="00A65B0F"/>
    <w:rsid w:val="00A6636E"/>
    <w:rsid w:val="00A66F75"/>
    <w:rsid w:val="00A67BAC"/>
    <w:rsid w:val="00A7049A"/>
    <w:rsid w:val="00A708EE"/>
    <w:rsid w:val="00A70ABF"/>
    <w:rsid w:val="00A7173D"/>
    <w:rsid w:val="00A7191D"/>
    <w:rsid w:val="00A7444E"/>
    <w:rsid w:val="00A74681"/>
    <w:rsid w:val="00A74DD7"/>
    <w:rsid w:val="00A75ED1"/>
    <w:rsid w:val="00A76794"/>
    <w:rsid w:val="00A76B0A"/>
    <w:rsid w:val="00A775D4"/>
    <w:rsid w:val="00A80332"/>
    <w:rsid w:val="00A803C7"/>
    <w:rsid w:val="00A80A99"/>
    <w:rsid w:val="00A8159E"/>
    <w:rsid w:val="00A818ED"/>
    <w:rsid w:val="00A82553"/>
    <w:rsid w:val="00A82764"/>
    <w:rsid w:val="00A82815"/>
    <w:rsid w:val="00A82978"/>
    <w:rsid w:val="00A83F56"/>
    <w:rsid w:val="00A840B6"/>
    <w:rsid w:val="00A842A5"/>
    <w:rsid w:val="00A85E48"/>
    <w:rsid w:val="00A863D7"/>
    <w:rsid w:val="00A8668B"/>
    <w:rsid w:val="00A86AFF"/>
    <w:rsid w:val="00A86BEB"/>
    <w:rsid w:val="00A86FE3"/>
    <w:rsid w:val="00A8794E"/>
    <w:rsid w:val="00A902FD"/>
    <w:rsid w:val="00A90766"/>
    <w:rsid w:val="00A91475"/>
    <w:rsid w:val="00A9166B"/>
    <w:rsid w:val="00A917CC"/>
    <w:rsid w:val="00A927DD"/>
    <w:rsid w:val="00A92849"/>
    <w:rsid w:val="00A92B47"/>
    <w:rsid w:val="00A92CCE"/>
    <w:rsid w:val="00A931F1"/>
    <w:rsid w:val="00A932C5"/>
    <w:rsid w:val="00A937EA"/>
    <w:rsid w:val="00A938F7"/>
    <w:rsid w:val="00A93AE9"/>
    <w:rsid w:val="00A949CB"/>
    <w:rsid w:val="00A94A25"/>
    <w:rsid w:val="00A94B5B"/>
    <w:rsid w:val="00A94BB0"/>
    <w:rsid w:val="00A94CBE"/>
    <w:rsid w:val="00A9568B"/>
    <w:rsid w:val="00A957CD"/>
    <w:rsid w:val="00A95CD4"/>
    <w:rsid w:val="00A96000"/>
    <w:rsid w:val="00A96836"/>
    <w:rsid w:val="00A96B90"/>
    <w:rsid w:val="00A975C6"/>
    <w:rsid w:val="00A97964"/>
    <w:rsid w:val="00A97BBC"/>
    <w:rsid w:val="00A97D2D"/>
    <w:rsid w:val="00A99E47"/>
    <w:rsid w:val="00AA035C"/>
    <w:rsid w:val="00AA04D1"/>
    <w:rsid w:val="00AA0B7F"/>
    <w:rsid w:val="00AA0D50"/>
    <w:rsid w:val="00AA1756"/>
    <w:rsid w:val="00AA1DF8"/>
    <w:rsid w:val="00AA2C64"/>
    <w:rsid w:val="00AA2D75"/>
    <w:rsid w:val="00AA5449"/>
    <w:rsid w:val="00AA5453"/>
    <w:rsid w:val="00AA610E"/>
    <w:rsid w:val="00AA6E30"/>
    <w:rsid w:val="00AA75B7"/>
    <w:rsid w:val="00AA7B03"/>
    <w:rsid w:val="00AA7D63"/>
    <w:rsid w:val="00AA7EC1"/>
    <w:rsid w:val="00AB009E"/>
    <w:rsid w:val="00AB0236"/>
    <w:rsid w:val="00AB05A0"/>
    <w:rsid w:val="00AB0D0E"/>
    <w:rsid w:val="00AB1AB5"/>
    <w:rsid w:val="00AB2070"/>
    <w:rsid w:val="00AB2776"/>
    <w:rsid w:val="00AB28C9"/>
    <w:rsid w:val="00AB2FEC"/>
    <w:rsid w:val="00AB3019"/>
    <w:rsid w:val="00AB3579"/>
    <w:rsid w:val="00AB38A3"/>
    <w:rsid w:val="00AB39D8"/>
    <w:rsid w:val="00AB3A25"/>
    <w:rsid w:val="00AB4E0A"/>
    <w:rsid w:val="00AB634E"/>
    <w:rsid w:val="00AB6EBC"/>
    <w:rsid w:val="00AC010F"/>
    <w:rsid w:val="00AC079C"/>
    <w:rsid w:val="00AC0A2E"/>
    <w:rsid w:val="00AC0C01"/>
    <w:rsid w:val="00AC1B3D"/>
    <w:rsid w:val="00AC2EEB"/>
    <w:rsid w:val="00AC31DC"/>
    <w:rsid w:val="00AC3249"/>
    <w:rsid w:val="00AC3315"/>
    <w:rsid w:val="00AC37C5"/>
    <w:rsid w:val="00AC3B1A"/>
    <w:rsid w:val="00AC439C"/>
    <w:rsid w:val="00AC48CC"/>
    <w:rsid w:val="00AC5868"/>
    <w:rsid w:val="00AC5B8B"/>
    <w:rsid w:val="00AC5C62"/>
    <w:rsid w:val="00AC6982"/>
    <w:rsid w:val="00AC69B3"/>
    <w:rsid w:val="00AC71CF"/>
    <w:rsid w:val="00AC74A6"/>
    <w:rsid w:val="00AC7535"/>
    <w:rsid w:val="00AC7885"/>
    <w:rsid w:val="00AC7D6F"/>
    <w:rsid w:val="00AD011C"/>
    <w:rsid w:val="00AD0147"/>
    <w:rsid w:val="00AD0342"/>
    <w:rsid w:val="00AD0760"/>
    <w:rsid w:val="00AD0DC0"/>
    <w:rsid w:val="00AD1169"/>
    <w:rsid w:val="00AD13C3"/>
    <w:rsid w:val="00AD175E"/>
    <w:rsid w:val="00AD17F9"/>
    <w:rsid w:val="00AD20FD"/>
    <w:rsid w:val="00AD2333"/>
    <w:rsid w:val="00AD2D23"/>
    <w:rsid w:val="00AD38CB"/>
    <w:rsid w:val="00AD4D25"/>
    <w:rsid w:val="00AD55D5"/>
    <w:rsid w:val="00AD568E"/>
    <w:rsid w:val="00AD5A95"/>
    <w:rsid w:val="00AD5BCC"/>
    <w:rsid w:val="00AD6B9B"/>
    <w:rsid w:val="00AD77F7"/>
    <w:rsid w:val="00AD7D2D"/>
    <w:rsid w:val="00AE0A98"/>
    <w:rsid w:val="00AE15D5"/>
    <w:rsid w:val="00AE1AD5"/>
    <w:rsid w:val="00AE2CDF"/>
    <w:rsid w:val="00AE4DC3"/>
    <w:rsid w:val="00AE5590"/>
    <w:rsid w:val="00AE66C6"/>
    <w:rsid w:val="00AE692F"/>
    <w:rsid w:val="00AE6A06"/>
    <w:rsid w:val="00AE6E80"/>
    <w:rsid w:val="00AE735D"/>
    <w:rsid w:val="00AE76F1"/>
    <w:rsid w:val="00AF0B56"/>
    <w:rsid w:val="00AF1540"/>
    <w:rsid w:val="00AF2AD3"/>
    <w:rsid w:val="00AF2D07"/>
    <w:rsid w:val="00AF3479"/>
    <w:rsid w:val="00AF366F"/>
    <w:rsid w:val="00AF36D9"/>
    <w:rsid w:val="00AF372D"/>
    <w:rsid w:val="00AF3C74"/>
    <w:rsid w:val="00AF4040"/>
    <w:rsid w:val="00AF535A"/>
    <w:rsid w:val="00AF6172"/>
    <w:rsid w:val="00AF6273"/>
    <w:rsid w:val="00AF65BA"/>
    <w:rsid w:val="00AF71A8"/>
    <w:rsid w:val="00B00333"/>
    <w:rsid w:val="00B00357"/>
    <w:rsid w:val="00B0081C"/>
    <w:rsid w:val="00B00C12"/>
    <w:rsid w:val="00B0117F"/>
    <w:rsid w:val="00B019CC"/>
    <w:rsid w:val="00B0266B"/>
    <w:rsid w:val="00B03346"/>
    <w:rsid w:val="00B03CD8"/>
    <w:rsid w:val="00B03FD8"/>
    <w:rsid w:val="00B044CF"/>
    <w:rsid w:val="00B055D4"/>
    <w:rsid w:val="00B05914"/>
    <w:rsid w:val="00B05D88"/>
    <w:rsid w:val="00B07484"/>
    <w:rsid w:val="00B07E16"/>
    <w:rsid w:val="00B1178A"/>
    <w:rsid w:val="00B11F26"/>
    <w:rsid w:val="00B123ED"/>
    <w:rsid w:val="00B124F9"/>
    <w:rsid w:val="00B12991"/>
    <w:rsid w:val="00B12C9D"/>
    <w:rsid w:val="00B133E5"/>
    <w:rsid w:val="00B13C11"/>
    <w:rsid w:val="00B13EBE"/>
    <w:rsid w:val="00B151DE"/>
    <w:rsid w:val="00B154E8"/>
    <w:rsid w:val="00B15D3F"/>
    <w:rsid w:val="00B15F3D"/>
    <w:rsid w:val="00B161B5"/>
    <w:rsid w:val="00B1641E"/>
    <w:rsid w:val="00B16884"/>
    <w:rsid w:val="00B16952"/>
    <w:rsid w:val="00B17EE0"/>
    <w:rsid w:val="00B2013A"/>
    <w:rsid w:val="00B2107E"/>
    <w:rsid w:val="00B21672"/>
    <w:rsid w:val="00B22985"/>
    <w:rsid w:val="00B22F5A"/>
    <w:rsid w:val="00B232DA"/>
    <w:rsid w:val="00B2468D"/>
    <w:rsid w:val="00B25F0B"/>
    <w:rsid w:val="00B261C4"/>
    <w:rsid w:val="00B27153"/>
    <w:rsid w:val="00B27261"/>
    <w:rsid w:val="00B31C98"/>
    <w:rsid w:val="00B322B3"/>
    <w:rsid w:val="00B324D9"/>
    <w:rsid w:val="00B3258C"/>
    <w:rsid w:val="00B3309A"/>
    <w:rsid w:val="00B3378D"/>
    <w:rsid w:val="00B3388B"/>
    <w:rsid w:val="00B33C93"/>
    <w:rsid w:val="00B33DFF"/>
    <w:rsid w:val="00B34745"/>
    <w:rsid w:val="00B3497E"/>
    <w:rsid w:val="00B34B5D"/>
    <w:rsid w:val="00B35714"/>
    <w:rsid w:val="00B36200"/>
    <w:rsid w:val="00B366F7"/>
    <w:rsid w:val="00B36A9B"/>
    <w:rsid w:val="00B36EF9"/>
    <w:rsid w:val="00B379ED"/>
    <w:rsid w:val="00B4010A"/>
    <w:rsid w:val="00B41F94"/>
    <w:rsid w:val="00B420B2"/>
    <w:rsid w:val="00B42900"/>
    <w:rsid w:val="00B447BA"/>
    <w:rsid w:val="00B4488F"/>
    <w:rsid w:val="00B44993"/>
    <w:rsid w:val="00B44D22"/>
    <w:rsid w:val="00B452DD"/>
    <w:rsid w:val="00B45915"/>
    <w:rsid w:val="00B4628F"/>
    <w:rsid w:val="00B46437"/>
    <w:rsid w:val="00B46CCF"/>
    <w:rsid w:val="00B46EE3"/>
    <w:rsid w:val="00B4714B"/>
    <w:rsid w:val="00B511FD"/>
    <w:rsid w:val="00B518B5"/>
    <w:rsid w:val="00B51D83"/>
    <w:rsid w:val="00B52312"/>
    <w:rsid w:val="00B52525"/>
    <w:rsid w:val="00B529A0"/>
    <w:rsid w:val="00B52C70"/>
    <w:rsid w:val="00B53430"/>
    <w:rsid w:val="00B539F1"/>
    <w:rsid w:val="00B546AD"/>
    <w:rsid w:val="00B567B0"/>
    <w:rsid w:val="00B56AC9"/>
    <w:rsid w:val="00B57989"/>
    <w:rsid w:val="00B60803"/>
    <w:rsid w:val="00B608A3"/>
    <w:rsid w:val="00B61480"/>
    <w:rsid w:val="00B61661"/>
    <w:rsid w:val="00B620F6"/>
    <w:rsid w:val="00B62C03"/>
    <w:rsid w:val="00B63272"/>
    <w:rsid w:val="00B636B7"/>
    <w:rsid w:val="00B639A3"/>
    <w:rsid w:val="00B64005"/>
    <w:rsid w:val="00B64156"/>
    <w:rsid w:val="00B64591"/>
    <w:rsid w:val="00B64A74"/>
    <w:rsid w:val="00B64A9E"/>
    <w:rsid w:val="00B64AB7"/>
    <w:rsid w:val="00B65158"/>
    <w:rsid w:val="00B65308"/>
    <w:rsid w:val="00B65FA7"/>
    <w:rsid w:val="00B666D0"/>
    <w:rsid w:val="00B678EA"/>
    <w:rsid w:val="00B67B8C"/>
    <w:rsid w:val="00B71601"/>
    <w:rsid w:val="00B719F9"/>
    <w:rsid w:val="00B72A76"/>
    <w:rsid w:val="00B72A94"/>
    <w:rsid w:val="00B731F1"/>
    <w:rsid w:val="00B73D2E"/>
    <w:rsid w:val="00B74811"/>
    <w:rsid w:val="00B74893"/>
    <w:rsid w:val="00B74D7C"/>
    <w:rsid w:val="00B75A62"/>
    <w:rsid w:val="00B769F4"/>
    <w:rsid w:val="00B77A90"/>
    <w:rsid w:val="00B80570"/>
    <w:rsid w:val="00B80B0F"/>
    <w:rsid w:val="00B81710"/>
    <w:rsid w:val="00B81C84"/>
    <w:rsid w:val="00B81ED7"/>
    <w:rsid w:val="00B820A4"/>
    <w:rsid w:val="00B8242D"/>
    <w:rsid w:val="00B82E46"/>
    <w:rsid w:val="00B83606"/>
    <w:rsid w:val="00B83684"/>
    <w:rsid w:val="00B842B8"/>
    <w:rsid w:val="00B84976"/>
    <w:rsid w:val="00B85151"/>
    <w:rsid w:val="00B85BEC"/>
    <w:rsid w:val="00B85F02"/>
    <w:rsid w:val="00B86EAA"/>
    <w:rsid w:val="00B90410"/>
    <w:rsid w:val="00B90F9A"/>
    <w:rsid w:val="00B910C8"/>
    <w:rsid w:val="00B92082"/>
    <w:rsid w:val="00B92A5C"/>
    <w:rsid w:val="00B92E36"/>
    <w:rsid w:val="00B93A27"/>
    <w:rsid w:val="00B93D94"/>
    <w:rsid w:val="00B93EE7"/>
    <w:rsid w:val="00B943D7"/>
    <w:rsid w:val="00B94560"/>
    <w:rsid w:val="00B9550E"/>
    <w:rsid w:val="00B9607E"/>
    <w:rsid w:val="00B9690F"/>
    <w:rsid w:val="00B974A5"/>
    <w:rsid w:val="00B97E2E"/>
    <w:rsid w:val="00BA0868"/>
    <w:rsid w:val="00BA0C14"/>
    <w:rsid w:val="00BA0EFE"/>
    <w:rsid w:val="00BA12BF"/>
    <w:rsid w:val="00BA20A1"/>
    <w:rsid w:val="00BA244D"/>
    <w:rsid w:val="00BA2905"/>
    <w:rsid w:val="00BA2C25"/>
    <w:rsid w:val="00BA2F63"/>
    <w:rsid w:val="00BA30B1"/>
    <w:rsid w:val="00BA339D"/>
    <w:rsid w:val="00BA3562"/>
    <w:rsid w:val="00BA3682"/>
    <w:rsid w:val="00BA3F89"/>
    <w:rsid w:val="00BA446F"/>
    <w:rsid w:val="00BA4541"/>
    <w:rsid w:val="00BA4AEC"/>
    <w:rsid w:val="00BA4D1A"/>
    <w:rsid w:val="00BA4D95"/>
    <w:rsid w:val="00BA54AB"/>
    <w:rsid w:val="00BA576E"/>
    <w:rsid w:val="00BA5B2D"/>
    <w:rsid w:val="00BA5D0E"/>
    <w:rsid w:val="00BA6798"/>
    <w:rsid w:val="00BA7901"/>
    <w:rsid w:val="00BB05B0"/>
    <w:rsid w:val="00BB0E49"/>
    <w:rsid w:val="00BB17B4"/>
    <w:rsid w:val="00BB1990"/>
    <w:rsid w:val="00BB248C"/>
    <w:rsid w:val="00BB3937"/>
    <w:rsid w:val="00BB436E"/>
    <w:rsid w:val="00BB4788"/>
    <w:rsid w:val="00BB47E1"/>
    <w:rsid w:val="00BB48D3"/>
    <w:rsid w:val="00BB5658"/>
    <w:rsid w:val="00BB5A2C"/>
    <w:rsid w:val="00BB6B12"/>
    <w:rsid w:val="00BB7200"/>
    <w:rsid w:val="00BB7D40"/>
    <w:rsid w:val="00BB7DB3"/>
    <w:rsid w:val="00BC012D"/>
    <w:rsid w:val="00BC082D"/>
    <w:rsid w:val="00BC19E0"/>
    <w:rsid w:val="00BC1F89"/>
    <w:rsid w:val="00BC22C9"/>
    <w:rsid w:val="00BC2C34"/>
    <w:rsid w:val="00BC319B"/>
    <w:rsid w:val="00BC373C"/>
    <w:rsid w:val="00BC37F4"/>
    <w:rsid w:val="00BC440B"/>
    <w:rsid w:val="00BC4B38"/>
    <w:rsid w:val="00BC4D53"/>
    <w:rsid w:val="00BC590F"/>
    <w:rsid w:val="00BC5AC2"/>
    <w:rsid w:val="00BC650A"/>
    <w:rsid w:val="00BC6A81"/>
    <w:rsid w:val="00BC7FF0"/>
    <w:rsid w:val="00BD0358"/>
    <w:rsid w:val="00BD06CC"/>
    <w:rsid w:val="00BD0911"/>
    <w:rsid w:val="00BD1ED8"/>
    <w:rsid w:val="00BD210C"/>
    <w:rsid w:val="00BD23CC"/>
    <w:rsid w:val="00BD2B11"/>
    <w:rsid w:val="00BD2DC1"/>
    <w:rsid w:val="00BD2F7E"/>
    <w:rsid w:val="00BD3928"/>
    <w:rsid w:val="00BD40B9"/>
    <w:rsid w:val="00BD50A5"/>
    <w:rsid w:val="00BD5BED"/>
    <w:rsid w:val="00BD5C24"/>
    <w:rsid w:val="00BD5F4A"/>
    <w:rsid w:val="00BD6383"/>
    <w:rsid w:val="00BD6694"/>
    <w:rsid w:val="00BD669F"/>
    <w:rsid w:val="00BD6B5D"/>
    <w:rsid w:val="00BD6E84"/>
    <w:rsid w:val="00BD77D6"/>
    <w:rsid w:val="00BE024D"/>
    <w:rsid w:val="00BE0A9C"/>
    <w:rsid w:val="00BE0B5C"/>
    <w:rsid w:val="00BE0BB2"/>
    <w:rsid w:val="00BE1210"/>
    <w:rsid w:val="00BE1555"/>
    <w:rsid w:val="00BE192B"/>
    <w:rsid w:val="00BE1A87"/>
    <w:rsid w:val="00BE289D"/>
    <w:rsid w:val="00BE37CC"/>
    <w:rsid w:val="00BE40AE"/>
    <w:rsid w:val="00BE4457"/>
    <w:rsid w:val="00BE4579"/>
    <w:rsid w:val="00BE4B44"/>
    <w:rsid w:val="00BE50BA"/>
    <w:rsid w:val="00BE7A22"/>
    <w:rsid w:val="00BE7C5D"/>
    <w:rsid w:val="00BF01DE"/>
    <w:rsid w:val="00BF06D6"/>
    <w:rsid w:val="00BF0724"/>
    <w:rsid w:val="00BF0792"/>
    <w:rsid w:val="00BF0794"/>
    <w:rsid w:val="00BF0EE8"/>
    <w:rsid w:val="00BF1277"/>
    <w:rsid w:val="00BF17C0"/>
    <w:rsid w:val="00BF26A8"/>
    <w:rsid w:val="00BF2A2B"/>
    <w:rsid w:val="00BF2CA5"/>
    <w:rsid w:val="00BF3F25"/>
    <w:rsid w:val="00BF44F5"/>
    <w:rsid w:val="00BF4791"/>
    <w:rsid w:val="00BF5042"/>
    <w:rsid w:val="00BF50D8"/>
    <w:rsid w:val="00BF5A85"/>
    <w:rsid w:val="00BF6051"/>
    <w:rsid w:val="00BF6CB4"/>
    <w:rsid w:val="00BF7B7B"/>
    <w:rsid w:val="00C00445"/>
    <w:rsid w:val="00C00B26"/>
    <w:rsid w:val="00C00E3C"/>
    <w:rsid w:val="00C00F1D"/>
    <w:rsid w:val="00C01294"/>
    <w:rsid w:val="00C0201B"/>
    <w:rsid w:val="00C02112"/>
    <w:rsid w:val="00C03160"/>
    <w:rsid w:val="00C032E6"/>
    <w:rsid w:val="00C03B26"/>
    <w:rsid w:val="00C04100"/>
    <w:rsid w:val="00C04155"/>
    <w:rsid w:val="00C042BB"/>
    <w:rsid w:val="00C0487C"/>
    <w:rsid w:val="00C0565B"/>
    <w:rsid w:val="00C05959"/>
    <w:rsid w:val="00C05C45"/>
    <w:rsid w:val="00C06067"/>
    <w:rsid w:val="00C0656D"/>
    <w:rsid w:val="00C06652"/>
    <w:rsid w:val="00C06719"/>
    <w:rsid w:val="00C0707C"/>
    <w:rsid w:val="00C07CD1"/>
    <w:rsid w:val="00C07FF5"/>
    <w:rsid w:val="00C10B4D"/>
    <w:rsid w:val="00C10DD0"/>
    <w:rsid w:val="00C10DE6"/>
    <w:rsid w:val="00C11183"/>
    <w:rsid w:val="00C119D1"/>
    <w:rsid w:val="00C11AC5"/>
    <w:rsid w:val="00C124B6"/>
    <w:rsid w:val="00C12D0C"/>
    <w:rsid w:val="00C15244"/>
    <w:rsid w:val="00C16D4D"/>
    <w:rsid w:val="00C20C85"/>
    <w:rsid w:val="00C211F0"/>
    <w:rsid w:val="00C2183A"/>
    <w:rsid w:val="00C21BBD"/>
    <w:rsid w:val="00C2219C"/>
    <w:rsid w:val="00C222BB"/>
    <w:rsid w:val="00C22D77"/>
    <w:rsid w:val="00C2323E"/>
    <w:rsid w:val="00C246E9"/>
    <w:rsid w:val="00C249D1"/>
    <w:rsid w:val="00C25D61"/>
    <w:rsid w:val="00C25E6C"/>
    <w:rsid w:val="00C26835"/>
    <w:rsid w:val="00C273DD"/>
    <w:rsid w:val="00C27E9A"/>
    <w:rsid w:val="00C31B96"/>
    <w:rsid w:val="00C33F48"/>
    <w:rsid w:val="00C350A9"/>
    <w:rsid w:val="00C3518F"/>
    <w:rsid w:val="00C3534B"/>
    <w:rsid w:val="00C3538F"/>
    <w:rsid w:val="00C35625"/>
    <w:rsid w:val="00C357A3"/>
    <w:rsid w:val="00C360C5"/>
    <w:rsid w:val="00C362C2"/>
    <w:rsid w:val="00C3690D"/>
    <w:rsid w:val="00C3698E"/>
    <w:rsid w:val="00C3707D"/>
    <w:rsid w:val="00C3750B"/>
    <w:rsid w:val="00C37A6C"/>
    <w:rsid w:val="00C404C5"/>
    <w:rsid w:val="00C40907"/>
    <w:rsid w:val="00C40968"/>
    <w:rsid w:val="00C40CB4"/>
    <w:rsid w:val="00C40F0E"/>
    <w:rsid w:val="00C4171E"/>
    <w:rsid w:val="00C41D2C"/>
    <w:rsid w:val="00C41DE5"/>
    <w:rsid w:val="00C4288E"/>
    <w:rsid w:val="00C42995"/>
    <w:rsid w:val="00C42C1C"/>
    <w:rsid w:val="00C42FC4"/>
    <w:rsid w:val="00C442C1"/>
    <w:rsid w:val="00C44538"/>
    <w:rsid w:val="00C452A8"/>
    <w:rsid w:val="00C453BD"/>
    <w:rsid w:val="00C46061"/>
    <w:rsid w:val="00C46491"/>
    <w:rsid w:val="00C46E98"/>
    <w:rsid w:val="00C47136"/>
    <w:rsid w:val="00C47824"/>
    <w:rsid w:val="00C47912"/>
    <w:rsid w:val="00C51E49"/>
    <w:rsid w:val="00C52087"/>
    <w:rsid w:val="00C52B06"/>
    <w:rsid w:val="00C536E6"/>
    <w:rsid w:val="00C53E31"/>
    <w:rsid w:val="00C541BA"/>
    <w:rsid w:val="00C5436C"/>
    <w:rsid w:val="00C55556"/>
    <w:rsid w:val="00C55FA5"/>
    <w:rsid w:val="00C563D7"/>
    <w:rsid w:val="00C565B7"/>
    <w:rsid w:val="00C5670C"/>
    <w:rsid w:val="00C56AC2"/>
    <w:rsid w:val="00C57F97"/>
    <w:rsid w:val="00C603D1"/>
    <w:rsid w:val="00C60EA4"/>
    <w:rsid w:val="00C613BC"/>
    <w:rsid w:val="00C61F53"/>
    <w:rsid w:val="00C6381A"/>
    <w:rsid w:val="00C63AE6"/>
    <w:rsid w:val="00C646A8"/>
    <w:rsid w:val="00C64A27"/>
    <w:rsid w:val="00C64CFD"/>
    <w:rsid w:val="00C65374"/>
    <w:rsid w:val="00C6651F"/>
    <w:rsid w:val="00C66B11"/>
    <w:rsid w:val="00C6756B"/>
    <w:rsid w:val="00C676C5"/>
    <w:rsid w:val="00C67A37"/>
    <w:rsid w:val="00C70DBE"/>
    <w:rsid w:val="00C71B01"/>
    <w:rsid w:val="00C734D0"/>
    <w:rsid w:val="00C743A6"/>
    <w:rsid w:val="00C748C9"/>
    <w:rsid w:val="00C757F1"/>
    <w:rsid w:val="00C75DF7"/>
    <w:rsid w:val="00C764C2"/>
    <w:rsid w:val="00C76F0E"/>
    <w:rsid w:val="00C778FD"/>
    <w:rsid w:val="00C80980"/>
    <w:rsid w:val="00C81C3D"/>
    <w:rsid w:val="00C81E34"/>
    <w:rsid w:val="00C8311E"/>
    <w:rsid w:val="00C83187"/>
    <w:rsid w:val="00C83E7F"/>
    <w:rsid w:val="00C83EF5"/>
    <w:rsid w:val="00C84226"/>
    <w:rsid w:val="00C842B4"/>
    <w:rsid w:val="00C84FFB"/>
    <w:rsid w:val="00C85B21"/>
    <w:rsid w:val="00C85D30"/>
    <w:rsid w:val="00C8617A"/>
    <w:rsid w:val="00C86B80"/>
    <w:rsid w:val="00C8742D"/>
    <w:rsid w:val="00C875FC"/>
    <w:rsid w:val="00C878AE"/>
    <w:rsid w:val="00C9061A"/>
    <w:rsid w:val="00C90705"/>
    <w:rsid w:val="00C909F1"/>
    <w:rsid w:val="00C91179"/>
    <w:rsid w:val="00C9122E"/>
    <w:rsid w:val="00C93678"/>
    <w:rsid w:val="00C93B9E"/>
    <w:rsid w:val="00C93C47"/>
    <w:rsid w:val="00C93DC1"/>
    <w:rsid w:val="00C94033"/>
    <w:rsid w:val="00C940EE"/>
    <w:rsid w:val="00C94903"/>
    <w:rsid w:val="00C96DD8"/>
    <w:rsid w:val="00C97D6E"/>
    <w:rsid w:val="00CA0A52"/>
    <w:rsid w:val="00CA157E"/>
    <w:rsid w:val="00CA33E8"/>
    <w:rsid w:val="00CA4E33"/>
    <w:rsid w:val="00CA5177"/>
    <w:rsid w:val="00CA5743"/>
    <w:rsid w:val="00CA5E07"/>
    <w:rsid w:val="00CA5E3C"/>
    <w:rsid w:val="00CA6024"/>
    <w:rsid w:val="00CA62B8"/>
    <w:rsid w:val="00CA653D"/>
    <w:rsid w:val="00CA66A2"/>
    <w:rsid w:val="00CA68BD"/>
    <w:rsid w:val="00CA698F"/>
    <w:rsid w:val="00CA6E1D"/>
    <w:rsid w:val="00CA7612"/>
    <w:rsid w:val="00CB005F"/>
    <w:rsid w:val="00CB06FC"/>
    <w:rsid w:val="00CB1EE7"/>
    <w:rsid w:val="00CB230C"/>
    <w:rsid w:val="00CB4279"/>
    <w:rsid w:val="00CB4B3D"/>
    <w:rsid w:val="00CB605E"/>
    <w:rsid w:val="00CB6070"/>
    <w:rsid w:val="00CB680D"/>
    <w:rsid w:val="00CB6C99"/>
    <w:rsid w:val="00CB6ED1"/>
    <w:rsid w:val="00CB7B32"/>
    <w:rsid w:val="00CB7F78"/>
    <w:rsid w:val="00CC0359"/>
    <w:rsid w:val="00CC0AA6"/>
    <w:rsid w:val="00CC1BAA"/>
    <w:rsid w:val="00CC1C76"/>
    <w:rsid w:val="00CC2367"/>
    <w:rsid w:val="00CC2911"/>
    <w:rsid w:val="00CC2CAD"/>
    <w:rsid w:val="00CC2D83"/>
    <w:rsid w:val="00CC30F0"/>
    <w:rsid w:val="00CC36F7"/>
    <w:rsid w:val="00CC37CE"/>
    <w:rsid w:val="00CC3B02"/>
    <w:rsid w:val="00CC47F8"/>
    <w:rsid w:val="00CC4976"/>
    <w:rsid w:val="00CC4A7C"/>
    <w:rsid w:val="00CC4C66"/>
    <w:rsid w:val="00CC4CEB"/>
    <w:rsid w:val="00CC4F55"/>
    <w:rsid w:val="00CC604F"/>
    <w:rsid w:val="00CC644F"/>
    <w:rsid w:val="00CC6537"/>
    <w:rsid w:val="00CC6BF5"/>
    <w:rsid w:val="00CC6D23"/>
    <w:rsid w:val="00CC6D76"/>
    <w:rsid w:val="00CC710B"/>
    <w:rsid w:val="00CD0751"/>
    <w:rsid w:val="00CD0A3B"/>
    <w:rsid w:val="00CD25CB"/>
    <w:rsid w:val="00CD2ABA"/>
    <w:rsid w:val="00CD37C2"/>
    <w:rsid w:val="00CD38B4"/>
    <w:rsid w:val="00CD3B60"/>
    <w:rsid w:val="00CD3EC7"/>
    <w:rsid w:val="00CD468F"/>
    <w:rsid w:val="00CD47F0"/>
    <w:rsid w:val="00CD53F2"/>
    <w:rsid w:val="00CD5A95"/>
    <w:rsid w:val="00CD66CD"/>
    <w:rsid w:val="00CD6D41"/>
    <w:rsid w:val="00CD75DE"/>
    <w:rsid w:val="00CE009C"/>
    <w:rsid w:val="00CE0226"/>
    <w:rsid w:val="00CE0A85"/>
    <w:rsid w:val="00CE16FC"/>
    <w:rsid w:val="00CE189C"/>
    <w:rsid w:val="00CE2283"/>
    <w:rsid w:val="00CE2C51"/>
    <w:rsid w:val="00CE2DA8"/>
    <w:rsid w:val="00CE31F5"/>
    <w:rsid w:val="00CE33FD"/>
    <w:rsid w:val="00CE35E2"/>
    <w:rsid w:val="00CE419A"/>
    <w:rsid w:val="00CE4299"/>
    <w:rsid w:val="00CE4374"/>
    <w:rsid w:val="00CE4EE9"/>
    <w:rsid w:val="00CE57E7"/>
    <w:rsid w:val="00CE5AAD"/>
    <w:rsid w:val="00CE5B92"/>
    <w:rsid w:val="00CE655D"/>
    <w:rsid w:val="00CE715B"/>
    <w:rsid w:val="00CE7A08"/>
    <w:rsid w:val="00CE7A6A"/>
    <w:rsid w:val="00CF0173"/>
    <w:rsid w:val="00CF02B3"/>
    <w:rsid w:val="00CF03BD"/>
    <w:rsid w:val="00CF0ADA"/>
    <w:rsid w:val="00CF0F12"/>
    <w:rsid w:val="00CF105F"/>
    <w:rsid w:val="00CF1A86"/>
    <w:rsid w:val="00CF1BCB"/>
    <w:rsid w:val="00CF1EB2"/>
    <w:rsid w:val="00CF259F"/>
    <w:rsid w:val="00CF2775"/>
    <w:rsid w:val="00CF31DA"/>
    <w:rsid w:val="00CF41C1"/>
    <w:rsid w:val="00CF4C25"/>
    <w:rsid w:val="00CF4EFE"/>
    <w:rsid w:val="00CF59ED"/>
    <w:rsid w:val="00CF5E7C"/>
    <w:rsid w:val="00CF6B5F"/>
    <w:rsid w:val="00CF75CB"/>
    <w:rsid w:val="00CF7A28"/>
    <w:rsid w:val="00D0079D"/>
    <w:rsid w:val="00D00AB0"/>
    <w:rsid w:val="00D00FA6"/>
    <w:rsid w:val="00D0157C"/>
    <w:rsid w:val="00D01D68"/>
    <w:rsid w:val="00D020C0"/>
    <w:rsid w:val="00D03A3C"/>
    <w:rsid w:val="00D03BF6"/>
    <w:rsid w:val="00D03D3C"/>
    <w:rsid w:val="00D03EAC"/>
    <w:rsid w:val="00D03F55"/>
    <w:rsid w:val="00D0400B"/>
    <w:rsid w:val="00D04108"/>
    <w:rsid w:val="00D043DD"/>
    <w:rsid w:val="00D043E3"/>
    <w:rsid w:val="00D0615F"/>
    <w:rsid w:val="00D062C3"/>
    <w:rsid w:val="00D06678"/>
    <w:rsid w:val="00D068F9"/>
    <w:rsid w:val="00D06A5F"/>
    <w:rsid w:val="00D07324"/>
    <w:rsid w:val="00D077EF"/>
    <w:rsid w:val="00D113DC"/>
    <w:rsid w:val="00D11590"/>
    <w:rsid w:val="00D115E9"/>
    <w:rsid w:val="00D1173B"/>
    <w:rsid w:val="00D118AE"/>
    <w:rsid w:val="00D11D36"/>
    <w:rsid w:val="00D11D4A"/>
    <w:rsid w:val="00D12794"/>
    <w:rsid w:val="00D12BA1"/>
    <w:rsid w:val="00D12C5E"/>
    <w:rsid w:val="00D12EA2"/>
    <w:rsid w:val="00D134BB"/>
    <w:rsid w:val="00D1453B"/>
    <w:rsid w:val="00D1503C"/>
    <w:rsid w:val="00D151B8"/>
    <w:rsid w:val="00D1570C"/>
    <w:rsid w:val="00D15E49"/>
    <w:rsid w:val="00D16433"/>
    <w:rsid w:val="00D16E92"/>
    <w:rsid w:val="00D17278"/>
    <w:rsid w:val="00D17AB7"/>
    <w:rsid w:val="00D20794"/>
    <w:rsid w:val="00D21074"/>
    <w:rsid w:val="00D211EA"/>
    <w:rsid w:val="00D21B90"/>
    <w:rsid w:val="00D220EF"/>
    <w:rsid w:val="00D22411"/>
    <w:rsid w:val="00D237FC"/>
    <w:rsid w:val="00D23A76"/>
    <w:rsid w:val="00D2445A"/>
    <w:rsid w:val="00D2557B"/>
    <w:rsid w:val="00D2565C"/>
    <w:rsid w:val="00D25821"/>
    <w:rsid w:val="00D263FA"/>
    <w:rsid w:val="00D26DB9"/>
    <w:rsid w:val="00D2710D"/>
    <w:rsid w:val="00D27655"/>
    <w:rsid w:val="00D27D8F"/>
    <w:rsid w:val="00D30F7D"/>
    <w:rsid w:val="00D30FBB"/>
    <w:rsid w:val="00D312A8"/>
    <w:rsid w:val="00D31698"/>
    <w:rsid w:val="00D3203D"/>
    <w:rsid w:val="00D32605"/>
    <w:rsid w:val="00D32BC1"/>
    <w:rsid w:val="00D32D58"/>
    <w:rsid w:val="00D33D0B"/>
    <w:rsid w:val="00D34F9B"/>
    <w:rsid w:val="00D358DD"/>
    <w:rsid w:val="00D35B53"/>
    <w:rsid w:val="00D36127"/>
    <w:rsid w:val="00D36767"/>
    <w:rsid w:val="00D36C3A"/>
    <w:rsid w:val="00D37296"/>
    <w:rsid w:val="00D37611"/>
    <w:rsid w:val="00D40210"/>
    <w:rsid w:val="00D404F3"/>
    <w:rsid w:val="00D40CB8"/>
    <w:rsid w:val="00D40DD0"/>
    <w:rsid w:val="00D40FD7"/>
    <w:rsid w:val="00D4114F"/>
    <w:rsid w:val="00D41325"/>
    <w:rsid w:val="00D416CA"/>
    <w:rsid w:val="00D4187A"/>
    <w:rsid w:val="00D4227D"/>
    <w:rsid w:val="00D425DD"/>
    <w:rsid w:val="00D42E76"/>
    <w:rsid w:val="00D43158"/>
    <w:rsid w:val="00D43A26"/>
    <w:rsid w:val="00D44ACC"/>
    <w:rsid w:val="00D45025"/>
    <w:rsid w:val="00D45D69"/>
    <w:rsid w:val="00D4646E"/>
    <w:rsid w:val="00D46AB2"/>
    <w:rsid w:val="00D46AD0"/>
    <w:rsid w:val="00D46B79"/>
    <w:rsid w:val="00D46F7F"/>
    <w:rsid w:val="00D47157"/>
    <w:rsid w:val="00D477C4"/>
    <w:rsid w:val="00D51081"/>
    <w:rsid w:val="00D5130F"/>
    <w:rsid w:val="00D51FC1"/>
    <w:rsid w:val="00D52107"/>
    <w:rsid w:val="00D52833"/>
    <w:rsid w:val="00D5346D"/>
    <w:rsid w:val="00D539DF"/>
    <w:rsid w:val="00D53D7A"/>
    <w:rsid w:val="00D54465"/>
    <w:rsid w:val="00D56312"/>
    <w:rsid w:val="00D56474"/>
    <w:rsid w:val="00D60AEC"/>
    <w:rsid w:val="00D60BDB"/>
    <w:rsid w:val="00D60D6A"/>
    <w:rsid w:val="00D60F9D"/>
    <w:rsid w:val="00D61614"/>
    <w:rsid w:val="00D62045"/>
    <w:rsid w:val="00D62563"/>
    <w:rsid w:val="00D632D7"/>
    <w:rsid w:val="00D6330A"/>
    <w:rsid w:val="00D63B88"/>
    <w:rsid w:val="00D64149"/>
    <w:rsid w:val="00D644E7"/>
    <w:rsid w:val="00D64641"/>
    <w:rsid w:val="00D646FE"/>
    <w:rsid w:val="00D64FFB"/>
    <w:rsid w:val="00D653E0"/>
    <w:rsid w:val="00D65509"/>
    <w:rsid w:val="00D659E9"/>
    <w:rsid w:val="00D66E4D"/>
    <w:rsid w:val="00D7090F"/>
    <w:rsid w:val="00D70EDE"/>
    <w:rsid w:val="00D717DD"/>
    <w:rsid w:val="00D71BE2"/>
    <w:rsid w:val="00D72692"/>
    <w:rsid w:val="00D72872"/>
    <w:rsid w:val="00D72AC2"/>
    <w:rsid w:val="00D73E16"/>
    <w:rsid w:val="00D74702"/>
    <w:rsid w:val="00D74D69"/>
    <w:rsid w:val="00D75431"/>
    <w:rsid w:val="00D7566C"/>
    <w:rsid w:val="00D75B94"/>
    <w:rsid w:val="00D76279"/>
    <w:rsid w:val="00D764C5"/>
    <w:rsid w:val="00D77077"/>
    <w:rsid w:val="00D77087"/>
    <w:rsid w:val="00D77622"/>
    <w:rsid w:val="00D7F645"/>
    <w:rsid w:val="00D80B50"/>
    <w:rsid w:val="00D80EE9"/>
    <w:rsid w:val="00D81F52"/>
    <w:rsid w:val="00D82319"/>
    <w:rsid w:val="00D826F7"/>
    <w:rsid w:val="00D82DD9"/>
    <w:rsid w:val="00D83B84"/>
    <w:rsid w:val="00D84590"/>
    <w:rsid w:val="00D84BAA"/>
    <w:rsid w:val="00D84E84"/>
    <w:rsid w:val="00D85104"/>
    <w:rsid w:val="00D852D3"/>
    <w:rsid w:val="00D8595B"/>
    <w:rsid w:val="00D85C5E"/>
    <w:rsid w:val="00D85CF7"/>
    <w:rsid w:val="00D86650"/>
    <w:rsid w:val="00D86678"/>
    <w:rsid w:val="00D87D62"/>
    <w:rsid w:val="00D87DCA"/>
    <w:rsid w:val="00D87F43"/>
    <w:rsid w:val="00D8E3AF"/>
    <w:rsid w:val="00D90111"/>
    <w:rsid w:val="00D90308"/>
    <w:rsid w:val="00D9072F"/>
    <w:rsid w:val="00D907CE"/>
    <w:rsid w:val="00D90E90"/>
    <w:rsid w:val="00D90EB5"/>
    <w:rsid w:val="00D911F6"/>
    <w:rsid w:val="00D91CC5"/>
    <w:rsid w:val="00D93247"/>
    <w:rsid w:val="00D93687"/>
    <w:rsid w:val="00D93DC7"/>
    <w:rsid w:val="00D94B0F"/>
    <w:rsid w:val="00D951F7"/>
    <w:rsid w:val="00D95360"/>
    <w:rsid w:val="00D9540F"/>
    <w:rsid w:val="00D9551D"/>
    <w:rsid w:val="00D957CA"/>
    <w:rsid w:val="00D96DC5"/>
    <w:rsid w:val="00D9760B"/>
    <w:rsid w:val="00D97C07"/>
    <w:rsid w:val="00DA00F9"/>
    <w:rsid w:val="00DA01DB"/>
    <w:rsid w:val="00DA0395"/>
    <w:rsid w:val="00DA0812"/>
    <w:rsid w:val="00DA0E29"/>
    <w:rsid w:val="00DA15DA"/>
    <w:rsid w:val="00DA2354"/>
    <w:rsid w:val="00DA2545"/>
    <w:rsid w:val="00DA27A8"/>
    <w:rsid w:val="00DA290F"/>
    <w:rsid w:val="00DA2C25"/>
    <w:rsid w:val="00DA3644"/>
    <w:rsid w:val="00DA39CE"/>
    <w:rsid w:val="00DA41E7"/>
    <w:rsid w:val="00DA436F"/>
    <w:rsid w:val="00DA449E"/>
    <w:rsid w:val="00DA5248"/>
    <w:rsid w:val="00DA5539"/>
    <w:rsid w:val="00DA5B41"/>
    <w:rsid w:val="00DA68ED"/>
    <w:rsid w:val="00DA6ADA"/>
    <w:rsid w:val="00DA74EA"/>
    <w:rsid w:val="00DA7942"/>
    <w:rsid w:val="00DB0785"/>
    <w:rsid w:val="00DB2DAD"/>
    <w:rsid w:val="00DB32D4"/>
    <w:rsid w:val="00DB366C"/>
    <w:rsid w:val="00DB3788"/>
    <w:rsid w:val="00DB3E42"/>
    <w:rsid w:val="00DB44DE"/>
    <w:rsid w:val="00DB491C"/>
    <w:rsid w:val="00DB4DC3"/>
    <w:rsid w:val="00DB54AB"/>
    <w:rsid w:val="00DB5AE0"/>
    <w:rsid w:val="00DB5CAF"/>
    <w:rsid w:val="00DB5F6D"/>
    <w:rsid w:val="00DB6065"/>
    <w:rsid w:val="00DB70F5"/>
    <w:rsid w:val="00DB7B9E"/>
    <w:rsid w:val="00DC0334"/>
    <w:rsid w:val="00DC09D6"/>
    <w:rsid w:val="00DC0A86"/>
    <w:rsid w:val="00DC0D9F"/>
    <w:rsid w:val="00DC13D0"/>
    <w:rsid w:val="00DC14DB"/>
    <w:rsid w:val="00DC16A4"/>
    <w:rsid w:val="00DC244E"/>
    <w:rsid w:val="00DC24E8"/>
    <w:rsid w:val="00DC2792"/>
    <w:rsid w:val="00DC28C5"/>
    <w:rsid w:val="00DC29C0"/>
    <w:rsid w:val="00DC2F95"/>
    <w:rsid w:val="00DC3CEF"/>
    <w:rsid w:val="00DC48DE"/>
    <w:rsid w:val="00DC4AB0"/>
    <w:rsid w:val="00DC4BBD"/>
    <w:rsid w:val="00DC543E"/>
    <w:rsid w:val="00DC6964"/>
    <w:rsid w:val="00DC6F8E"/>
    <w:rsid w:val="00DC7403"/>
    <w:rsid w:val="00DC7A7E"/>
    <w:rsid w:val="00DD0863"/>
    <w:rsid w:val="00DD0B4B"/>
    <w:rsid w:val="00DD1ED1"/>
    <w:rsid w:val="00DD24CB"/>
    <w:rsid w:val="00DD29D5"/>
    <w:rsid w:val="00DD2C05"/>
    <w:rsid w:val="00DD2C89"/>
    <w:rsid w:val="00DD3DEF"/>
    <w:rsid w:val="00DD3E35"/>
    <w:rsid w:val="00DD55EB"/>
    <w:rsid w:val="00DD6B76"/>
    <w:rsid w:val="00DD7008"/>
    <w:rsid w:val="00DD70DC"/>
    <w:rsid w:val="00DD737E"/>
    <w:rsid w:val="00DD7C4E"/>
    <w:rsid w:val="00DE0A7A"/>
    <w:rsid w:val="00DE13DD"/>
    <w:rsid w:val="00DE1492"/>
    <w:rsid w:val="00DE14AE"/>
    <w:rsid w:val="00DE155A"/>
    <w:rsid w:val="00DE1D23"/>
    <w:rsid w:val="00DE2452"/>
    <w:rsid w:val="00DE3019"/>
    <w:rsid w:val="00DE312A"/>
    <w:rsid w:val="00DE3850"/>
    <w:rsid w:val="00DE3A45"/>
    <w:rsid w:val="00DE3A4D"/>
    <w:rsid w:val="00DE4247"/>
    <w:rsid w:val="00DE44E3"/>
    <w:rsid w:val="00DE4732"/>
    <w:rsid w:val="00DE4FEB"/>
    <w:rsid w:val="00DE52EC"/>
    <w:rsid w:val="00DE54C2"/>
    <w:rsid w:val="00DE64F9"/>
    <w:rsid w:val="00DE653C"/>
    <w:rsid w:val="00DE69D5"/>
    <w:rsid w:val="00DE7D2F"/>
    <w:rsid w:val="00DF009A"/>
    <w:rsid w:val="00DF039D"/>
    <w:rsid w:val="00DF06C3"/>
    <w:rsid w:val="00DF0D88"/>
    <w:rsid w:val="00DF14E8"/>
    <w:rsid w:val="00DF2788"/>
    <w:rsid w:val="00DF28C7"/>
    <w:rsid w:val="00DF322E"/>
    <w:rsid w:val="00DF37E2"/>
    <w:rsid w:val="00DF38C1"/>
    <w:rsid w:val="00DF3977"/>
    <w:rsid w:val="00DF399C"/>
    <w:rsid w:val="00DF41F9"/>
    <w:rsid w:val="00DF463E"/>
    <w:rsid w:val="00DF47FB"/>
    <w:rsid w:val="00DF4F12"/>
    <w:rsid w:val="00DF5C7F"/>
    <w:rsid w:val="00DF794E"/>
    <w:rsid w:val="00DF7C6E"/>
    <w:rsid w:val="00DF7CC8"/>
    <w:rsid w:val="00E00ACB"/>
    <w:rsid w:val="00E01249"/>
    <w:rsid w:val="00E01982"/>
    <w:rsid w:val="00E01BB5"/>
    <w:rsid w:val="00E01D0D"/>
    <w:rsid w:val="00E0228B"/>
    <w:rsid w:val="00E0281D"/>
    <w:rsid w:val="00E02EF0"/>
    <w:rsid w:val="00E03C54"/>
    <w:rsid w:val="00E041B1"/>
    <w:rsid w:val="00E04749"/>
    <w:rsid w:val="00E0561D"/>
    <w:rsid w:val="00E05658"/>
    <w:rsid w:val="00E067AB"/>
    <w:rsid w:val="00E06C77"/>
    <w:rsid w:val="00E10333"/>
    <w:rsid w:val="00E1045F"/>
    <w:rsid w:val="00E10849"/>
    <w:rsid w:val="00E10A05"/>
    <w:rsid w:val="00E11768"/>
    <w:rsid w:val="00E127AC"/>
    <w:rsid w:val="00E1344F"/>
    <w:rsid w:val="00E14092"/>
    <w:rsid w:val="00E142FB"/>
    <w:rsid w:val="00E148D6"/>
    <w:rsid w:val="00E14DD3"/>
    <w:rsid w:val="00E15D12"/>
    <w:rsid w:val="00E16627"/>
    <w:rsid w:val="00E2064D"/>
    <w:rsid w:val="00E212E0"/>
    <w:rsid w:val="00E21EC4"/>
    <w:rsid w:val="00E22049"/>
    <w:rsid w:val="00E22134"/>
    <w:rsid w:val="00E22C86"/>
    <w:rsid w:val="00E244E2"/>
    <w:rsid w:val="00E24E58"/>
    <w:rsid w:val="00E250DB"/>
    <w:rsid w:val="00E25141"/>
    <w:rsid w:val="00E25597"/>
    <w:rsid w:val="00E26174"/>
    <w:rsid w:val="00E261C2"/>
    <w:rsid w:val="00E2674C"/>
    <w:rsid w:val="00E26E43"/>
    <w:rsid w:val="00E272E6"/>
    <w:rsid w:val="00E274BD"/>
    <w:rsid w:val="00E27A4C"/>
    <w:rsid w:val="00E30FCB"/>
    <w:rsid w:val="00E3102A"/>
    <w:rsid w:val="00E31121"/>
    <w:rsid w:val="00E31BA3"/>
    <w:rsid w:val="00E31EF6"/>
    <w:rsid w:val="00E32F57"/>
    <w:rsid w:val="00E336F8"/>
    <w:rsid w:val="00E33C18"/>
    <w:rsid w:val="00E34225"/>
    <w:rsid w:val="00E34B5F"/>
    <w:rsid w:val="00E3612B"/>
    <w:rsid w:val="00E36BDF"/>
    <w:rsid w:val="00E37C9C"/>
    <w:rsid w:val="00E40F10"/>
    <w:rsid w:val="00E40FE8"/>
    <w:rsid w:val="00E410DE"/>
    <w:rsid w:val="00E41317"/>
    <w:rsid w:val="00E41AB2"/>
    <w:rsid w:val="00E421ED"/>
    <w:rsid w:val="00E4248A"/>
    <w:rsid w:val="00E43066"/>
    <w:rsid w:val="00E43C5F"/>
    <w:rsid w:val="00E43FDC"/>
    <w:rsid w:val="00E44248"/>
    <w:rsid w:val="00E44F1A"/>
    <w:rsid w:val="00E4547B"/>
    <w:rsid w:val="00E45A31"/>
    <w:rsid w:val="00E45E57"/>
    <w:rsid w:val="00E45FC6"/>
    <w:rsid w:val="00E4703E"/>
    <w:rsid w:val="00E47F83"/>
    <w:rsid w:val="00E5028F"/>
    <w:rsid w:val="00E5051C"/>
    <w:rsid w:val="00E51E20"/>
    <w:rsid w:val="00E529E8"/>
    <w:rsid w:val="00E53357"/>
    <w:rsid w:val="00E537E6"/>
    <w:rsid w:val="00E53D15"/>
    <w:rsid w:val="00E549BE"/>
    <w:rsid w:val="00E549DE"/>
    <w:rsid w:val="00E54E7B"/>
    <w:rsid w:val="00E55188"/>
    <w:rsid w:val="00E55FAA"/>
    <w:rsid w:val="00E56918"/>
    <w:rsid w:val="00E56E24"/>
    <w:rsid w:val="00E56F91"/>
    <w:rsid w:val="00E574E3"/>
    <w:rsid w:val="00E579EA"/>
    <w:rsid w:val="00E57E2B"/>
    <w:rsid w:val="00E5A781"/>
    <w:rsid w:val="00E60917"/>
    <w:rsid w:val="00E61272"/>
    <w:rsid w:val="00E61562"/>
    <w:rsid w:val="00E628BA"/>
    <w:rsid w:val="00E6292E"/>
    <w:rsid w:val="00E62B2B"/>
    <w:rsid w:val="00E64124"/>
    <w:rsid w:val="00E645E9"/>
    <w:rsid w:val="00E64AA0"/>
    <w:rsid w:val="00E65131"/>
    <w:rsid w:val="00E6594E"/>
    <w:rsid w:val="00E65CA7"/>
    <w:rsid w:val="00E666E2"/>
    <w:rsid w:val="00E668B3"/>
    <w:rsid w:val="00E67AE2"/>
    <w:rsid w:val="00E67E74"/>
    <w:rsid w:val="00E71E63"/>
    <w:rsid w:val="00E71F3D"/>
    <w:rsid w:val="00E72223"/>
    <w:rsid w:val="00E72E9D"/>
    <w:rsid w:val="00E73EAA"/>
    <w:rsid w:val="00E73ED3"/>
    <w:rsid w:val="00E74306"/>
    <w:rsid w:val="00E74334"/>
    <w:rsid w:val="00E74EC3"/>
    <w:rsid w:val="00E754BF"/>
    <w:rsid w:val="00E76891"/>
    <w:rsid w:val="00E76B4C"/>
    <w:rsid w:val="00E773D0"/>
    <w:rsid w:val="00E77669"/>
    <w:rsid w:val="00E776E9"/>
    <w:rsid w:val="00E77BCA"/>
    <w:rsid w:val="00E80344"/>
    <w:rsid w:val="00E80A41"/>
    <w:rsid w:val="00E82294"/>
    <w:rsid w:val="00E827A9"/>
    <w:rsid w:val="00E840CC"/>
    <w:rsid w:val="00E8416B"/>
    <w:rsid w:val="00E848AF"/>
    <w:rsid w:val="00E853F2"/>
    <w:rsid w:val="00E85961"/>
    <w:rsid w:val="00E85C70"/>
    <w:rsid w:val="00E86168"/>
    <w:rsid w:val="00E861DA"/>
    <w:rsid w:val="00E8657C"/>
    <w:rsid w:val="00E87D1A"/>
    <w:rsid w:val="00E90133"/>
    <w:rsid w:val="00E90E7E"/>
    <w:rsid w:val="00E912BE"/>
    <w:rsid w:val="00E91F81"/>
    <w:rsid w:val="00E921C9"/>
    <w:rsid w:val="00E93D80"/>
    <w:rsid w:val="00E94765"/>
    <w:rsid w:val="00E95293"/>
    <w:rsid w:val="00E95BAB"/>
    <w:rsid w:val="00E95CBD"/>
    <w:rsid w:val="00E95E65"/>
    <w:rsid w:val="00E96238"/>
    <w:rsid w:val="00E966A1"/>
    <w:rsid w:val="00E97365"/>
    <w:rsid w:val="00E97658"/>
    <w:rsid w:val="00E97ED9"/>
    <w:rsid w:val="00EA1142"/>
    <w:rsid w:val="00EA1256"/>
    <w:rsid w:val="00EA1935"/>
    <w:rsid w:val="00EA20F5"/>
    <w:rsid w:val="00EA3CD4"/>
    <w:rsid w:val="00EA56A6"/>
    <w:rsid w:val="00EA6033"/>
    <w:rsid w:val="00EA651E"/>
    <w:rsid w:val="00EA6A4C"/>
    <w:rsid w:val="00EA721B"/>
    <w:rsid w:val="00EA7D47"/>
    <w:rsid w:val="00EB00D3"/>
    <w:rsid w:val="00EB0287"/>
    <w:rsid w:val="00EB0961"/>
    <w:rsid w:val="00EB098C"/>
    <w:rsid w:val="00EB0C27"/>
    <w:rsid w:val="00EB1708"/>
    <w:rsid w:val="00EB1754"/>
    <w:rsid w:val="00EB185C"/>
    <w:rsid w:val="00EB1C73"/>
    <w:rsid w:val="00EB1D55"/>
    <w:rsid w:val="00EB2A6E"/>
    <w:rsid w:val="00EB2FA0"/>
    <w:rsid w:val="00EB31D6"/>
    <w:rsid w:val="00EB3435"/>
    <w:rsid w:val="00EB3CF3"/>
    <w:rsid w:val="00EB3D1B"/>
    <w:rsid w:val="00EB48FA"/>
    <w:rsid w:val="00EB5631"/>
    <w:rsid w:val="00EB578F"/>
    <w:rsid w:val="00EB62CF"/>
    <w:rsid w:val="00EB6766"/>
    <w:rsid w:val="00EB678D"/>
    <w:rsid w:val="00EB6B4F"/>
    <w:rsid w:val="00EB7B43"/>
    <w:rsid w:val="00EB7C41"/>
    <w:rsid w:val="00EC0E87"/>
    <w:rsid w:val="00EC104A"/>
    <w:rsid w:val="00EC15F2"/>
    <w:rsid w:val="00EC17CB"/>
    <w:rsid w:val="00EC1913"/>
    <w:rsid w:val="00EC1C8E"/>
    <w:rsid w:val="00EC1EB8"/>
    <w:rsid w:val="00EC208C"/>
    <w:rsid w:val="00EC2B3F"/>
    <w:rsid w:val="00EC32CD"/>
    <w:rsid w:val="00EC37BD"/>
    <w:rsid w:val="00EC38D3"/>
    <w:rsid w:val="00EC4C48"/>
    <w:rsid w:val="00EC640F"/>
    <w:rsid w:val="00EC6D70"/>
    <w:rsid w:val="00EC6F1E"/>
    <w:rsid w:val="00EC6FF1"/>
    <w:rsid w:val="00EC79EA"/>
    <w:rsid w:val="00EC7A21"/>
    <w:rsid w:val="00EC7D8D"/>
    <w:rsid w:val="00ED03C1"/>
    <w:rsid w:val="00ED0604"/>
    <w:rsid w:val="00ED0BFB"/>
    <w:rsid w:val="00ED1016"/>
    <w:rsid w:val="00ED10C3"/>
    <w:rsid w:val="00ED153A"/>
    <w:rsid w:val="00ED1B4D"/>
    <w:rsid w:val="00ED1D0B"/>
    <w:rsid w:val="00ED40FF"/>
    <w:rsid w:val="00ED4728"/>
    <w:rsid w:val="00ED4AC1"/>
    <w:rsid w:val="00ED5065"/>
    <w:rsid w:val="00ED5B85"/>
    <w:rsid w:val="00ED5DE1"/>
    <w:rsid w:val="00ED6BB0"/>
    <w:rsid w:val="00ED6F44"/>
    <w:rsid w:val="00ED7501"/>
    <w:rsid w:val="00ED7C87"/>
    <w:rsid w:val="00ED7F13"/>
    <w:rsid w:val="00EE052E"/>
    <w:rsid w:val="00EE0F14"/>
    <w:rsid w:val="00EE16E3"/>
    <w:rsid w:val="00EE24CA"/>
    <w:rsid w:val="00EE284E"/>
    <w:rsid w:val="00EE345B"/>
    <w:rsid w:val="00EE3714"/>
    <w:rsid w:val="00EE4359"/>
    <w:rsid w:val="00EE4ACF"/>
    <w:rsid w:val="00EE5065"/>
    <w:rsid w:val="00EE615C"/>
    <w:rsid w:val="00EE65EF"/>
    <w:rsid w:val="00EE69AA"/>
    <w:rsid w:val="00EE70FF"/>
    <w:rsid w:val="00EE788E"/>
    <w:rsid w:val="00EF0065"/>
    <w:rsid w:val="00EF1581"/>
    <w:rsid w:val="00EF1CF2"/>
    <w:rsid w:val="00EF200B"/>
    <w:rsid w:val="00EF370B"/>
    <w:rsid w:val="00EF43FA"/>
    <w:rsid w:val="00EF4713"/>
    <w:rsid w:val="00EF4896"/>
    <w:rsid w:val="00EF6D1C"/>
    <w:rsid w:val="00EF778E"/>
    <w:rsid w:val="00EF7F36"/>
    <w:rsid w:val="00F006D5"/>
    <w:rsid w:val="00F00B5B"/>
    <w:rsid w:val="00F0101A"/>
    <w:rsid w:val="00F01590"/>
    <w:rsid w:val="00F018AA"/>
    <w:rsid w:val="00F01A5E"/>
    <w:rsid w:val="00F01E7A"/>
    <w:rsid w:val="00F020D8"/>
    <w:rsid w:val="00F025BC"/>
    <w:rsid w:val="00F0295A"/>
    <w:rsid w:val="00F02B9F"/>
    <w:rsid w:val="00F02BB7"/>
    <w:rsid w:val="00F02ECE"/>
    <w:rsid w:val="00F03A5E"/>
    <w:rsid w:val="00F03A9A"/>
    <w:rsid w:val="00F046C9"/>
    <w:rsid w:val="00F04C5F"/>
    <w:rsid w:val="00F051C9"/>
    <w:rsid w:val="00F05944"/>
    <w:rsid w:val="00F0620A"/>
    <w:rsid w:val="00F06461"/>
    <w:rsid w:val="00F06C4F"/>
    <w:rsid w:val="00F07DA7"/>
    <w:rsid w:val="00F0F81C"/>
    <w:rsid w:val="00F1066D"/>
    <w:rsid w:val="00F10E07"/>
    <w:rsid w:val="00F11463"/>
    <w:rsid w:val="00F11EE5"/>
    <w:rsid w:val="00F1248C"/>
    <w:rsid w:val="00F128AA"/>
    <w:rsid w:val="00F133FA"/>
    <w:rsid w:val="00F14309"/>
    <w:rsid w:val="00F14B7B"/>
    <w:rsid w:val="00F1508E"/>
    <w:rsid w:val="00F15A9C"/>
    <w:rsid w:val="00F17302"/>
    <w:rsid w:val="00F20408"/>
    <w:rsid w:val="00F207BD"/>
    <w:rsid w:val="00F20828"/>
    <w:rsid w:val="00F2082C"/>
    <w:rsid w:val="00F209BC"/>
    <w:rsid w:val="00F20E03"/>
    <w:rsid w:val="00F21BE1"/>
    <w:rsid w:val="00F21C17"/>
    <w:rsid w:val="00F21FBE"/>
    <w:rsid w:val="00F22E94"/>
    <w:rsid w:val="00F23163"/>
    <w:rsid w:val="00F26241"/>
    <w:rsid w:val="00F266D2"/>
    <w:rsid w:val="00F27468"/>
    <w:rsid w:val="00F276B5"/>
    <w:rsid w:val="00F27832"/>
    <w:rsid w:val="00F27AD4"/>
    <w:rsid w:val="00F30AAB"/>
    <w:rsid w:val="00F30E61"/>
    <w:rsid w:val="00F317D2"/>
    <w:rsid w:val="00F31823"/>
    <w:rsid w:val="00F318FD"/>
    <w:rsid w:val="00F319C1"/>
    <w:rsid w:val="00F31AE0"/>
    <w:rsid w:val="00F32502"/>
    <w:rsid w:val="00F33B5C"/>
    <w:rsid w:val="00F344F9"/>
    <w:rsid w:val="00F3514E"/>
    <w:rsid w:val="00F357D5"/>
    <w:rsid w:val="00F35A60"/>
    <w:rsid w:val="00F35CF0"/>
    <w:rsid w:val="00F36B92"/>
    <w:rsid w:val="00F373AF"/>
    <w:rsid w:val="00F37A87"/>
    <w:rsid w:val="00F37AB9"/>
    <w:rsid w:val="00F37B9A"/>
    <w:rsid w:val="00F37E0A"/>
    <w:rsid w:val="00F40089"/>
    <w:rsid w:val="00F40341"/>
    <w:rsid w:val="00F40416"/>
    <w:rsid w:val="00F40B8D"/>
    <w:rsid w:val="00F40E41"/>
    <w:rsid w:val="00F416CA"/>
    <w:rsid w:val="00F41B4C"/>
    <w:rsid w:val="00F42700"/>
    <w:rsid w:val="00F4281B"/>
    <w:rsid w:val="00F42C0B"/>
    <w:rsid w:val="00F43AF6"/>
    <w:rsid w:val="00F43F37"/>
    <w:rsid w:val="00F442AC"/>
    <w:rsid w:val="00F442BF"/>
    <w:rsid w:val="00F4473B"/>
    <w:rsid w:val="00F455AE"/>
    <w:rsid w:val="00F45DE1"/>
    <w:rsid w:val="00F46463"/>
    <w:rsid w:val="00F46499"/>
    <w:rsid w:val="00F465EA"/>
    <w:rsid w:val="00F50201"/>
    <w:rsid w:val="00F519CC"/>
    <w:rsid w:val="00F51B85"/>
    <w:rsid w:val="00F53537"/>
    <w:rsid w:val="00F542E5"/>
    <w:rsid w:val="00F554C8"/>
    <w:rsid w:val="00F5652E"/>
    <w:rsid w:val="00F57415"/>
    <w:rsid w:val="00F57A14"/>
    <w:rsid w:val="00F57B99"/>
    <w:rsid w:val="00F57DB6"/>
    <w:rsid w:val="00F57F50"/>
    <w:rsid w:val="00F60B6F"/>
    <w:rsid w:val="00F615B4"/>
    <w:rsid w:val="00F6257D"/>
    <w:rsid w:val="00F62E77"/>
    <w:rsid w:val="00F62F66"/>
    <w:rsid w:val="00F637FF"/>
    <w:rsid w:val="00F6548D"/>
    <w:rsid w:val="00F65C6B"/>
    <w:rsid w:val="00F6613A"/>
    <w:rsid w:val="00F663B5"/>
    <w:rsid w:val="00F66B6A"/>
    <w:rsid w:val="00F675CD"/>
    <w:rsid w:val="00F677C8"/>
    <w:rsid w:val="00F67CBA"/>
    <w:rsid w:val="00F70A57"/>
    <w:rsid w:val="00F70B5D"/>
    <w:rsid w:val="00F70CD7"/>
    <w:rsid w:val="00F70DA0"/>
    <w:rsid w:val="00F726E6"/>
    <w:rsid w:val="00F72753"/>
    <w:rsid w:val="00F729D5"/>
    <w:rsid w:val="00F73844"/>
    <w:rsid w:val="00F73F14"/>
    <w:rsid w:val="00F74618"/>
    <w:rsid w:val="00F746B3"/>
    <w:rsid w:val="00F75546"/>
    <w:rsid w:val="00F75802"/>
    <w:rsid w:val="00F75BCB"/>
    <w:rsid w:val="00F75E1E"/>
    <w:rsid w:val="00F75F56"/>
    <w:rsid w:val="00F76158"/>
    <w:rsid w:val="00F76969"/>
    <w:rsid w:val="00F776B6"/>
    <w:rsid w:val="00F77A55"/>
    <w:rsid w:val="00F77CC9"/>
    <w:rsid w:val="00F802FE"/>
    <w:rsid w:val="00F80BFF"/>
    <w:rsid w:val="00F81B34"/>
    <w:rsid w:val="00F81B6F"/>
    <w:rsid w:val="00F82A60"/>
    <w:rsid w:val="00F8339B"/>
    <w:rsid w:val="00F8342A"/>
    <w:rsid w:val="00F8365B"/>
    <w:rsid w:val="00F836D8"/>
    <w:rsid w:val="00F83AB1"/>
    <w:rsid w:val="00F83D8C"/>
    <w:rsid w:val="00F84542"/>
    <w:rsid w:val="00F84CBC"/>
    <w:rsid w:val="00F84D07"/>
    <w:rsid w:val="00F8538C"/>
    <w:rsid w:val="00F85595"/>
    <w:rsid w:val="00F85697"/>
    <w:rsid w:val="00F8586B"/>
    <w:rsid w:val="00F86010"/>
    <w:rsid w:val="00F86174"/>
    <w:rsid w:val="00F865BB"/>
    <w:rsid w:val="00F868FC"/>
    <w:rsid w:val="00F86BCD"/>
    <w:rsid w:val="00F87AFD"/>
    <w:rsid w:val="00F87D61"/>
    <w:rsid w:val="00F87DEC"/>
    <w:rsid w:val="00F90696"/>
    <w:rsid w:val="00F906FA"/>
    <w:rsid w:val="00F91ED2"/>
    <w:rsid w:val="00F9204E"/>
    <w:rsid w:val="00F92A37"/>
    <w:rsid w:val="00F936DF"/>
    <w:rsid w:val="00F9517D"/>
    <w:rsid w:val="00F9591E"/>
    <w:rsid w:val="00F96007"/>
    <w:rsid w:val="00F97C62"/>
    <w:rsid w:val="00F97EF7"/>
    <w:rsid w:val="00F97F7D"/>
    <w:rsid w:val="00FA1199"/>
    <w:rsid w:val="00FA23DF"/>
    <w:rsid w:val="00FA2594"/>
    <w:rsid w:val="00FA291F"/>
    <w:rsid w:val="00FA2E45"/>
    <w:rsid w:val="00FA36E2"/>
    <w:rsid w:val="00FA3B34"/>
    <w:rsid w:val="00FA44D7"/>
    <w:rsid w:val="00FA4E0A"/>
    <w:rsid w:val="00FA4EFD"/>
    <w:rsid w:val="00FA504B"/>
    <w:rsid w:val="00FA5606"/>
    <w:rsid w:val="00FA583B"/>
    <w:rsid w:val="00FA5DED"/>
    <w:rsid w:val="00FA6256"/>
    <w:rsid w:val="00FA659B"/>
    <w:rsid w:val="00FA6A01"/>
    <w:rsid w:val="00FA719E"/>
    <w:rsid w:val="00FA75EE"/>
    <w:rsid w:val="00FA776F"/>
    <w:rsid w:val="00FA7DDE"/>
    <w:rsid w:val="00FA7E76"/>
    <w:rsid w:val="00FB0356"/>
    <w:rsid w:val="00FB0797"/>
    <w:rsid w:val="00FB0F5A"/>
    <w:rsid w:val="00FB1223"/>
    <w:rsid w:val="00FB135B"/>
    <w:rsid w:val="00FB13D0"/>
    <w:rsid w:val="00FB1D3A"/>
    <w:rsid w:val="00FB2438"/>
    <w:rsid w:val="00FB2A7A"/>
    <w:rsid w:val="00FB2E4A"/>
    <w:rsid w:val="00FB333F"/>
    <w:rsid w:val="00FB3529"/>
    <w:rsid w:val="00FB3AB9"/>
    <w:rsid w:val="00FB3B3A"/>
    <w:rsid w:val="00FB400F"/>
    <w:rsid w:val="00FB4B46"/>
    <w:rsid w:val="00FB4E80"/>
    <w:rsid w:val="00FB5349"/>
    <w:rsid w:val="00FB5637"/>
    <w:rsid w:val="00FB5B1C"/>
    <w:rsid w:val="00FB5C17"/>
    <w:rsid w:val="00FB5E58"/>
    <w:rsid w:val="00FB65E0"/>
    <w:rsid w:val="00FB7910"/>
    <w:rsid w:val="00FB79CA"/>
    <w:rsid w:val="00FB7B29"/>
    <w:rsid w:val="00FC06DE"/>
    <w:rsid w:val="00FC06F7"/>
    <w:rsid w:val="00FC0EF4"/>
    <w:rsid w:val="00FC14B8"/>
    <w:rsid w:val="00FC1969"/>
    <w:rsid w:val="00FC262A"/>
    <w:rsid w:val="00FC2727"/>
    <w:rsid w:val="00FC3598"/>
    <w:rsid w:val="00FC3D82"/>
    <w:rsid w:val="00FC47B1"/>
    <w:rsid w:val="00FC4B13"/>
    <w:rsid w:val="00FC4BD3"/>
    <w:rsid w:val="00FC51E5"/>
    <w:rsid w:val="00FC5593"/>
    <w:rsid w:val="00FC6F86"/>
    <w:rsid w:val="00FC7885"/>
    <w:rsid w:val="00FC7E7C"/>
    <w:rsid w:val="00FD02A3"/>
    <w:rsid w:val="00FD12C4"/>
    <w:rsid w:val="00FD1536"/>
    <w:rsid w:val="00FD15A9"/>
    <w:rsid w:val="00FD1CF1"/>
    <w:rsid w:val="00FD1DB3"/>
    <w:rsid w:val="00FD252F"/>
    <w:rsid w:val="00FD2749"/>
    <w:rsid w:val="00FD2A37"/>
    <w:rsid w:val="00FD3027"/>
    <w:rsid w:val="00FD4096"/>
    <w:rsid w:val="00FD40A0"/>
    <w:rsid w:val="00FD4810"/>
    <w:rsid w:val="00FD481E"/>
    <w:rsid w:val="00FD4881"/>
    <w:rsid w:val="00FD49BF"/>
    <w:rsid w:val="00FD53F9"/>
    <w:rsid w:val="00FD54A8"/>
    <w:rsid w:val="00FD599F"/>
    <w:rsid w:val="00FD770D"/>
    <w:rsid w:val="00FE0157"/>
    <w:rsid w:val="00FE017E"/>
    <w:rsid w:val="00FE05FD"/>
    <w:rsid w:val="00FE0C13"/>
    <w:rsid w:val="00FE2A46"/>
    <w:rsid w:val="00FE3225"/>
    <w:rsid w:val="00FE394C"/>
    <w:rsid w:val="00FE3FFE"/>
    <w:rsid w:val="00FE422B"/>
    <w:rsid w:val="00FE4585"/>
    <w:rsid w:val="00FE45BF"/>
    <w:rsid w:val="00FE50F8"/>
    <w:rsid w:val="00FE5364"/>
    <w:rsid w:val="00FE5910"/>
    <w:rsid w:val="00FE5A1B"/>
    <w:rsid w:val="00FE5B8A"/>
    <w:rsid w:val="00FE6BA7"/>
    <w:rsid w:val="00FE72BC"/>
    <w:rsid w:val="00FE7387"/>
    <w:rsid w:val="00FE74EB"/>
    <w:rsid w:val="00FE77F4"/>
    <w:rsid w:val="00FF02F5"/>
    <w:rsid w:val="00FF045C"/>
    <w:rsid w:val="00FF065C"/>
    <w:rsid w:val="00FF1E2A"/>
    <w:rsid w:val="00FF23BA"/>
    <w:rsid w:val="00FF3563"/>
    <w:rsid w:val="00FF37EC"/>
    <w:rsid w:val="00FF38CE"/>
    <w:rsid w:val="00FF3DC8"/>
    <w:rsid w:val="00FF3DE4"/>
    <w:rsid w:val="00FF440B"/>
    <w:rsid w:val="00FF4BB4"/>
    <w:rsid w:val="00FF506D"/>
    <w:rsid w:val="00FF5A67"/>
    <w:rsid w:val="00FF7D54"/>
    <w:rsid w:val="0100C5E2"/>
    <w:rsid w:val="01035F34"/>
    <w:rsid w:val="01040A28"/>
    <w:rsid w:val="01067C1C"/>
    <w:rsid w:val="01079B50"/>
    <w:rsid w:val="0107C039"/>
    <w:rsid w:val="01101F80"/>
    <w:rsid w:val="01126C3C"/>
    <w:rsid w:val="011A82B6"/>
    <w:rsid w:val="013D14A7"/>
    <w:rsid w:val="013D3CA2"/>
    <w:rsid w:val="014147E1"/>
    <w:rsid w:val="014A0936"/>
    <w:rsid w:val="014F7B49"/>
    <w:rsid w:val="0152FE63"/>
    <w:rsid w:val="01562C1E"/>
    <w:rsid w:val="0158D5F9"/>
    <w:rsid w:val="015A2F35"/>
    <w:rsid w:val="0165119B"/>
    <w:rsid w:val="0168A548"/>
    <w:rsid w:val="0175FE12"/>
    <w:rsid w:val="01868F4C"/>
    <w:rsid w:val="018E8AE6"/>
    <w:rsid w:val="01A2854A"/>
    <w:rsid w:val="01A4D671"/>
    <w:rsid w:val="01A5EBC1"/>
    <w:rsid w:val="01AC2EF4"/>
    <w:rsid w:val="01AD74F1"/>
    <w:rsid w:val="01AF3914"/>
    <w:rsid w:val="01B12944"/>
    <w:rsid w:val="01BD17EE"/>
    <w:rsid w:val="01D22EDD"/>
    <w:rsid w:val="01DB0587"/>
    <w:rsid w:val="01DFA0CB"/>
    <w:rsid w:val="01E43C2F"/>
    <w:rsid w:val="01E48662"/>
    <w:rsid w:val="01F73AE5"/>
    <w:rsid w:val="01F8BD57"/>
    <w:rsid w:val="01F9DD4C"/>
    <w:rsid w:val="01FC12F7"/>
    <w:rsid w:val="01FC8C09"/>
    <w:rsid w:val="01FFAC82"/>
    <w:rsid w:val="021AC80D"/>
    <w:rsid w:val="022453D1"/>
    <w:rsid w:val="026A52D3"/>
    <w:rsid w:val="027A6E6D"/>
    <w:rsid w:val="027BD14E"/>
    <w:rsid w:val="027D4B44"/>
    <w:rsid w:val="027F51DB"/>
    <w:rsid w:val="0282B32A"/>
    <w:rsid w:val="0283BA1F"/>
    <w:rsid w:val="028D1351"/>
    <w:rsid w:val="028DBFA8"/>
    <w:rsid w:val="0292626B"/>
    <w:rsid w:val="02963EED"/>
    <w:rsid w:val="0297D9DE"/>
    <w:rsid w:val="0299D3BC"/>
    <w:rsid w:val="029F23D6"/>
    <w:rsid w:val="029F91B5"/>
    <w:rsid w:val="02A482CE"/>
    <w:rsid w:val="02A6F11E"/>
    <w:rsid w:val="02B7C176"/>
    <w:rsid w:val="02C0B13C"/>
    <w:rsid w:val="02CB0CC9"/>
    <w:rsid w:val="02D4076C"/>
    <w:rsid w:val="02DC6BEA"/>
    <w:rsid w:val="02E26307"/>
    <w:rsid w:val="02E47586"/>
    <w:rsid w:val="02EC00F5"/>
    <w:rsid w:val="02EE0F68"/>
    <w:rsid w:val="02EE8597"/>
    <w:rsid w:val="02F3F03A"/>
    <w:rsid w:val="032496DB"/>
    <w:rsid w:val="032875A4"/>
    <w:rsid w:val="032C0CA0"/>
    <w:rsid w:val="0331FE8E"/>
    <w:rsid w:val="033D4FD6"/>
    <w:rsid w:val="035EB015"/>
    <w:rsid w:val="03666CD5"/>
    <w:rsid w:val="037F4677"/>
    <w:rsid w:val="0386857A"/>
    <w:rsid w:val="038BBC85"/>
    <w:rsid w:val="03A7AAA5"/>
    <w:rsid w:val="03B895A3"/>
    <w:rsid w:val="03BC0F55"/>
    <w:rsid w:val="03CCA772"/>
    <w:rsid w:val="03CE22E3"/>
    <w:rsid w:val="03CED6A6"/>
    <w:rsid w:val="03DBCE17"/>
    <w:rsid w:val="03E3D8B9"/>
    <w:rsid w:val="03EAFD76"/>
    <w:rsid w:val="03F6355A"/>
    <w:rsid w:val="0404A760"/>
    <w:rsid w:val="041FC5F9"/>
    <w:rsid w:val="0425804C"/>
    <w:rsid w:val="043180D0"/>
    <w:rsid w:val="043A7E04"/>
    <w:rsid w:val="043F7361"/>
    <w:rsid w:val="044C25BA"/>
    <w:rsid w:val="04611C9F"/>
    <w:rsid w:val="0461A0BD"/>
    <w:rsid w:val="046E4C0A"/>
    <w:rsid w:val="046FFC30"/>
    <w:rsid w:val="0477F009"/>
    <w:rsid w:val="047E8823"/>
    <w:rsid w:val="048B01D7"/>
    <w:rsid w:val="0493D6D8"/>
    <w:rsid w:val="049DAD08"/>
    <w:rsid w:val="049E8C26"/>
    <w:rsid w:val="04A5EE25"/>
    <w:rsid w:val="04AAA1B5"/>
    <w:rsid w:val="04C0983F"/>
    <w:rsid w:val="04C10934"/>
    <w:rsid w:val="04C4E522"/>
    <w:rsid w:val="04D1C759"/>
    <w:rsid w:val="04D425D6"/>
    <w:rsid w:val="04D8AF8E"/>
    <w:rsid w:val="04EEFD43"/>
    <w:rsid w:val="04F2EEBB"/>
    <w:rsid w:val="04F4B751"/>
    <w:rsid w:val="04FD095B"/>
    <w:rsid w:val="04FE475B"/>
    <w:rsid w:val="050437A6"/>
    <w:rsid w:val="05051F67"/>
    <w:rsid w:val="0519658D"/>
    <w:rsid w:val="05223B0A"/>
    <w:rsid w:val="0526F052"/>
    <w:rsid w:val="052FF6CA"/>
    <w:rsid w:val="05363C79"/>
    <w:rsid w:val="0540ECD6"/>
    <w:rsid w:val="054FB497"/>
    <w:rsid w:val="055054D1"/>
    <w:rsid w:val="05556EBA"/>
    <w:rsid w:val="05653984"/>
    <w:rsid w:val="0576D61B"/>
    <w:rsid w:val="058137B6"/>
    <w:rsid w:val="05817BDB"/>
    <w:rsid w:val="05889A46"/>
    <w:rsid w:val="0588B7E2"/>
    <w:rsid w:val="0596745E"/>
    <w:rsid w:val="0596CDEA"/>
    <w:rsid w:val="059831FF"/>
    <w:rsid w:val="059A865F"/>
    <w:rsid w:val="05BA7B65"/>
    <w:rsid w:val="05C16C39"/>
    <w:rsid w:val="05C8B10F"/>
    <w:rsid w:val="05D26E51"/>
    <w:rsid w:val="05E44D4C"/>
    <w:rsid w:val="05E7914D"/>
    <w:rsid w:val="05F66182"/>
    <w:rsid w:val="0609C625"/>
    <w:rsid w:val="060BD730"/>
    <w:rsid w:val="06186D57"/>
    <w:rsid w:val="0619621C"/>
    <w:rsid w:val="061A023A"/>
    <w:rsid w:val="062362F2"/>
    <w:rsid w:val="06295C18"/>
    <w:rsid w:val="06304E85"/>
    <w:rsid w:val="063114F1"/>
    <w:rsid w:val="06327BDA"/>
    <w:rsid w:val="06382AD7"/>
    <w:rsid w:val="065CF107"/>
    <w:rsid w:val="068508C2"/>
    <w:rsid w:val="068B8ED1"/>
    <w:rsid w:val="068C04B5"/>
    <w:rsid w:val="068CADF0"/>
    <w:rsid w:val="0695CF78"/>
    <w:rsid w:val="069DDDD3"/>
    <w:rsid w:val="069FEF55"/>
    <w:rsid w:val="06A40FFD"/>
    <w:rsid w:val="06A59059"/>
    <w:rsid w:val="06AB1E3F"/>
    <w:rsid w:val="06BB4C95"/>
    <w:rsid w:val="06BED35A"/>
    <w:rsid w:val="06BFC44B"/>
    <w:rsid w:val="06C6CEF4"/>
    <w:rsid w:val="06CBF660"/>
    <w:rsid w:val="06E70C1A"/>
    <w:rsid w:val="06EBF54A"/>
    <w:rsid w:val="06F1B313"/>
    <w:rsid w:val="06F3C157"/>
    <w:rsid w:val="06F4BFDE"/>
    <w:rsid w:val="06F4E4D5"/>
    <w:rsid w:val="06F710E4"/>
    <w:rsid w:val="07047E00"/>
    <w:rsid w:val="0707815F"/>
    <w:rsid w:val="070A06C3"/>
    <w:rsid w:val="0720C60C"/>
    <w:rsid w:val="072743E1"/>
    <w:rsid w:val="0745DFDA"/>
    <w:rsid w:val="0746D257"/>
    <w:rsid w:val="075F62D5"/>
    <w:rsid w:val="077981FE"/>
    <w:rsid w:val="078057CD"/>
    <w:rsid w:val="0780F8BF"/>
    <w:rsid w:val="07838981"/>
    <w:rsid w:val="07915913"/>
    <w:rsid w:val="0798DA31"/>
    <w:rsid w:val="07A0D978"/>
    <w:rsid w:val="07A34C5B"/>
    <w:rsid w:val="07BED835"/>
    <w:rsid w:val="07C523EE"/>
    <w:rsid w:val="07D934E0"/>
    <w:rsid w:val="07DE2A98"/>
    <w:rsid w:val="07DF0F39"/>
    <w:rsid w:val="07E35C66"/>
    <w:rsid w:val="07E4177B"/>
    <w:rsid w:val="07E843FE"/>
    <w:rsid w:val="07FBDC2D"/>
    <w:rsid w:val="081BD525"/>
    <w:rsid w:val="08214674"/>
    <w:rsid w:val="0821EB18"/>
    <w:rsid w:val="08258955"/>
    <w:rsid w:val="0828EF47"/>
    <w:rsid w:val="082F096C"/>
    <w:rsid w:val="083B875C"/>
    <w:rsid w:val="08466F7D"/>
    <w:rsid w:val="084F776A"/>
    <w:rsid w:val="0864D531"/>
    <w:rsid w:val="0865E858"/>
    <w:rsid w:val="08727537"/>
    <w:rsid w:val="087C6A9E"/>
    <w:rsid w:val="087D7387"/>
    <w:rsid w:val="088AF4E0"/>
    <w:rsid w:val="088C43C0"/>
    <w:rsid w:val="0891223D"/>
    <w:rsid w:val="08A5EA7A"/>
    <w:rsid w:val="08BA0B55"/>
    <w:rsid w:val="08C57F3B"/>
    <w:rsid w:val="08CF248A"/>
    <w:rsid w:val="08D29A8E"/>
    <w:rsid w:val="08D882AD"/>
    <w:rsid w:val="08DDE8BE"/>
    <w:rsid w:val="08E53A82"/>
    <w:rsid w:val="08EBB34B"/>
    <w:rsid w:val="08EEA524"/>
    <w:rsid w:val="08F9E76E"/>
    <w:rsid w:val="08FF0EF0"/>
    <w:rsid w:val="0902821D"/>
    <w:rsid w:val="0908490E"/>
    <w:rsid w:val="090A5EB1"/>
    <w:rsid w:val="0912FF47"/>
    <w:rsid w:val="09426AAC"/>
    <w:rsid w:val="09480C99"/>
    <w:rsid w:val="094A35DC"/>
    <w:rsid w:val="095058B5"/>
    <w:rsid w:val="095D957A"/>
    <w:rsid w:val="09689552"/>
    <w:rsid w:val="096CEA9B"/>
    <w:rsid w:val="097D6608"/>
    <w:rsid w:val="0990EA35"/>
    <w:rsid w:val="09946CD1"/>
    <w:rsid w:val="09A6A0D7"/>
    <w:rsid w:val="09B21963"/>
    <w:rsid w:val="09B3DD89"/>
    <w:rsid w:val="09B80E33"/>
    <w:rsid w:val="09CFE56D"/>
    <w:rsid w:val="09D1CE00"/>
    <w:rsid w:val="09D42238"/>
    <w:rsid w:val="09DBD058"/>
    <w:rsid w:val="09E080D1"/>
    <w:rsid w:val="09ED94B4"/>
    <w:rsid w:val="09EE9578"/>
    <w:rsid w:val="09F6F65F"/>
    <w:rsid w:val="09F7ADFE"/>
    <w:rsid w:val="0A099C3D"/>
    <w:rsid w:val="0A19A6B9"/>
    <w:rsid w:val="0A2E1D6E"/>
    <w:rsid w:val="0A2F33EE"/>
    <w:rsid w:val="0A2F7721"/>
    <w:rsid w:val="0A3053B1"/>
    <w:rsid w:val="0A372F3F"/>
    <w:rsid w:val="0A3D2251"/>
    <w:rsid w:val="0A4E997B"/>
    <w:rsid w:val="0A5F6E72"/>
    <w:rsid w:val="0A614FF3"/>
    <w:rsid w:val="0A61B15D"/>
    <w:rsid w:val="0A6D5736"/>
    <w:rsid w:val="0A720FB1"/>
    <w:rsid w:val="0A76D550"/>
    <w:rsid w:val="0A837C83"/>
    <w:rsid w:val="0A860402"/>
    <w:rsid w:val="0A870A65"/>
    <w:rsid w:val="0A8DE853"/>
    <w:rsid w:val="0A95A3B4"/>
    <w:rsid w:val="0A9DFC98"/>
    <w:rsid w:val="0A9E84B9"/>
    <w:rsid w:val="0AA8573C"/>
    <w:rsid w:val="0AAD2EB5"/>
    <w:rsid w:val="0AD04680"/>
    <w:rsid w:val="0AD5A335"/>
    <w:rsid w:val="0AE564B0"/>
    <w:rsid w:val="0AEA4CE1"/>
    <w:rsid w:val="0AEF17DA"/>
    <w:rsid w:val="0AF08C15"/>
    <w:rsid w:val="0AF0F95B"/>
    <w:rsid w:val="0B049AF2"/>
    <w:rsid w:val="0B08A7EE"/>
    <w:rsid w:val="0B0A0C7E"/>
    <w:rsid w:val="0B0AAA21"/>
    <w:rsid w:val="0B0AE1EB"/>
    <w:rsid w:val="0B0BE8F1"/>
    <w:rsid w:val="0B28D284"/>
    <w:rsid w:val="0B451000"/>
    <w:rsid w:val="0B46674A"/>
    <w:rsid w:val="0B482F98"/>
    <w:rsid w:val="0B5668A3"/>
    <w:rsid w:val="0B5F6F93"/>
    <w:rsid w:val="0B752B36"/>
    <w:rsid w:val="0B776B78"/>
    <w:rsid w:val="0B783085"/>
    <w:rsid w:val="0B8217AC"/>
    <w:rsid w:val="0B8D5A3D"/>
    <w:rsid w:val="0B9266ED"/>
    <w:rsid w:val="0B983E7E"/>
    <w:rsid w:val="0B9BEB54"/>
    <w:rsid w:val="0BA4D9F4"/>
    <w:rsid w:val="0BABF914"/>
    <w:rsid w:val="0BBE0CD5"/>
    <w:rsid w:val="0BD378D1"/>
    <w:rsid w:val="0BD41767"/>
    <w:rsid w:val="0BD62A3C"/>
    <w:rsid w:val="0BE30BD1"/>
    <w:rsid w:val="0BF7DC1C"/>
    <w:rsid w:val="0C074EC4"/>
    <w:rsid w:val="0C092875"/>
    <w:rsid w:val="0C0AA0F6"/>
    <w:rsid w:val="0C104249"/>
    <w:rsid w:val="0C1244A1"/>
    <w:rsid w:val="0C1DA87E"/>
    <w:rsid w:val="0C240C30"/>
    <w:rsid w:val="0C2C0197"/>
    <w:rsid w:val="0C2EDD0C"/>
    <w:rsid w:val="0C38C77B"/>
    <w:rsid w:val="0C4AB50F"/>
    <w:rsid w:val="0C6ADCEA"/>
    <w:rsid w:val="0C6F64FA"/>
    <w:rsid w:val="0C7010BF"/>
    <w:rsid w:val="0C70944E"/>
    <w:rsid w:val="0C71ACF1"/>
    <w:rsid w:val="0C7255E7"/>
    <w:rsid w:val="0C80B6EC"/>
    <w:rsid w:val="0C862480"/>
    <w:rsid w:val="0CAB48D1"/>
    <w:rsid w:val="0CBE38EF"/>
    <w:rsid w:val="0CBEF741"/>
    <w:rsid w:val="0CCF3145"/>
    <w:rsid w:val="0CCF8B1E"/>
    <w:rsid w:val="0CD108CA"/>
    <w:rsid w:val="0CE9D848"/>
    <w:rsid w:val="0CEB015D"/>
    <w:rsid w:val="0CEC3FF2"/>
    <w:rsid w:val="0CF1E842"/>
    <w:rsid w:val="0D015D49"/>
    <w:rsid w:val="0D03174F"/>
    <w:rsid w:val="0D073A6A"/>
    <w:rsid w:val="0D0B0CB7"/>
    <w:rsid w:val="0D1644AA"/>
    <w:rsid w:val="0D165F52"/>
    <w:rsid w:val="0D2B0E59"/>
    <w:rsid w:val="0D2C26CC"/>
    <w:rsid w:val="0D3054AD"/>
    <w:rsid w:val="0D3A3A0B"/>
    <w:rsid w:val="0D420ED8"/>
    <w:rsid w:val="0D4AD80F"/>
    <w:rsid w:val="0D4DC1E4"/>
    <w:rsid w:val="0D52CBB3"/>
    <w:rsid w:val="0D561525"/>
    <w:rsid w:val="0D59BCDA"/>
    <w:rsid w:val="0D64BCDF"/>
    <w:rsid w:val="0D6E3C1E"/>
    <w:rsid w:val="0D71D9FF"/>
    <w:rsid w:val="0D721B02"/>
    <w:rsid w:val="0D7E6C3D"/>
    <w:rsid w:val="0D86CB02"/>
    <w:rsid w:val="0D86EA57"/>
    <w:rsid w:val="0D92329F"/>
    <w:rsid w:val="0D928601"/>
    <w:rsid w:val="0D9A6603"/>
    <w:rsid w:val="0D9CCE8A"/>
    <w:rsid w:val="0DA0969A"/>
    <w:rsid w:val="0DA45AE2"/>
    <w:rsid w:val="0DAFD1BF"/>
    <w:rsid w:val="0DBFE17B"/>
    <w:rsid w:val="0DC41FE4"/>
    <w:rsid w:val="0DE6AF73"/>
    <w:rsid w:val="0DEB5E5C"/>
    <w:rsid w:val="0DF5C4AD"/>
    <w:rsid w:val="0E16FB73"/>
    <w:rsid w:val="0E22FDC9"/>
    <w:rsid w:val="0E2EC21C"/>
    <w:rsid w:val="0E3CC4F0"/>
    <w:rsid w:val="0E41B249"/>
    <w:rsid w:val="0E52CBF3"/>
    <w:rsid w:val="0E60ABAF"/>
    <w:rsid w:val="0E68382E"/>
    <w:rsid w:val="0E72F1F8"/>
    <w:rsid w:val="0E7F5E95"/>
    <w:rsid w:val="0E843674"/>
    <w:rsid w:val="0E90C510"/>
    <w:rsid w:val="0E92B12B"/>
    <w:rsid w:val="0E949A8B"/>
    <w:rsid w:val="0EA7CE39"/>
    <w:rsid w:val="0EAFB558"/>
    <w:rsid w:val="0EB737E6"/>
    <w:rsid w:val="0EBCF57F"/>
    <w:rsid w:val="0EBF01D6"/>
    <w:rsid w:val="0EC817EA"/>
    <w:rsid w:val="0ED63A9F"/>
    <w:rsid w:val="0EEE5B56"/>
    <w:rsid w:val="0EF824FA"/>
    <w:rsid w:val="0F077CA1"/>
    <w:rsid w:val="0F0FCC51"/>
    <w:rsid w:val="0F129CB4"/>
    <w:rsid w:val="0F1D2419"/>
    <w:rsid w:val="0F2186A4"/>
    <w:rsid w:val="0F35EF8B"/>
    <w:rsid w:val="0F434D08"/>
    <w:rsid w:val="0F487A38"/>
    <w:rsid w:val="0F4B068A"/>
    <w:rsid w:val="0F57252D"/>
    <w:rsid w:val="0F59DA5F"/>
    <w:rsid w:val="0F60DE7F"/>
    <w:rsid w:val="0F74890B"/>
    <w:rsid w:val="0F7EFE48"/>
    <w:rsid w:val="0F8080B8"/>
    <w:rsid w:val="0F824B85"/>
    <w:rsid w:val="0FC14AB1"/>
    <w:rsid w:val="0FC99A4E"/>
    <w:rsid w:val="0FE5083A"/>
    <w:rsid w:val="0FECE4C3"/>
    <w:rsid w:val="0FFB4323"/>
    <w:rsid w:val="10150C32"/>
    <w:rsid w:val="1015EB6E"/>
    <w:rsid w:val="10193832"/>
    <w:rsid w:val="1031840F"/>
    <w:rsid w:val="1033F2BA"/>
    <w:rsid w:val="103401AB"/>
    <w:rsid w:val="103959BE"/>
    <w:rsid w:val="1049214D"/>
    <w:rsid w:val="10501F19"/>
    <w:rsid w:val="10626387"/>
    <w:rsid w:val="1065B0F9"/>
    <w:rsid w:val="1065C020"/>
    <w:rsid w:val="1071D89F"/>
    <w:rsid w:val="1076EC46"/>
    <w:rsid w:val="107AC605"/>
    <w:rsid w:val="108B7251"/>
    <w:rsid w:val="10996246"/>
    <w:rsid w:val="1099E42A"/>
    <w:rsid w:val="10A70C14"/>
    <w:rsid w:val="10AA9B31"/>
    <w:rsid w:val="10AEE647"/>
    <w:rsid w:val="10B1BE28"/>
    <w:rsid w:val="10C6678C"/>
    <w:rsid w:val="10C6F60B"/>
    <w:rsid w:val="10DE1F02"/>
    <w:rsid w:val="10EBB2DB"/>
    <w:rsid w:val="10ED54A8"/>
    <w:rsid w:val="10F8A72E"/>
    <w:rsid w:val="10F9E71B"/>
    <w:rsid w:val="10FEAACB"/>
    <w:rsid w:val="1108202E"/>
    <w:rsid w:val="1116E7B6"/>
    <w:rsid w:val="11236BD8"/>
    <w:rsid w:val="1124F34D"/>
    <w:rsid w:val="112A449E"/>
    <w:rsid w:val="113A6A9B"/>
    <w:rsid w:val="113A9A4E"/>
    <w:rsid w:val="11417287"/>
    <w:rsid w:val="114E882D"/>
    <w:rsid w:val="11510279"/>
    <w:rsid w:val="115E90E1"/>
    <w:rsid w:val="1161C43A"/>
    <w:rsid w:val="1173F96C"/>
    <w:rsid w:val="1175D425"/>
    <w:rsid w:val="11855279"/>
    <w:rsid w:val="1197BD27"/>
    <w:rsid w:val="119E8B49"/>
    <w:rsid w:val="119FC77E"/>
    <w:rsid w:val="11A7297C"/>
    <w:rsid w:val="11AEDD5A"/>
    <w:rsid w:val="11B8CBEC"/>
    <w:rsid w:val="11BB5F3B"/>
    <w:rsid w:val="11BE65F8"/>
    <w:rsid w:val="11C3E790"/>
    <w:rsid w:val="11CC8005"/>
    <w:rsid w:val="11D5A7A3"/>
    <w:rsid w:val="11ECBAEA"/>
    <w:rsid w:val="11F02306"/>
    <w:rsid w:val="11FF6738"/>
    <w:rsid w:val="12007094"/>
    <w:rsid w:val="12145CA3"/>
    <w:rsid w:val="1216E7E0"/>
    <w:rsid w:val="12372D28"/>
    <w:rsid w:val="1246E22B"/>
    <w:rsid w:val="1248BA1D"/>
    <w:rsid w:val="124E500C"/>
    <w:rsid w:val="125428C0"/>
    <w:rsid w:val="126FD6AF"/>
    <w:rsid w:val="1277B069"/>
    <w:rsid w:val="127972A6"/>
    <w:rsid w:val="1286A6A9"/>
    <w:rsid w:val="128CF7DF"/>
    <w:rsid w:val="12910F59"/>
    <w:rsid w:val="12AB7BA1"/>
    <w:rsid w:val="12ACF7D0"/>
    <w:rsid w:val="12B157A4"/>
    <w:rsid w:val="12BADAEA"/>
    <w:rsid w:val="12CDFB35"/>
    <w:rsid w:val="12D51ED5"/>
    <w:rsid w:val="12D7EBB7"/>
    <w:rsid w:val="12DE2872"/>
    <w:rsid w:val="12E5C0B4"/>
    <w:rsid w:val="12F8DB53"/>
    <w:rsid w:val="12FCDC09"/>
    <w:rsid w:val="130D729B"/>
    <w:rsid w:val="1313974E"/>
    <w:rsid w:val="13183FAD"/>
    <w:rsid w:val="1332A71B"/>
    <w:rsid w:val="1338D24B"/>
    <w:rsid w:val="1348C7CD"/>
    <w:rsid w:val="134FF901"/>
    <w:rsid w:val="134FFFE6"/>
    <w:rsid w:val="13558618"/>
    <w:rsid w:val="13668F1D"/>
    <w:rsid w:val="1377B9F5"/>
    <w:rsid w:val="1377E3B5"/>
    <w:rsid w:val="137D5722"/>
    <w:rsid w:val="137E40B8"/>
    <w:rsid w:val="138B4F2A"/>
    <w:rsid w:val="13996645"/>
    <w:rsid w:val="139C7E6B"/>
    <w:rsid w:val="139D9944"/>
    <w:rsid w:val="139E2E39"/>
    <w:rsid w:val="13BCE1DB"/>
    <w:rsid w:val="13C7B62A"/>
    <w:rsid w:val="13D21BD7"/>
    <w:rsid w:val="13DB7665"/>
    <w:rsid w:val="13E4D069"/>
    <w:rsid w:val="13E89F03"/>
    <w:rsid w:val="13F1EBE6"/>
    <w:rsid w:val="13F85E85"/>
    <w:rsid w:val="1408EE53"/>
    <w:rsid w:val="140DA056"/>
    <w:rsid w:val="142A598F"/>
    <w:rsid w:val="142CEE0D"/>
    <w:rsid w:val="144450E2"/>
    <w:rsid w:val="145A9BF6"/>
    <w:rsid w:val="145ACADE"/>
    <w:rsid w:val="146BD5A3"/>
    <w:rsid w:val="1471575A"/>
    <w:rsid w:val="14777712"/>
    <w:rsid w:val="147CA8B3"/>
    <w:rsid w:val="14860FC4"/>
    <w:rsid w:val="14870BE3"/>
    <w:rsid w:val="148D38C9"/>
    <w:rsid w:val="1493F667"/>
    <w:rsid w:val="1496158C"/>
    <w:rsid w:val="1498E044"/>
    <w:rsid w:val="149D6366"/>
    <w:rsid w:val="14A99368"/>
    <w:rsid w:val="14BFDE61"/>
    <w:rsid w:val="14CAA6A3"/>
    <w:rsid w:val="14E11BCE"/>
    <w:rsid w:val="14EB58FC"/>
    <w:rsid w:val="14F384EC"/>
    <w:rsid w:val="14F46EC7"/>
    <w:rsid w:val="14F4F952"/>
    <w:rsid w:val="1513B6B5"/>
    <w:rsid w:val="15153534"/>
    <w:rsid w:val="1521412D"/>
    <w:rsid w:val="15390C1A"/>
    <w:rsid w:val="155BE402"/>
    <w:rsid w:val="1575CEC8"/>
    <w:rsid w:val="157F0019"/>
    <w:rsid w:val="1585D973"/>
    <w:rsid w:val="158FA050"/>
    <w:rsid w:val="159FB5A7"/>
    <w:rsid w:val="15B83671"/>
    <w:rsid w:val="15C222AA"/>
    <w:rsid w:val="15C42B19"/>
    <w:rsid w:val="15C9DB4F"/>
    <w:rsid w:val="15D44B8D"/>
    <w:rsid w:val="15D7CC3D"/>
    <w:rsid w:val="15D948D7"/>
    <w:rsid w:val="15DEC16A"/>
    <w:rsid w:val="15EE8EE1"/>
    <w:rsid w:val="15F1BA7A"/>
    <w:rsid w:val="15F2D528"/>
    <w:rsid w:val="15F37CB8"/>
    <w:rsid w:val="15F830A7"/>
    <w:rsid w:val="15F956C3"/>
    <w:rsid w:val="160A1BEF"/>
    <w:rsid w:val="160C236E"/>
    <w:rsid w:val="161DEAA1"/>
    <w:rsid w:val="163530A0"/>
    <w:rsid w:val="164BEE60"/>
    <w:rsid w:val="164FF410"/>
    <w:rsid w:val="1650AD34"/>
    <w:rsid w:val="16565821"/>
    <w:rsid w:val="165ABD06"/>
    <w:rsid w:val="165ADE9B"/>
    <w:rsid w:val="165CAD74"/>
    <w:rsid w:val="166F6C35"/>
    <w:rsid w:val="16760C8A"/>
    <w:rsid w:val="167A4DBC"/>
    <w:rsid w:val="167B26B8"/>
    <w:rsid w:val="168078B9"/>
    <w:rsid w:val="16888763"/>
    <w:rsid w:val="16890864"/>
    <w:rsid w:val="168EAEBC"/>
    <w:rsid w:val="169CE59A"/>
    <w:rsid w:val="16A2C4C0"/>
    <w:rsid w:val="16B45CCC"/>
    <w:rsid w:val="16BA82AC"/>
    <w:rsid w:val="16BE6931"/>
    <w:rsid w:val="16C403AE"/>
    <w:rsid w:val="16CA2ECC"/>
    <w:rsid w:val="16D66872"/>
    <w:rsid w:val="16DD01E8"/>
    <w:rsid w:val="16DD3E67"/>
    <w:rsid w:val="16DDBAB6"/>
    <w:rsid w:val="16E2A655"/>
    <w:rsid w:val="16E3F6B6"/>
    <w:rsid w:val="16FAD3F2"/>
    <w:rsid w:val="16FB29AF"/>
    <w:rsid w:val="1710B83F"/>
    <w:rsid w:val="171566F5"/>
    <w:rsid w:val="171E808D"/>
    <w:rsid w:val="171FD45B"/>
    <w:rsid w:val="174B5967"/>
    <w:rsid w:val="174F5FA7"/>
    <w:rsid w:val="175A9557"/>
    <w:rsid w:val="1762B7FF"/>
    <w:rsid w:val="176C3690"/>
    <w:rsid w:val="176C98AC"/>
    <w:rsid w:val="1778AB6E"/>
    <w:rsid w:val="178FE7EB"/>
    <w:rsid w:val="17A59662"/>
    <w:rsid w:val="17AA2C25"/>
    <w:rsid w:val="17B32FCE"/>
    <w:rsid w:val="17BB3F24"/>
    <w:rsid w:val="17CC440A"/>
    <w:rsid w:val="17D8636A"/>
    <w:rsid w:val="17E1706A"/>
    <w:rsid w:val="17E196CD"/>
    <w:rsid w:val="17E57055"/>
    <w:rsid w:val="17EE7054"/>
    <w:rsid w:val="17EE829D"/>
    <w:rsid w:val="17EFADCE"/>
    <w:rsid w:val="17F4418D"/>
    <w:rsid w:val="17FF8AB0"/>
    <w:rsid w:val="1801BA13"/>
    <w:rsid w:val="181ED084"/>
    <w:rsid w:val="1825C2CB"/>
    <w:rsid w:val="1830CF67"/>
    <w:rsid w:val="1838872E"/>
    <w:rsid w:val="184126F2"/>
    <w:rsid w:val="1843D42B"/>
    <w:rsid w:val="18476C4D"/>
    <w:rsid w:val="1865F438"/>
    <w:rsid w:val="186A8351"/>
    <w:rsid w:val="186BEEE6"/>
    <w:rsid w:val="188A4B7E"/>
    <w:rsid w:val="188ADF8C"/>
    <w:rsid w:val="188EF7A7"/>
    <w:rsid w:val="18B22695"/>
    <w:rsid w:val="18B6150B"/>
    <w:rsid w:val="18BD9137"/>
    <w:rsid w:val="18BDD9FE"/>
    <w:rsid w:val="18C54E0A"/>
    <w:rsid w:val="18D2A2FF"/>
    <w:rsid w:val="18D90DB6"/>
    <w:rsid w:val="18FD6612"/>
    <w:rsid w:val="18FF5252"/>
    <w:rsid w:val="190B5AD4"/>
    <w:rsid w:val="190D0FA1"/>
    <w:rsid w:val="19154FFC"/>
    <w:rsid w:val="19173C5D"/>
    <w:rsid w:val="1918D9EE"/>
    <w:rsid w:val="1919D4FB"/>
    <w:rsid w:val="1929FD46"/>
    <w:rsid w:val="192F2D11"/>
    <w:rsid w:val="1942538E"/>
    <w:rsid w:val="194E2365"/>
    <w:rsid w:val="194FDE07"/>
    <w:rsid w:val="19607153"/>
    <w:rsid w:val="197573FD"/>
    <w:rsid w:val="197591D2"/>
    <w:rsid w:val="1981E335"/>
    <w:rsid w:val="199143B8"/>
    <w:rsid w:val="19A48065"/>
    <w:rsid w:val="19C08C94"/>
    <w:rsid w:val="19C100AD"/>
    <w:rsid w:val="19C6C0AB"/>
    <w:rsid w:val="19CD0B12"/>
    <w:rsid w:val="19D1D6CB"/>
    <w:rsid w:val="19DD89F9"/>
    <w:rsid w:val="1A059488"/>
    <w:rsid w:val="1A1CB1C5"/>
    <w:rsid w:val="1A20F945"/>
    <w:rsid w:val="1A341C27"/>
    <w:rsid w:val="1A37CB68"/>
    <w:rsid w:val="1A4070A5"/>
    <w:rsid w:val="1A4203E9"/>
    <w:rsid w:val="1A4D09E6"/>
    <w:rsid w:val="1A4EA997"/>
    <w:rsid w:val="1A53F604"/>
    <w:rsid w:val="1A558003"/>
    <w:rsid w:val="1A582B97"/>
    <w:rsid w:val="1A6412F2"/>
    <w:rsid w:val="1A6A1C78"/>
    <w:rsid w:val="1A76E7B2"/>
    <w:rsid w:val="1A81635D"/>
    <w:rsid w:val="1A8AEFC5"/>
    <w:rsid w:val="1A8C597A"/>
    <w:rsid w:val="1A9522C2"/>
    <w:rsid w:val="1AA8DD77"/>
    <w:rsid w:val="1AB09D6A"/>
    <w:rsid w:val="1AB417FF"/>
    <w:rsid w:val="1AB878B7"/>
    <w:rsid w:val="1ABAB35F"/>
    <w:rsid w:val="1ABC3994"/>
    <w:rsid w:val="1ABDC8C8"/>
    <w:rsid w:val="1AC1463E"/>
    <w:rsid w:val="1AC985DF"/>
    <w:rsid w:val="1ACBF9CE"/>
    <w:rsid w:val="1ACC27CE"/>
    <w:rsid w:val="1AD1DAA2"/>
    <w:rsid w:val="1AE736C0"/>
    <w:rsid w:val="1AEFCB5B"/>
    <w:rsid w:val="1AF02726"/>
    <w:rsid w:val="1B0BFF6C"/>
    <w:rsid w:val="1B0F92AC"/>
    <w:rsid w:val="1B197FC6"/>
    <w:rsid w:val="1B1C5DD0"/>
    <w:rsid w:val="1B1E8606"/>
    <w:rsid w:val="1B231D93"/>
    <w:rsid w:val="1B248529"/>
    <w:rsid w:val="1B2CEC04"/>
    <w:rsid w:val="1B2EA3E2"/>
    <w:rsid w:val="1B2EAD32"/>
    <w:rsid w:val="1B3026DA"/>
    <w:rsid w:val="1B3D3A92"/>
    <w:rsid w:val="1B3E4378"/>
    <w:rsid w:val="1B425B6E"/>
    <w:rsid w:val="1B46CA0C"/>
    <w:rsid w:val="1B4CC8F2"/>
    <w:rsid w:val="1B5C75B2"/>
    <w:rsid w:val="1B64A504"/>
    <w:rsid w:val="1B6E4B53"/>
    <w:rsid w:val="1B6F4E9F"/>
    <w:rsid w:val="1B7BAB91"/>
    <w:rsid w:val="1B95A64E"/>
    <w:rsid w:val="1BC7287B"/>
    <w:rsid w:val="1BC92AAC"/>
    <w:rsid w:val="1BC965DB"/>
    <w:rsid w:val="1BD43FD6"/>
    <w:rsid w:val="1BD6F458"/>
    <w:rsid w:val="1BE2463F"/>
    <w:rsid w:val="1BE78AE5"/>
    <w:rsid w:val="1BEA5B3F"/>
    <w:rsid w:val="1C0E3188"/>
    <w:rsid w:val="1C0F7DCA"/>
    <w:rsid w:val="1C1CEB48"/>
    <w:rsid w:val="1C1F7D7D"/>
    <w:rsid w:val="1C2470C3"/>
    <w:rsid w:val="1C257953"/>
    <w:rsid w:val="1C2AB884"/>
    <w:rsid w:val="1C3A63AB"/>
    <w:rsid w:val="1C428A69"/>
    <w:rsid w:val="1C445131"/>
    <w:rsid w:val="1C4D7BD8"/>
    <w:rsid w:val="1C54BF1C"/>
    <w:rsid w:val="1C56B462"/>
    <w:rsid w:val="1C573E73"/>
    <w:rsid w:val="1C5B467B"/>
    <w:rsid w:val="1C921895"/>
    <w:rsid w:val="1CB391E0"/>
    <w:rsid w:val="1CC2D27B"/>
    <w:rsid w:val="1CD1637A"/>
    <w:rsid w:val="1CD955ED"/>
    <w:rsid w:val="1CDC2155"/>
    <w:rsid w:val="1CDECF21"/>
    <w:rsid w:val="1D1634BF"/>
    <w:rsid w:val="1D218972"/>
    <w:rsid w:val="1D2F2DE7"/>
    <w:rsid w:val="1D3253BE"/>
    <w:rsid w:val="1D35C2EB"/>
    <w:rsid w:val="1D3BB6DC"/>
    <w:rsid w:val="1D3F413C"/>
    <w:rsid w:val="1D4F7478"/>
    <w:rsid w:val="1D537123"/>
    <w:rsid w:val="1D583FD1"/>
    <w:rsid w:val="1D6C0432"/>
    <w:rsid w:val="1D6E89BC"/>
    <w:rsid w:val="1D6FCFF2"/>
    <w:rsid w:val="1D77ADD2"/>
    <w:rsid w:val="1D812363"/>
    <w:rsid w:val="1D84BC38"/>
    <w:rsid w:val="1D84E594"/>
    <w:rsid w:val="1D86C9F8"/>
    <w:rsid w:val="1D8B3A30"/>
    <w:rsid w:val="1D8DAD00"/>
    <w:rsid w:val="1D965CAB"/>
    <w:rsid w:val="1D9E8775"/>
    <w:rsid w:val="1DA2A4F2"/>
    <w:rsid w:val="1DA563FC"/>
    <w:rsid w:val="1DAB9957"/>
    <w:rsid w:val="1DAE2730"/>
    <w:rsid w:val="1DB3C381"/>
    <w:rsid w:val="1DC7870A"/>
    <w:rsid w:val="1DC7BF91"/>
    <w:rsid w:val="1DCE4DDE"/>
    <w:rsid w:val="1DD501B6"/>
    <w:rsid w:val="1DD74CCA"/>
    <w:rsid w:val="1DDCB038"/>
    <w:rsid w:val="1DE1AE6B"/>
    <w:rsid w:val="1DE229AC"/>
    <w:rsid w:val="1DE2D17C"/>
    <w:rsid w:val="1DE4C0C1"/>
    <w:rsid w:val="1DE5680F"/>
    <w:rsid w:val="1DE970D5"/>
    <w:rsid w:val="1DED98BE"/>
    <w:rsid w:val="1E13D600"/>
    <w:rsid w:val="1E17F0F8"/>
    <w:rsid w:val="1E1A59A2"/>
    <w:rsid w:val="1E1C6C5B"/>
    <w:rsid w:val="1E1ED2F4"/>
    <w:rsid w:val="1E239205"/>
    <w:rsid w:val="1E382CB7"/>
    <w:rsid w:val="1E473209"/>
    <w:rsid w:val="1E54AC09"/>
    <w:rsid w:val="1E5C59E2"/>
    <w:rsid w:val="1E6486DC"/>
    <w:rsid w:val="1E66E4FF"/>
    <w:rsid w:val="1E68D339"/>
    <w:rsid w:val="1E717426"/>
    <w:rsid w:val="1E7CBAD4"/>
    <w:rsid w:val="1E8175D4"/>
    <w:rsid w:val="1E8D5F2B"/>
    <w:rsid w:val="1E9D146C"/>
    <w:rsid w:val="1EA602B5"/>
    <w:rsid w:val="1EA91763"/>
    <w:rsid w:val="1EAD9C0C"/>
    <w:rsid w:val="1EC3BFED"/>
    <w:rsid w:val="1EC830C4"/>
    <w:rsid w:val="1ED24CE4"/>
    <w:rsid w:val="1ED38910"/>
    <w:rsid w:val="1ED8D28E"/>
    <w:rsid w:val="1EF53D54"/>
    <w:rsid w:val="1F02C648"/>
    <w:rsid w:val="1F29DFFB"/>
    <w:rsid w:val="1F2E95EF"/>
    <w:rsid w:val="1F367D48"/>
    <w:rsid w:val="1F3DB4D7"/>
    <w:rsid w:val="1F46B603"/>
    <w:rsid w:val="1F4DAEBD"/>
    <w:rsid w:val="1F4DC193"/>
    <w:rsid w:val="1F4E8993"/>
    <w:rsid w:val="1F533A94"/>
    <w:rsid w:val="1F53436E"/>
    <w:rsid w:val="1F58999F"/>
    <w:rsid w:val="1F5A3EBA"/>
    <w:rsid w:val="1F5A40DB"/>
    <w:rsid w:val="1F5DB4B3"/>
    <w:rsid w:val="1F651BE4"/>
    <w:rsid w:val="1F6F37FA"/>
    <w:rsid w:val="1F7C7216"/>
    <w:rsid w:val="1F9CDADB"/>
    <w:rsid w:val="1FA338B2"/>
    <w:rsid w:val="1FA83F34"/>
    <w:rsid w:val="1FA84C62"/>
    <w:rsid w:val="1FBA4719"/>
    <w:rsid w:val="1FD1F9A4"/>
    <w:rsid w:val="1FD5C0AD"/>
    <w:rsid w:val="1FD72C88"/>
    <w:rsid w:val="1FDAAFCB"/>
    <w:rsid w:val="1FE2F947"/>
    <w:rsid w:val="200CB334"/>
    <w:rsid w:val="200DCF30"/>
    <w:rsid w:val="200EA7DC"/>
    <w:rsid w:val="201385CE"/>
    <w:rsid w:val="201AACC6"/>
    <w:rsid w:val="202112D8"/>
    <w:rsid w:val="2022A423"/>
    <w:rsid w:val="203D9666"/>
    <w:rsid w:val="2046D603"/>
    <w:rsid w:val="206BE243"/>
    <w:rsid w:val="206D861C"/>
    <w:rsid w:val="206EE21F"/>
    <w:rsid w:val="207CF5CA"/>
    <w:rsid w:val="207E716D"/>
    <w:rsid w:val="20818AC5"/>
    <w:rsid w:val="208F0AF5"/>
    <w:rsid w:val="209677B7"/>
    <w:rsid w:val="209E3AD3"/>
    <w:rsid w:val="20A49C24"/>
    <w:rsid w:val="20A6978C"/>
    <w:rsid w:val="20ACF4EA"/>
    <w:rsid w:val="20B70396"/>
    <w:rsid w:val="20B84832"/>
    <w:rsid w:val="20C71D55"/>
    <w:rsid w:val="20DCF76F"/>
    <w:rsid w:val="20DDB607"/>
    <w:rsid w:val="20E9879B"/>
    <w:rsid w:val="20F504F1"/>
    <w:rsid w:val="20FCDB0E"/>
    <w:rsid w:val="21255277"/>
    <w:rsid w:val="21260F43"/>
    <w:rsid w:val="21381FE7"/>
    <w:rsid w:val="21478164"/>
    <w:rsid w:val="2147E21E"/>
    <w:rsid w:val="2150717A"/>
    <w:rsid w:val="2158FA2F"/>
    <w:rsid w:val="215A9497"/>
    <w:rsid w:val="2161D488"/>
    <w:rsid w:val="217EA27D"/>
    <w:rsid w:val="218DA119"/>
    <w:rsid w:val="21924EE7"/>
    <w:rsid w:val="2193B01B"/>
    <w:rsid w:val="219401BD"/>
    <w:rsid w:val="21964D5D"/>
    <w:rsid w:val="21A1FB72"/>
    <w:rsid w:val="21A476B4"/>
    <w:rsid w:val="21AA7E59"/>
    <w:rsid w:val="21B3BEDD"/>
    <w:rsid w:val="21BDB1E3"/>
    <w:rsid w:val="21BEA31A"/>
    <w:rsid w:val="21C12F9A"/>
    <w:rsid w:val="21C6158F"/>
    <w:rsid w:val="21C625F9"/>
    <w:rsid w:val="21C8E387"/>
    <w:rsid w:val="21D856F3"/>
    <w:rsid w:val="21DC0B3D"/>
    <w:rsid w:val="21E92CC9"/>
    <w:rsid w:val="21EFD657"/>
    <w:rsid w:val="21F7DC90"/>
    <w:rsid w:val="21F8C72E"/>
    <w:rsid w:val="21FC4256"/>
    <w:rsid w:val="2208D96B"/>
    <w:rsid w:val="2211C2C5"/>
    <w:rsid w:val="22164A93"/>
    <w:rsid w:val="22259E2D"/>
    <w:rsid w:val="22386874"/>
    <w:rsid w:val="223A5D96"/>
    <w:rsid w:val="2243EABE"/>
    <w:rsid w:val="224F6722"/>
    <w:rsid w:val="228092B7"/>
    <w:rsid w:val="228A8905"/>
    <w:rsid w:val="228DBF6B"/>
    <w:rsid w:val="22988656"/>
    <w:rsid w:val="229A3DE1"/>
    <w:rsid w:val="229FBA6A"/>
    <w:rsid w:val="22A80518"/>
    <w:rsid w:val="22AE08CB"/>
    <w:rsid w:val="22C390AC"/>
    <w:rsid w:val="22C991BF"/>
    <w:rsid w:val="22CBDC73"/>
    <w:rsid w:val="22D466E0"/>
    <w:rsid w:val="22D8D3D9"/>
    <w:rsid w:val="22DFE233"/>
    <w:rsid w:val="22E448F4"/>
    <w:rsid w:val="22EC46A5"/>
    <w:rsid w:val="22F39348"/>
    <w:rsid w:val="22F87CE7"/>
    <w:rsid w:val="23139A52"/>
    <w:rsid w:val="23218095"/>
    <w:rsid w:val="23235063"/>
    <w:rsid w:val="2324EAE8"/>
    <w:rsid w:val="2326AEB8"/>
    <w:rsid w:val="233C80A2"/>
    <w:rsid w:val="2340F587"/>
    <w:rsid w:val="234345B4"/>
    <w:rsid w:val="2347FB3F"/>
    <w:rsid w:val="2348BA71"/>
    <w:rsid w:val="2348E1FD"/>
    <w:rsid w:val="234AB32D"/>
    <w:rsid w:val="2356210F"/>
    <w:rsid w:val="235C421F"/>
    <w:rsid w:val="2361624F"/>
    <w:rsid w:val="23633BA0"/>
    <w:rsid w:val="236840F0"/>
    <w:rsid w:val="2377C701"/>
    <w:rsid w:val="237B6709"/>
    <w:rsid w:val="2383AB9D"/>
    <w:rsid w:val="23853874"/>
    <w:rsid w:val="238B1BB6"/>
    <w:rsid w:val="238FB84A"/>
    <w:rsid w:val="2394D86A"/>
    <w:rsid w:val="2398D1E5"/>
    <w:rsid w:val="23B66C93"/>
    <w:rsid w:val="23C5F604"/>
    <w:rsid w:val="23C8C6EE"/>
    <w:rsid w:val="23C96CAD"/>
    <w:rsid w:val="23CC60AF"/>
    <w:rsid w:val="23E6D771"/>
    <w:rsid w:val="23F3FAAD"/>
    <w:rsid w:val="23F618FC"/>
    <w:rsid w:val="2400E86D"/>
    <w:rsid w:val="2406F78A"/>
    <w:rsid w:val="24091915"/>
    <w:rsid w:val="2409B6EF"/>
    <w:rsid w:val="241E53CE"/>
    <w:rsid w:val="2427AD90"/>
    <w:rsid w:val="243FE053"/>
    <w:rsid w:val="24424CB7"/>
    <w:rsid w:val="244A10AF"/>
    <w:rsid w:val="245BACAC"/>
    <w:rsid w:val="246E6055"/>
    <w:rsid w:val="2475EC51"/>
    <w:rsid w:val="247A2186"/>
    <w:rsid w:val="2496EDCA"/>
    <w:rsid w:val="24AB37C2"/>
    <w:rsid w:val="24B48E35"/>
    <w:rsid w:val="24BBE960"/>
    <w:rsid w:val="24BE5A17"/>
    <w:rsid w:val="24C9E213"/>
    <w:rsid w:val="24D04569"/>
    <w:rsid w:val="24D0B01C"/>
    <w:rsid w:val="24DA552E"/>
    <w:rsid w:val="24E0C7AB"/>
    <w:rsid w:val="24E749A5"/>
    <w:rsid w:val="24F0CB9E"/>
    <w:rsid w:val="24F548C5"/>
    <w:rsid w:val="250F5DBF"/>
    <w:rsid w:val="2516BAE4"/>
    <w:rsid w:val="251AB891"/>
    <w:rsid w:val="2521DD53"/>
    <w:rsid w:val="25267C9F"/>
    <w:rsid w:val="252B0677"/>
    <w:rsid w:val="252D3DFA"/>
    <w:rsid w:val="2546519F"/>
    <w:rsid w:val="25497F5A"/>
    <w:rsid w:val="255528B0"/>
    <w:rsid w:val="25572C25"/>
    <w:rsid w:val="255AD77F"/>
    <w:rsid w:val="25604A53"/>
    <w:rsid w:val="2562B289"/>
    <w:rsid w:val="25635CD9"/>
    <w:rsid w:val="256A6910"/>
    <w:rsid w:val="256E3390"/>
    <w:rsid w:val="257233D1"/>
    <w:rsid w:val="2577CEC2"/>
    <w:rsid w:val="257863F3"/>
    <w:rsid w:val="257923DC"/>
    <w:rsid w:val="2586409F"/>
    <w:rsid w:val="25A30DF1"/>
    <w:rsid w:val="25A6EDA0"/>
    <w:rsid w:val="25B9AA83"/>
    <w:rsid w:val="25E1E3E8"/>
    <w:rsid w:val="25E86ADF"/>
    <w:rsid w:val="25E90640"/>
    <w:rsid w:val="25EF62D1"/>
    <w:rsid w:val="25F2CFB8"/>
    <w:rsid w:val="25F56F9C"/>
    <w:rsid w:val="25FB2CA2"/>
    <w:rsid w:val="260A13EE"/>
    <w:rsid w:val="260D60A6"/>
    <w:rsid w:val="26159173"/>
    <w:rsid w:val="26225D3D"/>
    <w:rsid w:val="262E9F4A"/>
    <w:rsid w:val="263A5BE4"/>
    <w:rsid w:val="264358D4"/>
    <w:rsid w:val="264468BE"/>
    <w:rsid w:val="26566EF5"/>
    <w:rsid w:val="2657F18B"/>
    <w:rsid w:val="265C50F8"/>
    <w:rsid w:val="2665C920"/>
    <w:rsid w:val="266B2794"/>
    <w:rsid w:val="2679F182"/>
    <w:rsid w:val="267E4B91"/>
    <w:rsid w:val="2684015F"/>
    <w:rsid w:val="268E36AB"/>
    <w:rsid w:val="269E27BC"/>
    <w:rsid w:val="269EA3AC"/>
    <w:rsid w:val="26B7B057"/>
    <w:rsid w:val="26BC66D7"/>
    <w:rsid w:val="26BCFFC4"/>
    <w:rsid w:val="26C88E6B"/>
    <w:rsid w:val="26CBCD47"/>
    <w:rsid w:val="26D4652C"/>
    <w:rsid w:val="26DF8F95"/>
    <w:rsid w:val="27070600"/>
    <w:rsid w:val="271AE24F"/>
    <w:rsid w:val="27264B80"/>
    <w:rsid w:val="27267235"/>
    <w:rsid w:val="2743429C"/>
    <w:rsid w:val="27468004"/>
    <w:rsid w:val="274CD412"/>
    <w:rsid w:val="2757B0FB"/>
    <w:rsid w:val="276700ED"/>
    <w:rsid w:val="27678198"/>
    <w:rsid w:val="277F4F1A"/>
    <w:rsid w:val="27868B34"/>
    <w:rsid w:val="2787EB36"/>
    <w:rsid w:val="2793B04F"/>
    <w:rsid w:val="2794D365"/>
    <w:rsid w:val="27A1E56C"/>
    <w:rsid w:val="27ADAA59"/>
    <w:rsid w:val="27BB1B05"/>
    <w:rsid w:val="27C1E93F"/>
    <w:rsid w:val="27CA7751"/>
    <w:rsid w:val="27CD13A4"/>
    <w:rsid w:val="27CDC2C3"/>
    <w:rsid w:val="27CDC83C"/>
    <w:rsid w:val="27D6C249"/>
    <w:rsid w:val="27DE2DD0"/>
    <w:rsid w:val="27EAB6A9"/>
    <w:rsid w:val="27EEF4DD"/>
    <w:rsid w:val="2803BAD3"/>
    <w:rsid w:val="28078F6D"/>
    <w:rsid w:val="28112D11"/>
    <w:rsid w:val="28142648"/>
    <w:rsid w:val="281AC006"/>
    <w:rsid w:val="282C14A8"/>
    <w:rsid w:val="28315D99"/>
    <w:rsid w:val="283F922E"/>
    <w:rsid w:val="2849F4DF"/>
    <w:rsid w:val="2857356E"/>
    <w:rsid w:val="28747271"/>
    <w:rsid w:val="2883AD3E"/>
    <w:rsid w:val="288A60B4"/>
    <w:rsid w:val="288DEED4"/>
    <w:rsid w:val="2890F29E"/>
    <w:rsid w:val="2894371D"/>
    <w:rsid w:val="28985BF1"/>
    <w:rsid w:val="2898A84A"/>
    <w:rsid w:val="28A03469"/>
    <w:rsid w:val="28A81B01"/>
    <w:rsid w:val="28B24C53"/>
    <w:rsid w:val="28B6D6DE"/>
    <w:rsid w:val="28B8FDDF"/>
    <w:rsid w:val="28CD7266"/>
    <w:rsid w:val="28E4AFFA"/>
    <w:rsid w:val="28E9E5CB"/>
    <w:rsid w:val="28EF3DAB"/>
    <w:rsid w:val="28F03D76"/>
    <w:rsid w:val="28F65D0E"/>
    <w:rsid w:val="28FCA178"/>
    <w:rsid w:val="290617F6"/>
    <w:rsid w:val="291752B9"/>
    <w:rsid w:val="291B9494"/>
    <w:rsid w:val="292A655F"/>
    <w:rsid w:val="29361133"/>
    <w:rsid w:val="293E1B4B"/>
    <w:rsid w:val="2945F065"/>
    <w:rsid w:val="2951F23E"/>
    <w:rsid w:val="295A30D4"/>
    <w:rsid w:val="295C0E0D"/>
    <w:rsid w:val="295D0B74"/>
    <w:rsid w:val="2960F4D4"/>
    <w:rsid w:val="2961ABEB"/>
    <w:rsid w:val="29673A71"/>
    <w:rsid w:val="296A202F"/>
    <w:rsid w:val="2976D631"/>
    <w:rsid w:val="297E7213"/>
    <w:rsid w:val="297E8262"/>
    <w:rsid w:val="2986B5EE"/>
    <w:rsid w:val="2989F91A"/>
    <w:rsid w:val="298BF8D6"/>
    <w:rsid w:val="298E0EAA"/>
    <w:rsid w:val="298F3CF6"/>
    <w:rsid w:val="29964737"/>
    <w:rsid w:val="29978469"/>
    <w:rsid w:val="2997AB8C"/>
    <w:rsid w:val="299BBE8F"/>
    <w:rsid w:val="29A6BBF1"/>
    <w:rsid w:val="29A70A2E"/>
    <w:rsid w:val="29B5D735"/>
    <w:rsid w:val="29DB12B7"/>
    <w:rsid w:val="29EA4CC4"/>
    <w:rsid w:val="29FC651F"/>
    <w:rsid w:val="2A1130F2"/>
    <w:rsid w:val="2A1E8E11"/>
    <w:rsid w:val="2A2F931D"/>
    <w:rsid w:val="2A38E04B"/>
    <w:rsid w:val="2A435868"/>
    <w:rsid w:val="2A442679"/>
    <w:rsid w:val="2A57EBD0"/>
    <w:rsid w:val="2A6BA928"/>
    <w:rsid w:val="2A6F11C9"/>
    <w:rsid w:val="2A72D6ED"/>
    <w:rsid w:val="2A7B4202"/>
    <w:rsid w:val="2A7E1B63"/>
    <w:rsid w:val="2A81AAE2"/>
    <w:rsid w:val="2A87A089"/>
    <w:rsid w:val="2A9176C2"/>
    <w:rsid w:val="2A93D55E"/>
    <w:rsid w:val="2A97F89D"/>
    <w:rsid w:val="2AA62EEE"/>
    <w:rsid w:val="2AB0FB9F"/>
    <w:rsid w:val="2AB2EAF2"/>
    <w:rsid w:val="2AB4AD2C"/>
    <w:rsid w:val="2ABE8BFD"/>
    <w:rsid w:val="2ABFF2F7"/>
    <w:rsid w:val="2AC78F3E"/>
    <w:rsid w:val="2AC95F10"/>
    <w:rsid w:val="2AE00463"/>
    <w:rsid w:val="2AE8A8CF"/>
    <w:rsid w:val="2AF1D1E8"/>
    <w:rsid w:val="2AF207BF"/>
    <w:rsid w:val="2AF771C0"/>
    <w:rsid w:val="2AF979FD"/>
    <w:rsid w:val="2AFCE964"/>
    <w:rsid w:val="2AFED11D"/>
    <w:rsid w:val="2AFF9ADD"/>
    <w:rsid w:val="2B0F7D44"/>
    <w:rsid w:val="2B1541BF"/>
    <w:rsid w:val="2B19C8F8"/>
    <w:rsid w:val="2B1E0B9A"/>
    <w:rsid w:val="2B341B11"/>
    <w:rsid w:val="2B3D1483"/>
    <w:rsid w:val="2B3D495C"/>
    <w:rsid w:val="2B44FCD6"/>
    <w:rsid w:val="2B4AFB87"/>
    <w:rsid w:val="2B532419"/>
    <w:rsid w:val="2B64C62F"/>
    <w:rsid w:val="2B7431C0"/>
    <w:rsid w:val="2B79BC99"/>
    <w:rsid w:val="2B7AFAA8"/>
    <w:rsid w:val="2B8B939C"/>
    <w:rsid w:val="2B8C5BDD"/>
    <w:rsid w:val="2B93C528"/>
    <w:rsid w:val="2B98EEC5"/>
    <w:rsid w:val="2B9FC96F"/>
    <w:rsid w:val="2BA9A005"/>
    <w:rsid w:val="2BB6C6C2"/>
    <w:rsid w:val="2BB897DF"/>
    <w:rsid w:val="2BCA078F"/>
    <w:rsid w:val="2BCD310A"/>
    <w:rsid w:val="2BD40CB2"/>
    <w:rsid w:val="2BDC3FEA"/>
    <w:rsid w:val="2C05C42B"/>
    <w:rsid w:val="2C11A8EF"/>
    <w:rsid w:val="2C1A720B"/>
    <w:rsid w:val="2C1EA67C"/>
    <w:rsid w:val="2C29AB1F"/>
    <w:rsid w:val="2C2AB8AF"/>
    <w:rsid w:val="2C2CA264"/>
    <w:rsid w:val="2C2E99F0"/>
    <w:rsid w:val="2C334EF9"/>
    <w:rsid w:val="2C349608"/>
    <w:rsid w:val="2C34D109"/>
    <w:rsid w:val="2C6E72AD"/>
    <w:rsid w:val="2C6E7BC3"/>
    <w:rsid w:val="2C839AE9"/>
    <w:rsid w:val="2C95ABF5"/>
    <w:rsid w:val="2CA2A471"/>
    <w:rsid w:val="2CBAAB59"/>
    <w:rsid w:val="2CC9C53F"/>
    <w:rsid w:val="2CCF04F3"/>
    <w:rsid w:val="2CDC9BFC"/>
    <w:rsid w:val="2CE0FD1F"/>
    <w:rsid w:val="2CF78D7D"/>
    <w:rsid w:val="2CFE6D2A"/>
    <w:rsid w:val="2D0701CD"/>
    <w:rsid w:val="2D078CE9"/>
    <w:rsid w:val="2D0A76BC"/>
    <w:rsid w:val="2D32393D"/>
    <w:rsid w:val="2D455AF9"/>
    <w:rsid w:val="2D62F35C"/>
    <w:rsid w:val="2D7E6478"/>
    <w:rsid w:val="2D8E6F9C"/>
    <w:rsid w:val="2D93583E"/>
    <w:rsid w:val="2D9402A6"/>
    <w:rsid w:val="2D989900"/>
    <w:rsid w:val="2DB5EDBB"/>
    <w:rsid w:val="2DB75A62"/>
    <w:rsid w:val="2DCC2BFF"/>
    <w:rsid w:val="2DCDB71B"/>
    <w:rsid w:val="2DD5938D"/>
    <w:rsid w:val="2DD7B493"/>
    <w:rsid w:val="2DDEC9B7"/>
    <w:rsid w:val="2DE59279"/>
    <w:rsid w:val="2E06CF34"/>
    <w:rsid w:val="2E17B818"/>
    <w:rsid w:val="2E3804F4"/>
    <w:rsid w:val="2E3C3FA1"/>
    <w:rsid w:val="2E3C6BBD"/>
    <w:rsid w:val="2E42A8A9"/>
    <w:rsid w:val="2E43F06C"/>
    <w:rsid w:val="2E4AE980"/>
    <w:rsid w:val="2E4BDFAA"/>
    <w:rsid w:val="2E4C5477"/>
    <w:rsid w:val="2E66A798"/>
    <w:rsid w:val="2E6E0C13"/>
    <w:rsid w:val="2E7DDD1A"/>
    <w:rsid w:val="2E7FAE10"/>
    <w:rsid w:val="2E8241AD"/>
    <w:rsid w:val="2E82A8EC"/>
    <w:rsid w:val="2E8BAFA4"/>
    <w:rsid w:val="2E94D7DA"/>
    <w:rsid w:val="2E96B8D3"/>
    <w:rsid w:val="2E9907B9"/>
    <w:rsid w:val="2EA14141"/>
    <w:rsid w:val="2EB21682"/>
    <w:rsid w:val="2ECCFCF3"/>
    <w:rsid w:val="2EDB60E9"/>
    <w:rsid w:val="2EDDE5AA"/>
    <w:rsid w:val="2EE6AC88"/>
    <w:rsid w:val="2EF65E36"/>
    <w:rsid w:val="2F01ED54"/>
    <w:rsid w:val="2F0319A2"/>
    <w:rsid w:val="2F154F55"/>
    <w:rsid w:val="2F1E1EF7"/>
    <w:rsid w:val="2F2865D0"/>
    <w:rsid w:val="2F4102D3"/>
    <w:rsid w:val="2F4D5766"/>
    <w:rsid w:val="2F5690EA"/>
    <w:rsid w:val="2F63B2F0"/>
    <w:rsid w:val="2F642876"/>
    <w:rsid w:val="2F702C49"/>
    <w:rsid w:val="2F81255E"/>
    <w:rsid w:val="2F8B8408"/>
    <w:rsid w:val="2F972CBF"/>
    <w:rsid w:val="2FA08CE9"/>
    <w:rsid w:val="2FB19041"/>
    <w:rsid w:val="2FB411A6"/>
    <w:rsid w:val="2FB51A79"/>
    <w:rsid w:val="2FB61530"/>
    <w:rsid w:val="2FB7338F"/>
    <w:rsid w:val="2FB9F137"/>
    <w:rsid w:val="2FBE2A58"/>
    <w:rsid w:val="2FBF0217"/>
    <w:rsid w:val="2FC2772F"/>
    <w:rsid w:val="2FC64315"/>
    <w:rsid w:val="2FCD3779"/>
    <w:rsid w:val="2FDD20CC"/>
    <w:rsid w:val="2FE03D71"/>
    <w:rsid w:val="2FF21AB5"/>
    <w:rsid w:val="30012DD9"/>
    <w:rsid w:val="3008AF87"/>
    <w:rsid w:val="3010F08E"/>
    <w:rsid w:val="301E4DA0"/>
    <w:rsid w:val="301E96BF"/>
    <w:rsid w:val="30228906"/>
    <w:rsid w:val="302DEEA5"/>
    <w:rsid w:val="303425CB"/>
    <w:rsid w:val="3049B684"/>
    <w:rsid w:val="3050432E"/>
    <w:rsid w:val="30690C40"/>
    <w:rsid w:val="30692A24"/>
    <w:rsid w:val="306C25CE"/>
    <w:rsid w:val="307D0ECB"/>
    <w:rsid w:val="3083B75B"/>
    <w:rsid w:val="3093774E"/>
    <w:rsid w:val="309614C0"/>
    <w:rsid w:val="30961B10"/>
    <w:rsid w:val="30A09048"/>
    <w:rsid w:val="30A37F9C"/>
    <w:rsid w:val="30A41164"/>
    <w:rsid w:val="30B4FFC0"/>
    <w:rsid w:val="30BD8998"/>
    <w:rsid w:val="30C07126"/>
    <w:rsid w:val="30C1492E"/>
    <w:rsid w:val="30C2FF56"/>
    <w:rsid w:val="30CC269B"/>
    <w:rsid w:val="30D83309"/>
    <w:rsid w:val="3103EAE8"/>
    <w:rsid w:val="312BED41"/>
    <w:rsid w:val="3138A57F"/>
    <w:rsid w:val="3149849B"/>
    <w:rsid w:val="314A9EEE"/>
    <w:rsid w:val="3152BFE6"/>
    <w:rsid w:val="31596106"/>
    <w:rsid w:val="315AE8C9"/>
    <w:rsid w:val="315BA1A4"/>
    <w:rsid w:val="3163EF1A"/>
    <w:rsid w:val="31689E8B"/>
    <w:rsid w:val="3179BB43"/>
    <w:rsid w:val="3193F1A3"/>
    <w:rsid w:val="31968E44"/>
    <w:rsid w:val="31A9F933"/>
    <w:rsid w:val="31AAF51C"/>
    <w:rsid w:val="31ABF539"/>
    <w:rsid w:val="31AC891D"/>
    <w:rsid w:val="31B413CF"/>
    <w:rsid w:val="31B4691F"/>
    <w:rsid w:val="31B4E219"/>
    <w:rsid w:val="31C46691"/>
    <w:rsid w:val="31CD4136"/>
    <w:rsid w:val="31D883AF"/>
    <w:rsid w:val="31DC6311"/>
    <w:rsid w:val="31E04A05"/>
    <w:rsid w:val="31E77FCF"/>
    <w:rsid w:val="31F3382B"/>
    <w:rsid w:val="31F9746F"/>
    <w:rsid w:val="31FC2A0E"/>
    <w:rsid w:val="3209F051"/>
    <w:rsid w:val="323FCD30"/>
    <w:rsid w:val="326EC9A3"/>
    <w:rsid w:val="3276A9A5"/>
    <w:rsid w:val="327A8157"/>
    <w:rsid w:val="327E480B"/>
    <w:rsid w:val="3282B178"/>
    <w:rsid w:val="328305F2"/>
    <w:rsid w:val="3283E6DA"/>
    <w:rsid w:val="3286FD6C"/>
    <w:rsid w:val="32964041"/>
    <w:rsid w:val="32A2D538"/>
    <w:rsid w:val="32B1BD41"/>
    <w:rsid w:val="32B8C9AC"/>
    <w:rsid w:val="32BBF574"/>
    <w:rsid w:val="32C7F94C"/>
    <w:rsid w:val="32C9D553"/>
    <w:rsid w:val="32CAFEE4"/>
    <w:rsid w:val="32CC9AB8"/>
    <w:rsid w:val="32DA4E1F"/>
    <w:rsid w:val="32E23051"/>
    <w:rsid w:val="32F003F4"/>
    <w:rsid w:val="3303CE3F"/>
    <w:rsid w:val="3308A128"/>
    <w:rsid w:val="330E64F4"/>
    <w:rsid w:val="331CF27C"/>
    <w:rsid w:val="33212F34"/>
    <w:rsid w:val="332E35D9"/>
    <w:rsid w:val="3336D98F"/>
    <w:rsid w:val="333CEA39"/>
    <w:rsid w:val="334E13A1"/>
    <w:rsid w:val="33612A59"/>
    <w:rsid w:val="3377188E"/>
    <w:rsid w:val="33788E92"/>
    <w:rsid w:val="337E7D93"/>
    <w:rsid w:val="3384BFFE"/>
    <w:rsid w:val="339165CD"/>
    <w:rsid w:val="339D80DD"/>
    <w:rsid w:val="339DB752"/>
    <w:rsid w:val="339DB9E6"/>
    <w:rsid w:val="33A30086"/>
    <w:rsid w:val="33CCDD1E"/>
    <w:rsid w:val="33CE0A29"/>
    <w:rsid w:val="33D75E6C"/>
    <w:rsid w:val="33D861C7"/>
    <w:rsid w:val="33E95E53"/>
    <w:rsid w:val="33EB609E"/>
    <w:rsid w:val="3409C716"/>
    <w:rsid w:val="340D2B7F"/>
    <w:rsid w:val="3426FF36"/>
    <w:rsid w:val="343CB64D"/>
    <w:rsid w:val="344DADB7"/>
    <w:rsid w:val="344E756B"/>
    <w:rsid w:val="34578BF1"/>
    <w:rsid w:val="3459D468"/>
    <w:rsid w:val="345C8007"/>
    <w:rsid w:val="346169EA"/>
    <w:rsid w:val="3463A6C1"/>
    <w:rsid w:val="348429C3"/>
    <w:rsid w:val="3499E2B9"/>
    <w:rsid w:val="34A27DD6"/>
    <w:rsid w:val="34A84414"/>
    <w:rsid w:val="34BB4E3B"/>
    <w:rsid w:val="34BC74B9"/>
    <w:rsid w:val="34CCE264"/>
    <w:rsid w:val="34D496FA"/>
    <w:rsid w:val="34D9995C"/>
    <w:rsid w:val="34F90DA7"/>
    <w:rsid w:val="35084176"/>
    <w:rsid w:val="35107FFD"/>
    <w:rsid w:val="351D0FCA"/>
    <w:rsid w:val="351EBBB4"/>
    <w:rsid w:val="351FF5AB"/>
    <w:rsid w:val="3522D683"/>
    <w:rsid w:val="352A3DC2"/>
    <w:rsid w:val="352AFDB8"/>
    <w:rsid w:val="352B2E31"/>
    <w:rsid w:val="35321B09"/>
    <w:rsid w:val="35331217"/>
    <w:rsid w:val="35368514"/>
    <w:rsid w:val="353A5867"/>
    <w:rsid w:val="353C7897"/>
    <w:rsid w:val="353DB4F7"/>
    <w:rsid w:val="354AA43C"/>
    <w:rsid w:val="354FE78A"/>
    <w:rsid w:val="3551D6FE"/>
    <w:rsid w:val="35590305"/>
    <w:rsid w:val="3569E332"/>
    <w:rsid w:val="356A60FD"/>
    <w:rsid w:val="356B651D"/>
    <w:rsid w:val="356FE7CF"/>
    <w:rsid w:val="3587984B"/>
    <w:rsid w:val="35993F2F"/>
    <w:rsid w:val="35B2CA91"/>
    <w:rsid w:val="35C1AFF5"/>
    <w:rsid w:val="35C3720A"/>
    <w:rsid w:val="35CF95F1"/>
    <w:rsid w:val="35E3B11C"/>
    <w:rsid w:val="35E41E5C"/>
    <w:rsid w:val="35EF14BA"/>
    <w:rsid w:val="35F6D728"/>
    <w:rsid w:val="35FB7E55"/>
    <w:rsid w:val="3601BA4F"/>
    <w:rsid w:val="3611E04E"/>
    <w:rsid w:val="36137FE5"/>
    <w:rsid w:val="361BF1FD"/>
    <w:rsid w:val="36232D0D"/>
    <w:rsid w:val="3625B4BD"/>
    <w:rsid w:val="363FB8AF"/>
    <w:rsid w:val="36419B04"/>
    <w:rsid w:val="3642C320"/>
    <w:rsid w:val="36454C10"/>
    <w:rsid w:val="3646B803"/>
    <w:rsid w:val="36489F39"/>
    <w:rsid w:val="364A33C5"/>
    <w:rsid w:val="364F804F"/>
    <w:rsid w:val="3652C605"/>
    <w:rsid w:val="365E00CF"/>
    <w:rsid w:val="365F2C2D"/>
    <w:rsid w:val="3665501F"/>
    <w:rsid w:val="36756723"/>
    <w:rsid w:val="367C908B"/>
    <w:rsid w:val="36853B14"/>
    <w:rsid w:val="368CA7FA"/>
    <w:rsid w:val="36993547"/>
    <w:rsid w:val="36A5D367"/>
    <w:rsid w:val="36A5E7AA"/>
    <w:rsid w:val="36AA0C97"/>
    <w:rsid w:val="36B13CCE"/>
    <w:rsid w:val="36B31117"/>
    <w:rsid w:val="36BA8DB2"/>
    <w:rsid w:val="36BD8A49"/>
    <w:rsid w:val="36CA178D"/>
    <w:rsid w:val="36CAC9BC"/>
    <w:rsid w:val="36D93021"/>
    <w:rsid w:val="36F571C8"/>
    <w:rsid w:val="36FDC088"/>
    <w:rsid w:val="371237A0"/>
    <w:rsid w:val="3713B87E"/>
    <w:rsid w:val="37249EBB"/>
    <w:rsid w:val="372B54DE"/>
    <w:rsid w:val="372DAAF2"/>
    <w:rsid w:val="3730FAA8"/>
    <w:rsid w:val="3744FEB6"/>
    <w:rsid w:val="37489A38"/>
    <w:rsid w:val="376076F9"/>
    <w:rsid w:val="37683081"/>
    <w:rsid w:val="376B81CB"/>
    <w:rsid w:val="376D05EA"/>
    <w:rsid w:val="376E9071"/>
    <w:rsid w:val="377DBD21"/>
    <w:rsid w:val="3780EDD4"/>
    <w:rsid w:val="378E609F"/>
    <w:rsid w:val="3791501B"/>
    <w:rsid w:val="3794653A"/>
    <w:rsid w:val="37B21748"/>
    <w:rsid w:val="37B6AC34"/>
    <w:rsid w:val="37E066B5"/>
    <w:rsid w:val="37E973F0"/>
    <w:rsid w:val="37F4734C"/>
    <w:rsid w:val="37FFC3E6"/>
    <w:rsid w:val="38278287"/>
    <w:rsid w:val="38297515"/>
    <w:rsid w:val="382DD64F"/>
    <w:rsid w:val="3844D1DE"/>
    <w:rsid w:val="384DA51A"/>
    <w:rsid w:val="385E544A"/>
    <w:rsid w:val="3866190E"/>
    <w:rsid w:val="38665C7F"/>
    <w:rsid w:val="38677AFB"/>
    <w:rsid w:val="38794947"/>
    <w:rsid w:val="387EB4F6"/>
    <w:rsid w:val="38848241"/>
    <w:rsid w:val="388B7CF5"/>
    <w:rsid w:val="3897BFF7"/>
    <w:rsid w:val="38A64B12"/>
    <w:rsid w:val="38AB22F4"/>
    <w:rsid w:val="38AE4510"/>
    <w:rsid w:val="38B3234F"/>
    <w:rsid w:val="38B440AC"/>
    <w:rsid w:val="38B8A508"/>
    <w:rsid w:val="38BF7C9D"/>
    <w:rsid w:val="38C45FDF"/>
    <w:rsid w:val="38D66984"/>
    <w:rsid w:val="38D8D9D0"/>
    <w:rsid w:val="38E90F32"/>
    <w:rsid w:val="38EC9724"/>
    <w:rsid w:val="38F203E8"/>
    <w:rsid w:val="38F2507C"/>
    <w:rsid w:val="38F93988"/>
    <w:rsid w:val="38F9F8B9"/>
    <w:rsid w:val="38FC1325"/>
    <w:rsid w:val="39161AA3"/>
    <w:rsid w:val="391720AF"/>
    <w:rsid w:val="39265A48"/>
    <w:rsid w:val="3927B941"/>
    <w:rsid w:val="392AB91F"/>
    <w:rsid w:val="392C108B"/>
    <w:rsid w:val="39487305"/>
    <w:rsid w:val="394B249A"/>
    <w:rsid w:val="395B60EE"/>
    <w:rsid w:val="3975D1C6"/>
    <w:rsid w:val="3979B536"/>
    <w:rsid w:val="3981EAE9"/>
    <w:rsid w:val="39848946"/>
    <w:rsid w:val="3986BFA5"/>
    <w:rsid w:val="399290CC"/>
    <w:rsid w:val="3995FD3A"/>
    <w:rsid w:val="39965808"/>
    <w:rsid w:val="399FBA26"/>
    <w:rsid w:val="39B3435F"/>
    <w:rsid w:val="39D58D3F"/>
    <w:rsid w:val="39E4EF5D"/>
    <w:rsid w:val="3A053FCC"/>
    <w:rsid w:val="3A07F62B"/>
    <w:rsid w:val="3A1971A7"/>
    <w:rsid w:val="3A1971C7"/>
    <w:rsid w:val="3A1C3CE4"/>
    <w:rsid w:val="3A1E9EF8"/>
    <w:rsid w:val="3A20B539"/>
    <w:rsid w:val="3A252417"/>
    <w:rsid w:val="3A2A48D2"/>
    <w:rsid w:val="3A30151A"/>
    <w:rsid w:val="3A3265D8"/>
    <w:rsid w:val="3A330F79"/>
    <w:rsid w:val="3A350CEB"/>
    <w:rsid w:val="3A351507"/>
    <w:rsid w:val="3A3F1D05"/>
    <w:rsid w:val="3A44A5AA"/>
    <w:rsid w:val="3A66C276"/>
    <w:rsid w:val="3A692187"/>
    <w:rsid w:val="3A6F3C21"/>
    <w:rsid w:val="3A8C1689"/>
    <w:rsid w:val="3A8CF8A9"/>
    <w:rsid w:val="3A8DDF6C"/>
    <w:rsid w:val="3A8FC43F"/>
    <w:rsid w:val="3AA1C30A"/>
    <w:rsid w:val="3AAA2C85"/>
    <w:rsid w:val="3AF62B46"/>
    <w:rsid w:val="3AF6D726"/>
    <w:rsid w:val="3AF780C7"/>
    <w:rsid w:val="3AFB4ADA"/>
    <w:rsid w:val="3B00C23C"/>
    <w:rsid w:val="3B0A249F"/>
    <w:rsid w:val="3B15FE6D"/>
    <w:rsid w:val="3B1FB6EE"/>
    <w:rsid w:val="3B319615"/>
    <w:rsid w:val="3B39CF12"/>
    <w:rsid w:val="3B3A3FFE"/>
    <w:rsid w:val="3B3E8828"/>
    <w:rsid w:val="3B75EF5B"/>
    <w:rsid w:val="3B76420F"/>
    <w:rsid w:val="3B850657"/>
    <w:rsid w:val="3B859732"/>
    <w:rsid w:val="3BA145F9"/>
    <w:rsid w:val="3BAAA9BC"/>
    <w:rsid w:val="3BACF205"/>
    <w:rsid w:val="3BC9D3C1"/>
    <w:rsid w:val="3BD227A8"/>
    <w:rsid w:val="3BE25C22"/>
    <w:rsid w:val="3BE594E0"/>
    <w:rsid w:val="3BE9DE93"/>
    <w:rsid w:val="3BE9EBFF"/>
    <w:rsid w:val="3BEB0F0E"/>
    <w:rsid w:val="3BFC5895"/>
    <w:rsid w:val="3C07E490"/>
    <w:rsid w:val="3C09B4C6"/>
    <w:rsid w:val="3C192F52"/>
    <w:rsid w:val="3C27C482"/>
    <w:rsid w:val="3C2DF343"/>
    <w:rsid w:val="3C3BC71F"/>
    <w:rsid w:val="3C411990"/>
    <w:rsid w:val="3C4CF3AA"/>
    <w:rsid w:val="3C6D1751"/>
    <w:rsid w:val="3C762FA5"/>
    <w:rsid w:val="3C7F9D78"/>
    <w:rsid w:val="3C84D67A"/>
    <w:rsid w:val="3C8DFEFD"/>
    <w:rsid w:val="3CA1289E"/>
    <w:rsid w:val="3CAF8C20"/>
    <w:rsid w:val="3CC57AEF"/>
    <w:rsid w:val="3CC8FE5D"/>
    <w:rsid w:val="3CD20C64"/>
    <w:rsid w:val="3CDACD37"/>
    <w:rsid w:val="3CDC7A09"/>
    <w:rsid w:val="3CE473F0"/>
    <w:rsid w:val="3CF8DB86"/>
    <w:rsid w:val="3CFDE72D"/>
    <w:rsid w:val="3D08B9C8"/>
    <w:rsid w:val="3D175917"/>
    <w:rsid w:val="3D191646"/>
    <w:rsid w:val="3D1D990C"/>
    <w:rsid w:val="3D1F53CD"/>
    <w:rsid w:val="3D20DAE2"/>
    <w:rsid w:val="3D2AD95D"/>
    <w:rsid w:val="3D3DA9C1"/>
    <w:rsid w:val="3D3FC74C"/>
    <w:rsid w:val="3D4057CB"/>
    <w:rsid w:val="3D45DE3D"/>
    <w:rsid w:val="3D461DA9"/>
    <w:rsid w:val="3D540B81"/>
    <w:rsid w:val="3D557168"/>
    <w:rsid w:val="3D79F4A3"/>
    <w:rsid w:val="3D92CE4D"/>
    <w:rsid w:val="3D95500B"/>
    <w:rsid w:val="3D99B617"/>
    <w:rsid w:val="3DA39F5B"/>
    <w:rsid w:val="3DAC5C07"/>
    <w:rsid w:val="3DD0507D"/>
    <w:rsid w:val="3DDDEBCF"/>
    <w:rsid w:val="3DE89A58"/>
    <w:rsid w:val="3DEA2745"/>
    <w:rsid w:val="3DFF50A9"/>
    <w:rsid w:val="3E01C34F"/>
    <w:rsid w:val="3E068757"/>
    <w:rsid w:val="3E081B83"/>
    <w:rsid w:val="3E0C8811"/>
    <w:rsid w:val="3E156372"/>
    <w:rsid w:val="3E26EEEE"/>
    <w:rsid w:val="3E3560CC"/>
    <w:rsid w:val="3E3788A9"/>
    <w:rsid w:val="3E5F907C"/>
    <w:rsid w:val="3E682D40"/>
    <w:rsid w:val="3E6B8FB1"/>
    <w:rsid w:val="3E6D5ADB"/>
    <w:rsid w:val="3E8AB230"/>
    <w:rsid w:val="3E8E3F66"/>
    <w:rsid w:val="3E98F3AD"/>
    <w:rsid w:val="3E9AA943"/>
    <w:rsid w:val="3E9E9534"/>
    <w:rsid w:val="3EB230DC"/>
    <w:rsid w:val="3EB3F757"/>
    <w:rsid w:val="3EB52DF3"/>
    <w:rsid w:val="3ECE2D04"/>
    <w:rsid w:val="3ED5D91A"/>
    <w:rsid w:val="3ED61E6A"/>
    <w:rsid w:val="3EDF9ED6"/>
    <w:rsid w:val="3EE02FA9"/>
    <w:rsid w:val="3EE2E4E7"/>
    <w:rsid w:val="3EE9C19D"/>
    <w:rsid w:val="3EE9E200"/>
    <w:rsid w:val="3EEA3EE5"/>
    <w:rsid w:val="3EF7A774"/>
    <w:rsid w:val="3EF8C104"/>
    <w:rsid w:val="3F01512A"/>
    <w:rsid w:val="3F07F8DB"/>
    <w:rsid w:val="3F08E39D"/>
    <w:rsid w:val="3F0DE477"/>
    <w:rsid w:val="3F1E6DC2"/>
    <w:rsid w:val="3F261B7B"/>
    <w:rsid w:val="3F32A544"/>
    <w:rsid w:val="3F4B3739"/>
    <w:rsid w:val="3F51943F"/>
    <w:rsid w:val="3F5AC4EE"/>
    <w:rsid w:val="3F5BDB06"/>
    <w:rsid w:val="3F61CD52"/>
    <w:rsid w:val="3F68C390"/>
    <w:rsid w:val="3F74F17A"/>
    <w:rsid w:val="3F7525AE"/>
    <w:rsid w:val="3F7D2013"/>
    <w:rsid w:val="3F7DECD2"/>
    <w:rsid w:val="3F975E02"/>
    <w:rsid w:val="3F9BF4B7"/>
    <w:rsid w:val="3F9D0898"/>
    <w:rsid w:val="3F9F5EF0"/>
    <w:rsid w:val="3F9FFE49"/>
    <w:rsid w:val="3FA8D938"/>
    <w:rsid w:val="3FAFDDE0"/>
    <w:rsid w:val="3FBB9F61"/>
    <w:rsid w:val="3FD3165D"/>
    <w:rsid w:val="3FD641D7"/>
    <w:rsid w:val="3FD672B9"/>
    <w:rsid w:val="3FE7357B"/>
    <w:rsid w:val="3FEEDC9D"/>
    <w:rsid w:val="3FF4A481"/>
    <w:rsid w:val="3FF9EA17"/>
    <w:rsid w:val="4004EDC6"/>
    <w:rsid w:val="400ABFF6"/>
    <w:rsid w:val="401F4112"/>
    <w:rsid w:val="402B7787"/>
    <w:rsid w:val="40360EC0"/>
    <w:rsid w:val="403A8802"/>
    <w:rsid w:val="406060A6"/>
    <w:rsid w:val="406E4F58"/>
    <w:rsid w:val="40709F15"/>
    <w:rsid w:val="408062D9"/>
    <w:rsid w:val="40835020"/>
    <w:rsid w:val="40A2C350"/>
    <w:rsid w:val="40A81682"/>
    <w:rsid w:val="40C2FF9A"/>
    <w:rsid w:val="40C51787"/>
    <w:rsid w:val="40D912A9"/>
    <w:rsid w:val="40E497C8"/>
    <w:rsid w:val="40E8E377"/>
    <w:rsid w:val="40FE6334"/>
    <w:rsid w:val="4112BDE0"/>
    <w:rsid w:val="41218650"/>
    <w:rsid w:val="4124EF3B"/>
    <w:rsid w:val="41286EE8"/>
    <w:rsid w:val="41297DCE"/>
    <w:rsid w:val="4136B349"/>
    <w:rsid w:val="414F5792"/>
    <w:rsid w:val="41546332"/>
    <w:rsid w:val="4162E201"/>
    <w:rsid w:val="416569D0"/>
    <w:rsid w:val="416C15F5"/>
    <w:rsid w:val="417619E1"/>
    <w:rsid w:val="4180F29E"/>
    <w:rsid w:val="418F9066"/>
    <w:rsid w:val="419608F2"/>
    <w:rsid w:val="4198AA0A"/>
    <w:rsid w:val="41A1A387"/>
    <w:rsid w:val="41A30633"/>
    <w:rsid w:val="41A3C85B"/>
    <w:rsid w:val="41A44A01"/>
    <w:rsid w:val="41A6190B"/>
    <w:rsid w:val="41AE02B4"/>
    <w:rsid w:val="41B49C78"/>
    <w:rsid w:val="41B77AE5"/>
    <w:rsid w:val="41C1ADD4"/>
    <w:rsid w:val="41D9176C"/>
    <w:rsid w:val="41D95D94"/>
    <w:rsid w:val="41DE5F4A"/>
    <w:rsid w:val="41E84CD1"/>
    <w:rsid w:val="41EA9F00"/>
    <w:rsid w:val="41F51FCF"/>
    <w:rsid w:val="41F6884E"/>
    <w:rsid w:val="4210CF9E"/>
    <w:rsid w:val="4212FFD6"/>
    <w:rsid w:val="421BEE5E"/>
    <w:rsid w:val="4222B173"/>
    <w:rsid w:val="4225ECA7"/>
    <w:rsid w:val="422B9B0B"/>
    <w:rsid w:val="422C08F0"/>
    <w:rsid w:val="422D8372"/>
    <w:rsid w:val="422F6ADD"/>
    <w:rsid w:val="423188A5"/>
    <w:rsid w:val="423B18BA"/>
    <w:rsid w:val="42443CC1"/>
    <w:rsid w:val="4245D78A"/>
    <w:rsid w:val="42461415"/>
    <w:rsid w:val="424F86ED"/>
    <w:rsid w:val="42507E9E"/>
    <w:rsid w:val="42509F34"/>
    <w:rsid w:val="42544A6E"/>
    <w:rsid w:val="425D092E"/>
    <w:rsid w:val="425FDCE2"/>
    <w:rsid w:val="4265EFBC"/>
    <w:rsid w:val="4269CFD5"/>
    <w:rsid w:val="42741FBA"/>
    <w:rsid w:val="4280ED72"/>
    <w:rsid w:val="428862E4"/>
    <w:rsid w:val="428A8883"/>
    <w:rsid w:val="42916E88"/>
    <w:rsid w:val="4294926C"/>
    <w:rsid w:val="429ABB87"/>
    <w:rsid w:val="429DF90B"/>
    <w:rsid w:val="42A46FA8"/>
    <w:rsid w:val="42A7686B"/>
    <w:rsid w:val="42B377A6"/>
    <w:rsid w:val="42C36195"/>
    <w:rsid w:val="42C9EA6B"/>
    <w:rsid w:val="42D049BC"/>
    <w:rsid w:val="42D475F2"/>
    <w:rsid w:val="42D750D3"/>
    <w:rsid w:val="42D920EF"/>
    <w:rsid w:val="42DD10F0"/>
    <w:rsid w:val="42E1568C"/>
    <w:rsid w:val="42F3E2A9"/>
    <w:rsid w:val="4309A484"/>
    <w:rsid w:val="4313AACD"/>
    <w:rsid w:val="43309524"/>
    <w:rsid w:val="43320E1A"/>
    <w:rsid w:val="433C7DE3"/>
    <w:rsid w:val="434128D6"/>
    <w:rsid w:val="4346A54F"/>
    <w:rsid w:val="434CE5A3"/>
    <w:rsid w:val="43565BC4"/>
    <w:rsid w:val="43675756"/>
    <w:rsid w:val="4367F10E"/>
    <w:rsid w:val="43752620"/>
    <w:rsid w:val="4378AC42"/>
    <w:rsid w:val="437D8AF6"/>
    <w:rsid w:val="437F4FB7"/>
    <w:rsid w:val="43888521"/>
    <w:rsid w:val="4398568E"/>
    <w:rsid w:val="439E166E"/>
    <w:rsid w:val="43A47A3A"/>
    <w:rsid w:val="43B085E6"/>
    <w:rsid w:val="43B1B5F4"/>
    <w:rsid w:val="43B1C384"/>
    <w:rsid w:val="43C3FDC4"/>
    <w:rsid w:val="43DBAE84"/>
    <w:rsid w:val="43DF0839"/>
    <w:rsid w:val="43ED5B60"/>
    <w:rsid w:val="43EDA10A"/>
    <w:rsid w:val="43FF70CC"/>
    <w:rsid w:val="4409F153"/>
    <w:rsid w:val="440F3E3D"/>
    <w:rsid w:val="4415F714"/>
    <w:rsid w:val="4424F568"/>
    <w:rsid w:val="4427EE85"/>
    <w:rsid w:val="4437CEAE"/>
    <w:rsid w:val="443C6D83"/>
    <w:rsid w:val="4443E596"/>
    <w:rsid w:val="44462BF2"/>
    <w:rsid w:val="4451B0DC"/>
    <w:rsid w:val="445A37AB"/>
    <w:rsid w:val="448763B5"/>
    <w:rsid w:val="4496CC07"/>
    <w:rsid w:val="44B07558"/>
    <w:rsid w:val="44B45432"/>
    <w:rsid w:val="44B5BC54"/>
    <w:rsid w:val="44B78CBE"/>
    <w:rsid w:val="44C82C24"/>
    <w:rsid w:val="44CDDDB6"/>
    <w:rsid w:val="44D71232"/>
    <w:rsid w:val="44E5D5B5"/>
    <w:rsid w:val="44F9F2AA"/>
    <w:rsid w:val="44FA993C"/>
    <w:rsid w:val="44FC2AAF"/>
    <w:rsid w:val="450AF973"/>
    <w:rsid w:val="450C7621"/>
    <w:rsid w:val="450CD601"/>
    <w:rsid w:val="4514CA48"/>
    <w:rsid w:val="45221504"/>
    <w:rsid w:val="452E8B28"/>
    <w:rsid w:val="4531BB4F"/>
    <w:rsid w:val="453A9FD4"/>
    <w:rsid w:val="454CC8B1"/>
    <w:rsid w:val="455DF278"/>
    <w:rsid w:val="456017C6"/>
    <w:rsid w:val="4561B9D8"/>
    <w:rsid w:val="45698E7B"/>
    <w:rsid w:val="45767186"/>
    <w:rsid w:val="458342F9"/>
    <w:rsid w:val="45872A34"/>
    <w:rsid w:val="45926B1A"/>
    <w:rsid w:val="459B0F5B"/>
    <w:rsid w:val="45A97590"/>
    <w:rsid w:val="45AE3B57"/>
    <w:rsid w:val="45B98676"/>
    <w:rsid w:val="45BE2B94"/>
    <w:rsid w:val="45C35E00"/>
    <w:rsid w:val="45C8C344"/>
    <w:rsid w:val="45DD1076"/>
    <w:rsid w:val="45E700B9"/>
    <w:rsid w:val="45EC51D1"/>
    <w:rsid w:val="45ECC9AC"/>
    <w:rsid w:val="45F4EAE2"/>
    <w:rsid w:val="45FA5209"/>
    <w:rsid w:val="45FCA01A"/>
    <w:rsid w:val="460C81F8"/>
    <w:rsid w:val="46161B87"/>
    <w:rsid w:val="4617D933"/>
    <w:rsid w:val="46181B49"/>
    <w:rsid w:val="461CCC3B"/>
    <w:rsid w:val="461F616F"/>
    <w:rsid w:val="46295BC8"/>
    <w:rsid w:val="462D7E88"/>
    <w:rsid w:val="463CD937"/>
    <w:rsid w:val="464006A1"/>
    <w:rsid w:val="46460488"/>
    <w:rsid w:val="4646684E"/>
    <w:rsid w:val="4649EB2C"/>
    <w:rsid w:val="464C66F3"/>
    <w:rsid w:val="464F89F7"/>
    <w:rsid w:val="46553FC7"/>
    <w:rsid w:val="4656BDC1"/>
    <w:rsid w:val="46592377"/>
    <w:rsid w:val="46607ADE"/>
    <w:rsid w:val="46612305"/>
    <w:rsid w:val="466D4E9F"/>
    <w:rsid w:val="4677625B"/>
    <w:rsid w:val="4677D8A6"/>
    <w:rsid w:val="467A3276"/>
    <w:rsid w:val="467A51E1"/>
    <w:rsid w:val="467D4BA7"/>
    <w:rsid w:val="468FF635"/>
    <w:rsid w:val="4697505F"/>
    <w:rsid w:val="4698574C"/>
    <w:rsid w:val="469A35FD"/>
    <w:rsid w:val="46A187BD"/>
    <w:rsid w:val="46A1A22C"/>
    <w:rsid w:val="46B01CA1"/>
    <w:rsid w:val="46BAB87A"/>
    <w:rsid w:val="46CB3A53"/>
    <w:rsid w:val="46CED61D"/>
    <w:rsid w:val="46D8072E"/>
    <w:rsid w:val="46E2355F"/>
    <w:rsid w:val="46E9BC92"/>
    <w:rsid w:val="46F33F18"/>
    <w:rsid w:val="46F8CA54"/>
    <w:rsid w:val="470AE9D4"/>
    <w:rsid w:val="471D9D40"/>
    <w:rsid w:val="472272CC"/>
    <w:rsid w:val="47287BDE"/>
    <w:rsid w:val="473987E0"/>
    <w:rsid w:val="475155E9"/>
    <w:rsid w:val="4759C3C5"/>
    <w:rsid w:val="4762BDBA"/>
    <w:rsid w:val="4765CD20"/>
    <w:rsid w:val="47746AEB"/>
    <w:rsid w:val="4778C1A7"/>
    <w:rsid w:val="4778CE5C"/>
    <w:rsid w:val="47915F2C"/>
    <w:rsid w:val="479253D3"/>
    <w:rsid w:val="47C53A5E"/>
    <w:rsid w:val="47CB79D3"/>
    <w:rsid w:val="47CC82C1"/>
    <w:rsid w:val="47CCFC51"/>
    <w:rsid w:val="47EA7017"/>
    <w:rsid w:val="47F33680"/>
    <w:rsid w:val="47F6056F"/>
    <w:rsid w:val="48007C92"/>
    <w:rsid w:val="480CD928"/>
    <w:rsid w:val="481309B3"/>
    <w:rsid w:val="481E3704"/>
    <w:rsid w:val="4821EC17"/>
    <w:rsid w:val="4823CA47"/>
    <w:rsid w:val="48369F6D"/>
    <w:rsid w:val="483BD7F8"/>
    <w:rsid w:val="4848EFFA"/>
    <w:rsid w:val="48506543"/>
    <w:rsid w:val="4867DA89"/>
    <w:rsid w:val="486A5429"/>
    <w:rsid w:val="487255E6"/>
    <w:rsid w:val="487DF8EF"/>
    <w:rsid w:val="488560CB"/>
    <w:rsid w:val="4885B4EC"/>
    <w:rsid w:val="48877399"/>
    <w:rsid w:val="48928100"/>
    <w:rsid w:val="48950BDC"/>
    <w:rsid w:val="489A1DCB"/>
    <w:rsid w:val="489D8AE6"/>
    <w:rsid w:val="489DB9B2"/>
    <w:rsid w:val="489F3982"/>
    <w:rsid w:val="48A77AA5"/>
    <w:rsid w:val="48A82432"/>
    <w:rsid w:val="48B02C13"/>
    <w:rsid w:val="48B09556"/>
    <w:rsid w:val="48B52914"/>
    <w:rsid w:val="48B9C54F"/>
    <w:rsid w:val="48BD51E5"/>
    <w:rsid w:val="48C80AE7"/>
    <w:rsid w:val="48CB3D14"/>
    <w:rsid w:val="48D4C588"/>
    <w:rsid w:val="48E6E46F"/>
    <w:rsid w:val="48F55523"/>
    <w:rsid w:val="49317EE8"/>
    <w:rsid w:val="4947D060"/>
    <w:rsid w:val="494DD1F7"/>
    <w:rsid w:val="49506B8F"/>
    <w:rsid w:val="4952F267"/>
    <w:rsid w:val="4959FEB4"/>
    <w:rsid w:val="49613E69"/>
    <w:rsid w:val="4966CAF4"/>
    <w:rsid w:val="49671C95"/>
    <w:rsid w:val="497CEDCE"/>
    <w:rsid w:val="498CF566"/>
    <w:rsid w:val="498F090D"/>
    <w:rsid w:val="49A75144"/>
    <w:rsid w:val="49B407A2"/>
    <w:rsid w:val="49B8BE7E"/>
    <w:rsid w:val="49C35FC7"/>
    <w:rsid w:val="49C372CE"/>
    <w:rsid w:val="49C3EA4B"/>
    <w:rsid w:val="49C9EAF2"/>
    <w:rsid w:val="49CC8875"/>
    <w:rsid w:val="49E09426"/>
    <w:rsid w:val="49EB7D44"/>
    <w:rsid w:val="49FA8FAE"/>
    <w:rsid w:val="4A0DB1D3"/>
    <w:rsid w:val="4A0E10B9"/>
    <w:rsid w:val="4A113FB0"/>
    <w:rsid w:val="4A11C6AA"/>
    <w:rsid w:val="4A1C10FC"/>
    <w:rsid w:val="4A1E3CAF"/>
    <w:rsid w:val="4A2436B2"/>
    <w:rsid w:val="4A38134D"/>
    <w:rsid w:val="4A4E0A87"/>
    <w:rsid w:val="4A556680"/>
    <w:rsid w:val="4A5AD41B"/>
    <w:rsid w:val="4A848177"/>
    <w:rsid w:val="4A8FE529"/>
    <w:rsid w:val="4A93ABA0"/>
    <w:rsid w:val="4A999E99"/>
    <w:rsid w:val="4A9F0F0F"/>
    <w:rsid w:val="4AAFEA25"/>
    <w:rsid w:val="4AB41B03"/>
    <w:rsid w:val="4AB54B00"/>
    <w:rsid w:val="4ABE02B7"/>
    <w:rsid w:val="4AC17195"/>
    <w:rsid w:val="4AC2E8F1"/>
    <w:rsid w:val="4AC62E91"/>
    <w:rsid w:val="4AC932DF"/>
    <w:rsid w:val="4ACB34FE"/>
    <w:rsid w:val="4ACC3DEF"/>
    <w:rsid w:val="4AD731B8"/>
    <w:rsid w:val="4AEBF184"/>
    <w:rsid w:val="4AEE8BA5"/>
    <w:rsid w:val="4AF4A46C"/>
    <w:rsid w:val="4AF9CD1C"/>
    <w:rsid w:val="4B07DBC4"/>
    <w:rsid w:val="4B10B112"/>
    <w:rsid w:val="4B26A714"/>
    <w:rsid w:val="4B2BD311"/>
    <w:rsid w:val="4B30CB77"/>
    <w:rsid w:val="4B4A8123"/>
    <w:rsid w:val="4B4E897F"/>
    <w:rsid w:val="4B5E4012"/>
    <w:rsid w:val="4B63C059"/>
    <w:rsid w:val="4B74B79C"/>
    <w:rsid w:val="4B80CED6"/>
    <w:rsid w:val="4B80E89E"/>
    <w:rsid w:val="4B8DC1D7"/>
    <w:rsid w:val="4B8E2250"/>
    <w:rsid w:val="4BACFA16"/>
    <w:rsid w:val="4BBD9DE7"/>
    <w:rsid w:val="4BC90A00"/>
    <w:rsid w:val="4BD4DACF"/>
    <w:rsid w:val="4BD72E62"/>
    <w:rsid w:val="4BDFD9A2"/>
    <w:rsid w:val="4BE426DD"/>
    <w:rsid w:val="4BEADB70"/>
    <w:rsid w:val="4BEF6A8E"/>
    <w:rsid w:val="4BF7FF02"/>
    <w:rsid w:val="4BFA253D"/>
    <w:rsid w:val="4C200D19"/>
    <w:rsid w:val="4C220F29"/>
    <w:rsid w:val="4C3978CF"/>
    <w:rsid w:val="4C3E4F26"/>
    <w:rsid w:val="4C4E8E93"/>
    <w:rsid w:val="4C5E8DA0"/>
    <w:rsid w:val="4C6C5FF3"/>
    <w:rsid w:val="4C6D7634"/>
    <w:rsid w:val="4C739990"/>
    <w:rsid w:val="4C7A25A3"/>
    <w:rsid w:val="4C8A2268"/>
    <w:rsid w:val="4C8C3517"/>
    <w:rsid w:val="4C92F714"/>
    <w:rsid w:val="4CA08985"/>
    <w:rsid w:val="4CBA07CA"/>
    <w:rsid w:val="4CC4B930"/>
    <w:rsid w:val="4CC7832B"/>
    <w:rsid w:val="4CCEFC2C"/>
    <w:rsid w:val="4CDBA746"/>
    <w:rsid w:val="4CF16FAB"/>
    <w:rsid w:val="4CF8DA6C"/>
    <w:rsid w:val="4D04D997"/>
    <w:rsid w:val="4D132471"/>
    <w:rsid w:val="4D149C0C"/>
    <w:rsid w:val="4D1D7977"/>
    <w:rsid w:val="4D3F64F2"/>
    <w:rsid w:val="4D4A2B4F"/>
    <w:rsid w:val="4D5251B6"/>
    <w:rsid w:val="4D592CE3"/>
    <w:rsid w:val="4D6AC500"/>
    <w:rsid w:val="4D75B1D4"/>
    <w:rsid w:val="4D859D7A"/>
    <w:rsid w:val="4DAF3F8C"/>
    <w:rsid w:val="4DB0A690"/>
    <w:rsid w:val="4DB2F0D6"/>
    <w:rsid w:val="4DBF5EB1"/>
    <w:rsid w:val="4DC0D4CE"/>
    <w:rsid w:val="4DCD6FA3"/>
    <w:rsid w:val="4DE7952F"/>
    <w:rsid w:val="4DE83607"/>
    <w:rsid w:val="4DF04CB3"/>
    <w:rsid w:val="4DF46037"/>
    <w:rsid w:val="4DF78C3B"/>
    <w:rsid w:val="4DFC5BC9"/>
    <w:rsid w:val="4E0995F1"/>
    <w:rsid w:val="4E0CE5BF"/>
    <w:rsid w:val="4E0F59A7"/>
    <w:rsid w:val="4E15E015"/>
    <w:rsid w:val="4E1F7EBB"/>
    <w:rsid w:val="4E30611E"/>
    <w:rsid w:val="4E3B287C"/>
    <w:rsid w:val="4E5009C8"/>
    <w:rsid w:val="4E576C29"/>
    <w:rsid w:val="4E5F69AE"/>
    <w:rsid w:val="4E665475"/>
    <w:rsid w:val="4E816231"/>
    <w:rsid w:val="4E8624DE"/>
    <w:rsid w:val="4E8D9E1F"/>
    <w:rsid w:val="4E91F856"/>
    <w:rsid w:val="4E9A89EA"/>
    <w:rsid w:val="4EB4CE36"/>
    <w:rsid w:val="4EDE94EB"/>
    <w:rsid w:val="4EEC14EF"/>
    <w:rsid w:val="4EEF8592"/>
    <w:rsid w:val="4F0DCCF1"/>
    <w:rsid w:val="4F11EEF9"/>
    <w:rsid w:val="4F1249B3"/>
    <w:rsid w:val="4F14B291"/>
    <w:rsid w:val="4F2183CB"/>
    <w:rsid w:val="4F2AB8E4"/>
    <w:rsid w:val="4F2EF5F7"/>
    <w:rsid w:val="4F645A8E"/>
    <w:rsid w:val="4F73538E"/>
    <w:rsid w:val="4F7B0B87"/>
    <w:rsid w:val="4F7D8C05"/>
    <w:rsid w:val="4F804F25"/>
    <w:rsid w:val="4F96FCEB"/>
    <w:rsid w:val="4F970AAC"/>
    <w:rsid w:val="4FA46BC0"/>
    <w:rsid w:val="4FB5D2F9"/>
    <w:rsid w:val="4FB91526"/>
    <w:rsid w:val="4FCEF5D0"/>
    <w:rsid w:val="4FE3E324"/>
    <w:rsid w:val="4FEAD2F7"/>
    <w:rsid w:val="500DF6E7"/>
    <w:rsid w:val="50118F7A"/>
    <w:rsid w:val="5012FB36"/>
    <w:rsid w:val="5022C52E"/>
    <w:rsid w:val="50263EC6"/>
    <w:rsid w:val="502E7556"/>
    <w:rsid w:val="50317E31"/>
    <w:rsid w:val="50409978"/>
    <w:rsid w:val="504FA4BD"/>
    <w:rsid w:val="5056AE7E"/>
    <w:rsid w:val="50587E07"/>
    <w:rsid w:val="50591EA0"/>
    <w:rsid w:val="5065CE9A"/>
    <w:rsid w:val="50858276"/>
    <w:rsid w:val="508D49B9"/>
    <w:rsid w:val="50907A23"/>
    <w:rsid w:val="50956945"/>
    <w:rsid w:val="5097CE08"/>
    <w:rsid w:val="50A2A122"/>
    <w:rsid w:val="50B0ECB4"/>
    <w:rsid w:val="50DA10E2"/>
    <w:rsid w:val="50DB3790"/>
    <w:rsid w:val="50DD1D0C"/>
    <w:rsid w:val="50E9D847"/>
    <w:rsid w:val="50EC1C04"/>
    <w:rsid w:val="50F127B1"/>
    <w:rsid w:val="50F502E0"/>
    <w:rsid w:val="50F7EC09"/>
    <w:rsid w:val="50F87F75"/>
    <w:rsid w:val="50FDE8B5"/>
    <w:rsid w:val="510B6358"/>
    <w:rsid w:val="511C1C14"/>
    <w:rsid w:val="511F01FB"/>
    <w:rsid w:val="51234849"/>
    <w:rsid w:val="51332FF0"/>
    <w:rsid w:val="51364305"/>
    <w:rsid w:val="51380530"/>
    <w:rsid w:val="513C6D93"/>
    <w:rsid w:val="515E742C"/>
    <w:rsid w:val="51721DA7"/>
    <w:rsid w:val="51849B28"/>
    <w:rsid w:val="5184A775"/>
    <w:rsid w:val="519BD2EE"/>
    <w:rsid w:val="51B7FCAF"/>
    <w:rsid w:val="51B81680"/>
    <w:rsid w:val="51BE5FC0"/>
    <w:rsid w:val="51D03043"/>
    <w:rsid w:val="51E8835F"/>
    <w:rsid w:val="51E9FCE1"/>
    <w:rsid w:val="52094045"/>
    <w:rsid w:val="520AA238"/>
    <w:rsid w:val="520C5269"/>
    <w:rsid w:val="5216FFAB"/>
    <w:rsid w:val="5231F7B7"/>
    <w:rsid w:val="523A6F16"/>
    <w:rsid w:val="523A9CAE"/>
    <w:rsid w:val="524005B8"/>
    <w:rsid w:val="5240494A"/>
    <w:rsid w:val="52414E8E"/>
    <w:rsid w:val="52445C86"/>
    <w:rsid w:val="52483FF0"/>
    <w:rsid w:val="527279B2"/>
    <w:rsid w:val="52733743"/>
    <w:rsid w:val="52773367"/>
    <w:rsid w:val="52773783"/>
    <w:rsid w:val="527AA72F"/>
    <w:rsid w:val="52928FFB"/>
    <w:rsid w:val="529508B8"/>
    <w:rsid w:val="5296A0E4"/>
    <w:rsid w:val="5296EB07"/>
    <w:rsid w:val="52AAB3C8"/>
    <w:rsid w:val="52BB30E6"/>
    <w:rsid w:val="52C3EC77"/>
    <w:rsid w:val="52D70B3E"/>
    <w:rsid w:val="52D8E795"/>
    <w:rsid w:val="52DEC5B7"/>
    <w:rsid w:val="52E232A6"/>
    <w:rsid w:val="52E84023"/>
    <w:rsid w:val="52EA9BF3"/>
    <w:rsid w:val="52F299CC"/>
    <w:rsid w:val="53162823"/>
    <w:rsid w:val="531A7A86"/>
    <w:rsid w:val="531ADCDA"/>
    <w:rsid w:val="53217A47"/>
    <w:rsid w:val="53593C5F"/>
    <w:rsid w:val="535DCAF8"/>
    <w:rsid w:val="5362075A"/>
    <w:rsid w:val="53697730"/>
    <w:rsid w:val="536BE9F7"/>
    <w:rsid w:val="536C626D"/>
    <w:rsid w:val="536CBD08"/>
    <w:rsid w:val="536FFCE0"/>
    <w:rsid w:val="5370B482"/>
    <w:rsid w:val="537BFD0A"/>
    <w:rsid w:val="537CEF35"/>
    <w:rsid w:val="5383C70E"/>
    <w:rsid w:val="5389D960"/>
    <w:rsid w:val="5397BB9F"/>
    <w:rsid w:val="5399D258"/>
    <w:rsid w:val="53A27645"/>
    <w:rsid w:val="53A66727"/>
    <w:rsid w:val="53AB1458"/>
    <w:rsid w:val="53C0FCF9"/>
    <w:rsid w:val="53D480BB"/>
    <w:rsid w:val="53D745B0"/>
    <w:rsid w:val="53D83E73"/>
    <w:rsid w:val="53D909F6"/>
    <w:rsid w:val="53EC3A4B"/>
    <w:rsid w:val="53F34672"/>
    <w:rsid w:val="541264A7"/>
    <w:rsid w:val="541881D7"/>
    <w:rsid w:val="54189D6A"/>
    <w:rsid w:val="5426F346"/>
    <w:rsid w:val="54336FEA"/>
    <w:rsid w:val="544CF8AC"/>
    <w:rsid w:val="54521196"/>
    <w:rsid w:val="545CD3AA"/>
    <w:rsid w:val="545E045E"/>
    <w:rsid w:val="54626CB0"/>
    <w:rsid w:val="5465F67D"/>
    <w:rsid w:val="547BCFCD"/>
    <w:rsid w:val="547D9B54"/>
    <w:rsid w:val="548188C0"/>
    <w:rsid w:val="54906AA7"/>
    <w:rsid w:val="54945E0F"/>
    <w:rsid w:val="549C1824"/>
    <w:rsid w:val="54A16D4F"/>
    <w:rsid w:val="54ADDD68"/>
    <w:rsid w:val="54C0B45D"/>
    <w:rsid w:val="54C2FF2E"/>
    <w:rsid w:val="54C3C1B5"/>
    <w:rsid w:val="54CC9121"/>
    <w:rsid w:val="54E70533"/>
    <w:rsid w:val="54F05969"/>
    <w:rsid w:val="550186DB"/>
    <w:rsid w:val="550B5D09"/>
    <w:rsid w:val="550E9366"/>
    <w:rsid w:val="5523FCCF"/>
    <w:rsid w:val="552619F5"/>
    <w:rsid w:val="5531F5C6"/>
    <w:rsid w:val="55631D93"/>
    <w:rsid w:val="5569BCC0"/>
    <w:rsid w:val="556F5C23"/>
    <w:rsid w:val="55717B25"/>
    <w:rsid w:val="55722DFB"/>
    <w:rsid w:val="557F8620"/>
    <w:rsid w:val="5582EDB4"/>
    <w:rsid w:val="558F35B9"/>
    <w:rsid w:val="558F9085"/>
    <w:rsid w:val="559C5738"/>
    <w:rsid w:val="55A325C0"/>
    <w:rsid w:val="55A6AF4C"/>
    <w:rsid w:val="55B16416"/>
    <w:rsid w:val="55B258AB"/>
    <w:rsid w:val="55B47381"/>
    <w:rsid w:val="55C3CA3C"/>
    <w:rsid w:val="55D029BB"/>
    <w:rsid w:val="55D25A07"/>
    <w:rsid w:val="55D4304B"/>
    <w:rsid w:val="55E10069"/>
    <w:rsid w:val="55F41B67"/>
    <w:rsid w:val="56085CDE"/>
    <w:rsid w:val="560D012C"/>
    <w:rsid w:val="561627B3"/>
    <w:rsid w:val="56246C2D"/>
    <w:rsid w:val="5624F41C"/>
    <w:rsid w:val="5630AC05"/>
    <w:rsid w:val="564C0C6C"/>
    <w:rsid w:val="56514B5E"/>
    <w:rsid w:val="567DBEE1"/>
    <w:rsid w:val="5695E8AE"/>
    <w:rsid w:val="569AB144"/>
    <w:rsid w:val="569EA2D4"/>
    <w:rsid w:val="56AB24D1"/>
    <w:rsid w:val="56B8EF57"/>
    <w:rsid w:val="56B96559"/>
    <w:rsid w:val="56C570B4"/>
    <w:rsid w:val="56CB5EF0"/>
    <w:rsid w:val="56D66911"/>
    <w:rsid w:val="56DCDB1A"/>
    <w:rsid w:val="56E4D554"/>
    <w:rsid w:val="56EDD753"/>
    <w:rsid w:val="56EFC6CF"/>
    <w:rsid w:val="56F81045"/>
    <w:rsid w:val="56F92C9B"/>
    <w:rsid w:val="570E139C"/>
    <w:rsid w:val="570FC915"/>
    <w:rsid w:val="57125D5B"/>
    <w:rsid w:val="57182CC3"/>
    <w:rsid w:val="5721ABBF"/>
    <w:rsid w:val="57281F77"/>
    <w:rsid w:val="57478EF9"/>
    <w:rsid w:val="575286FA"/>
    <w:rsid w:val="575446EB"/>
    <w:rsid w:val="5754D5EE"/>
    <w:rsid w:val="5754FCB9"/>
    <w:rsid w:val="5763FF0D"/>
    <w:rsid w:val="576CD01B"/>
    <w:rsid w:val="5779D10A"/>
    <w:rsid w:val="577F7543"/>
    <w:rsid w:val="5787A9DF"/>
    <w:rsid w:val="57A396A7"/>
    <w:rsid w:val="57AB9046"/>
    <w:rsid w:val="57B9B6A0"/>
    <w:rsid w:val="57B9E6CA"/>
    <w:rsid w:val="57BC8118"/>
    <w:rsid w:val="57C74BE3"/>
    <w:rsid w:val="57CDC904"/>
    <w:rsid w:val="57D3D453"/>
    <w:rsid w:val="57D3F2A1"/>
    <w:rsid w:val="57E731DD"/>
    <w:rsid w:val="57F3C6F0"/>
    <w:rsid w:val="580CA8C6"/>
    <w:rsid w:val="58128A48"/>
    <w:rsid w:val="58130DDA"/>
    <w:rsid w:val="5813DF46"/>
    <w:rsid w:val="581AFF7A"/>
    <w:rsid w:val="581D6DC0"/>
    <w:rsid w:val="5829470F"/>
    <w:rsid w:val="582F7D8C"/>
    <w:rsid w:val="583B0DFB"/>
    <w:rsid w:val="5848F000"/>
    <w:rsid w:val="5849E7EB"/>
    <w:rsid w:val="585B406A"/>
    <w:rsid w:val="58603A68"/>
    <w:rsid w:val="5861E8E9"/>
    <w:rsid w:val="586BA4D0"/>
    <w:rsid w:val="587EAFAC"/>
    <w:rsid w:val="5884421D"/>
    <w:rsid w:val="588A6185"/>
    <w:rsid w:val="5892E921"/>
    <w:rsid w:val="589B678A"/>
    <w:rsid w:val="58A06683"/>
    <w:rsid w:val="58A63D7C"/>
    <w:rsid w:val="58ACACA3"/>
    <w:rsid w:val="58B233F1"/>
    <w:rsid w:val="58B44653"/>
    <w:rsid w:val="58E2FF99"/>
    <w:rsid w:val="58EB8A79"/>
    <w:rsid w:val="58F37891"/>
    <w:rsid w:val="5903E786"/>
    <w:rsid w:val="5916D50C"/>
    <w:rsid w:val="5918ACC7"/>
    <w:rsid w:val="591D6576"/>
    <w:rsid w:val="59206452"/>
    <w:rsid w:val="593D3511"/>
    <w:rsid w:val="5943CAD6"/>
    <w:rsid w:val="594C5204"/>
    <w:rsid w:val="5959C85E"/>
    <w:rsid w:val="5969E2E3"/>
    <w:rsid w:val="596BF9B9"/>
    <w:rsid w:val="597099FD"/>
    <w:rsid w:val="5974422D"/>
    <w:rsid w:val="5980B632"/>
    <w:rsid w:val="5982C278"/>
    <w:rsid w:val="599BEE63"/>
    <w:rsid w:val="599D9B97"/>
    <w:rsid w:val="59A12B39"/>
    <w:rsid w:val="59AFBCC7"/>
    <w:rsid w:val="59BD0890"/>
    <w:rsid w:val="59CF9FA1"/>
    <w:rsid w:val="59D3AF36"/>
    <w:rsid w:val="59D48E01"/>
    <w:rsid w:val="59D77B75"/>
    <w:rsid w:val="59D7D0C1"/>
    <w:rsid w:val="59DAE324"/>
    <w:rsid w:val="59FC47DE"/>
    <w:rsid w:val="59FD327D"/>
    <w:rsid w:val="5A059C9E"/>
    <w:rsid w:val="5A0D28B3"/>
    <w:rsid w:val="5A117089"/>
    <w:rsid w:val="5A1C9837"/>
    <w:rsid w:val="5A1CD968"/>
    <w:rsid w:val="5A20E294"/>
    <w:rsid w:val="5A2CAB5B"/>
    <w:rsid w:val="5A347F2F"/>
    <w:rsid w:val="5A4120F6"/>
    <w:rsid w:val="5A434EE7"/>
    <w:rsid w:val="5A4701BA"/>
    <w:rsid w:val="5A4AA701"/>
    <w:rsid w:val="5A5129DC"/>
    <w:rsid w:val="5A557FE9"/>
    <w:rsid w:val="5A57E4C3"/>
    <w:rsid w:val="5A61C86F"/>
    <w:rsid w:val="5A64FA38"/>
    <w:rsid w:val="5A842B2F"/>
    <w:rsid w:val="5A8796FD"/>
    <w:rsid w:val="5A8D8CC0"/>
    <w:rsid w:val="5A91B113"/>
    <w:rsid w:val="5A9225A7"/>
    <w:rsid w:val="5A95F7AC"/>
    <w:rsid w:val="5A962994"/>
    <w:rsid w:val="5AA505A7"/>
    <w:rsid w:val="5AA6A419"/>
    <w:rsid w:val="5AAC3E70"/>
    <w:rsid w:val="5AAD56C5"/>
    <w:rsid w:val="5AC501E5"/>
    <w:rsid w:val="5AC85555"/>
    <w:rsid w:val="5ACEDA40"/>
    <w:rsid w:val="5AD071E7"/>
    <w:rsid w:val="5AEC8BF0"/>
    <w:rsid w:val="5AF093D9"/>
    <w:rsid w:val="5AFE57AE"/>
    <w:rsid w:val="5B10D0D2"/>
    <w:rsid w:val="5B198106"/>
    <w:rsid w:val="5B1AE9BE"/>
    <w:rsid w:val="5B204465"/>
    <w:rsid w:val="5B23BC5D"/>
    <w:rsid w:val="5B32B12B"/>
    <w:rsid w:val="5B3DB7C2"/>
    <w:rsid w:val="5B406BFA"/>
    <w:rsid w:val="5B58B69D"/>
    <w:rsid w:val="5B5EFD41"/>
    <w:rsid w:val="5B671069"/>
    <w:rsid w:val="5B83E63D"/>
    <w:rsid w:val="5B8518D6"/>
    <w:rsid w:val="5B8BB083"/>
    <w:rsid w:val="5B8F6BE8"/>
    <w:rsid w:val="5B95ADA3"/>
    <w:rsid w:val="5B9C7926"/>
    <w:rsid w:val="5B9CCC6A"/>
    <w:rsid w:val="5BA47425"/>
    <w:rsid w:val="5BB20BDE"/>
    <w:rsid w:val="5BBB9D6F"/>
    <w:rsid w:val="5BC261F4"/>
    <w:rsid w:val="5BC30E63"/>
    <w:rsid w:val="5BCD5112"/>
    <w:rsid w:val="5BD1A368"/>
    <w:rsid w:val="5BD36EAD"/>
    <w:rsid w:val="5BE52CAB"/>
    <w:rsid w:val="5C03B37E"/>
    <w:rsid w:val="5C03E379"/>
    <w:rsid w:val="5C05B9F5"/>
    <w:rsid w:val="5C05C547"/>
    <w:rsid w:val="5C10E6FF"/>
    <w:rsid w:val="5C122CE3"/>
    <w:rsid w:val="5C1E1867"/>
    <w:rsid w:val="5C375711"/>
    <w:rsid w:val="5C458D3A"/>
    <w:rsid w:val="5C63C320"/>
    <w:rsid w:val="5C715242"/>
    <w:rsid w:val="5C7252D9"/>
    <w:rsid w:val="5C7C7305"/>
    <w:rsid w:val="5C872C75"/>
    <w:rsid w:val="5C90091F"/>
    <w:rsid w:val="5C97A0B2"/>
    <w:rsid w:val="5C9F02FE"/>
    <w:rsid w:val="5CA348C7"/>
    <w:rsid w:val="5CA5518A"/>
    <w:rsid w:val="5CAB7662"/>
    <w:rsid w:val="5CAD9BA0"/>
    <w:rsid w:val="5CAEC2DF"/>
    <w:rsid w:val="5CBCDA3E"/>
    <w:rsid w:val="5CC83A0C"/>
    <w:rsid w:val="5CC8EA94"/>
    <w:rsid w:val="5CC9AF25"/>
    <w:rsid w:val="5CC9DB3E"/>
    <w:rsid w:val="5CCBB5D9"/>
    <w:rsid w:val="5CCE251F"/>
    <w:rsid w:val="5CD35205"/>
    <w:rsid w:val="5CE032D5"/>
    <w:rsid w:val="5CED8458"/>
    <w:rsid w:val="5CF21078"/>
    <w:rsid w:val="5CFC7107"/>
    <w:rsid w:val="5CFF8986"/>
    <w:rsid w:val="5D033D49"/>
    <w:rsid w:val="5D041EC6"/>
    <w:rsid w:val="5D09654B"/>
    <w:rsid w:val="5D35EA88"/>
    <w:rsid w:val="5D36A05F"/>
    <w:rsid w:val="5D40F020"/>
    <w:rsid w:val="5D4A2942"/>
    <w:rsid w:val="5D5C3982"/>
    <w:rsid w:val="5D5DD6DF"/>
    <w:rsid w:val="5D5FB35F"/>
    <w:rsid w:val="5D640D96"/>
    <w:rsid w:val="5D6643E7"/>
    <w:rsid w:val="5D80827E"/>
    <w:rsid w:val="5D823044"/>
    <w:rsid w:val="5D897028"/>
    <w:rsid w:val="5D9A62FF"/>
    <w:rsid w:val="5DDE20A7"/>
    <w:rsid w:val="5DEA4BE5"/>
    <w:rsid w:val="5DF549C8"/>
    <w:rsid w:val="5DFA30FB"/>
    <w:rsid w:val="5DFD59E3"/>
    <w:rsid w:val="5E01490E"/>
    <w:rsid w:val="5E01BB0C"/>
    <w:rsid w:val="5E049E24"/>
    <w:rsid w:val="5E0FB645"/>
    <w:rsid w:val="5E34719B"/>
    <w:rsid w:val="5E36AF17"/>
    <w:rsid w:val="5E3864C8"/>
    <w:rsid w:val="5E3C7698"/>
    <w:rsid w:val="5E41C723"/>
    <w:rsid w:val="5E456FB3"/>
    <w:rsid w:val="5E4BFFF2"/>
    <w:rsid w:val="5E54AEA0"/>
    <w:rsid w:val="5E5BCAF3"/>
    <w:rsid w:val="5E61B158"/>
    <w:rsid w:val="5E6F0F83"/>
    <w:rsid w:val="5E733231"/>
    <w:rsid w:val="5E775FDA"/>
    <w:rsid w:val="5E7BDC3D"/>
    <w:rsid w:val="5E861E96"/>
    <w:rsid w:val="5E91079E"/>
    <w:rsid w:val="5E919693"/>
    <w:rsid w:val="5E9E14B4"/>
    <w:rsid w:val="5E9F9F2A"/>
    <w:rsid w:val="5EAC8A41"/>
    <w:rsid w:val="5EB12D35"/>
    <w:rsid w:val="5EB66E48"/>
    <w:rsid w:val="5EBEB346"/>
    <w:rsid w:val="5EC017AC"/>
    <w:rsid w:val="5EC2C7B4"/>
    <w:rsid w:val="5EC37E93"/>
    <w:rsid w:val="5ECA3A0B"/>
    <w:rsid w:val="5ED655E2"/>
    <w:rsid w:val="5EDA2F22"/>
    <w:rsid w:val="5EF02F39"/>
    <w:rsid w:val="5EF089E4"/>
    <w:rsid w:val="5EF6B07D"/>
    <w:rsid w:val="5EF84980"/>
    <w:rsid w:val="5F057DEF"/>
    <w:rsid w:val="5F06F9A2"/>
    <w:rsid w:val="5F0EA270"/>
    <w:rsid w:val="5F100134"/>
    <w:rsid w:val="5F243987"/>
    <w:rsid w:val="5F24A793"/>
    <w:rsid w:val="5F25DCA8"/>
    <w:rsid w:val="5F323240"/>
    <w:rsid w:val="5F354BDE"/>
    <w:rsid w:val="5F4236A7"/>
    <w:rsid w:val="5F479750"/>
    <w:rsid w:val="5F49A56F"/>
    <w:rsid w:val="5F53A858"/>
    <w:rsid w:val="5F54942A"/>
    <w:rsid w:val="5F605D23"/>
    <w:rsid w:val="5F631B85"/>
    <w:rsid w:val="5F64968C"/>
    <w:rsid w:val="5F6E5620"/>
    <w:rsid w:val="5F7819DD"/>
    <w:rsid w:val="5F79CF1D"/>
    <w:rsid w:val="5F843206"/>
    <w:rsid w:val="5F85EF87"/>
    <w:rsid w:val="5FA7E5EA"/>
    <w:rsid w:val="5FA95A4C"/>
    <w:rsid w:val="5FB1F4EC"/>
    <w:rsid w:val="5FBBD09A"/>
    <w:rsid w:val="5FBE9A18"/>
    <w:rsid w:val="5FD1BC3D"/>
    <w:rsid w:val="5FD7D872"/>
    <w:rsid w:val="5FEA143E"/>
    <w:rsid w:val="5FEC7123"/>
    <w:rsid w:val="5FFE8018"/>
    <w:rsid w:val="60080509"/>
    <w:rsid w:val="600877F1"/>
    <w:rsid w:val="600E3BAB"/>
    <w:rsid w:val="601415BF"/>
    <w:rsid w:val="6019D46E"/>
    <w:rsid w:val="601D4199"/>
    <w:rsid w:val="6020F040"/>
    <w:rsid w:val="6030BEEC"/>
    <w:rsid w:val="60447E7C"/>
    <w:rsid w:val="6045C418"/>
    <w:rsid w:val="604D53DB"/>
    <w:rsid w:val="605305D3"/>
    <w:rsid w:val="605EB509"/>
    <w:rsid w:val="60643DC1"/>
    <w:rsid w:val="606C7377"/>
    <w:rsid w:val="609D28C5"/>
    <w:rsid w:val="60AB3668"/>
    <w:rsid w:val="60ABCF83"/>
    <w:rsid w:val="60ACFBBB"/>
    <w:rsid w:val="60B011A3"/>
    <w:rsid w:val="60B90D29"/>
    <w:rsid w:val="60BBF1B3"/>
    <w:rsid w:val="60C1F94C"/>
    <w:rsid w:val="60C4F0D4"/>
    <w:rsid w:val="60C9DE45"/>
    <w:rsid w:val="60DBE42A"/>
    <w:rsid w:val="60E126AF"/>
    <w:rsid w:val="60EB84EF"/>
    <w:rsid w:val="60FE3D93"/>
    <w:rsid w:val="6103239C"/>
    <w:rsid w:val="610CFA17"/>
    <w:rsid w:val="6122F5BB"/>
    <w:rsid w:val="612A1811"/>
    <w:rsid w:val="612A5BDF"/>
    <w:rsid w:val="613647B7"/>
    <w:rsid w:val="6136B59C"/>
    <w:rsid w:val="61383E1A"/>
    <w:rsid w:val="613E4794"/>
    <w:rsid w:val="6157B429"/>
    <w:rsid w:val="615FE414"/>
    <w:rsid w:val="616262DB"/>
    <w:rsid w:val="616266BB"/>
    <w:rsid w:val="61661E57"/>
    <w:rsid w:val="61683881"/>
    <w:rsid w:val="616C9232"/>
    <w:rsid w:val="616F86D5"/>
    <w:rsid w:val="61735E69"/>
    <w:rsid w:val="6178AC0C"/>
    <w:rsid w:val="6184D7BB"/>
    <w:rsid w:val="6191AFA6"/>
    <w:rsid w:val="619C13E8"/>
    <w:rsid w:val="61A19A6A"/>
    <w:rsid w:val="61A717E7"/>
    <w:rsid w:val="61AAB007"/>
    <w:rsid w:val="61BF330F"/>
    <w:rsid w:val="61CF026C"/>
    <w:rsid w:val="61E006E1"/>
    <w:rsid w:val="61F49E9D"/>
    <w:rsid w:val="61F6A019"/>
    <w:rsid w:val="61FAFA43"/>
    <w:rsid w:val="6200C0BD"/>
    <w:rsid w:val="62083599"/>
    <w:rsid w:val="620EE80F"/>
    <w:rsid w:val="6224C418"/>
    <w:rsid w:val="62263758"/>
    <w:rsid w:val="622BBD1D"/>
    <w:rsid w:val="62351B19"/>
    <w:rsid w:val="6239AD6D"/>
    <w:rsid w:val="623D52FD"/>
    <w:rsid w:val="623FBAA2"/>
    <w:rsid w:val="62422E9D"/>
    <w:rsid w:val="6247075A"/>
    <w:rsid w:val="624DA44C"/>
    <w:rsid w:val="62513CA3"/>
    <w:rsid w:val="625677CD"/>
    <w:rsid w:val="62580A7C"/>
    <w:rsid w:val="626BF372"/>
    <w:rsid w:val="626DD91E"/>
    <w:rsid w:val="627C2E2F"/>
    <w:rsid w:val="627FA655"/>
    <w:rsid w:val="628B4DFB"/>
    <w:rsid w:val="628DA7C3"/>
    <w:rsid w:val="628F5E9C"/>
    <w:rsid w:val="62985BA8"/>
    <w:rsid w:val="629EFA20"/>
    <w:rsid w:val="62A36BA0"/>
    <w:rsid w:val="62AF16C6"/>
    <w:rsid w:val="62BF4A12"/>
    <w:rsid w:val="62D06CC1"/>
    <w:rsid w:val="62D8FB00"/>
    <w:rsid w:val="62D9225E"/>
    <w:rsid w:val="62EF4E2D"/>
    <w:rsid w:val="62F29B28"/>
    <w:rsid w:val="62F61232"/>
    <w:rsid w:val="630C79DD"/>
    <w:rsid w:val="630E1E7E"/>
    <w:rsid w:val="63131DB4"/>
    <w:rsid w:val="63193356"/>
    <w:rsid w:val="631AF1CB"/>
    <w:rsid w:val="631B32DF"/>
    <w:rsid w:val="632BEBB9"/>
    <w:rsid w:val="633B9179"/>
    <w:rsid w:val="63407779"/>
    <w:rsid w:val="63448F9A"/>
    <w:rsid w:val="634C0A45"/>
    <w:rsid w:val="6354F38F"/>
    <w:rsid w:val="637365DF"/>
    <w:rsid w:val="63789B0E"/>
    <w:rsid w:val="637B44F6"/>
    <w:rsid w:val="638FBAB6"/>
    <w:rsid w:val="6397E748"/>
    <w:rsid w:val="63A4AB02"/>
    <w:rsid w:val="63A569A8"/>
    <w:rsid w:val="63CADC27"/>
    <w:rsid w:val="63DD74DE"/>
    <w:rsid w:val="63E173AB"/>
    <w:rsid w:val="63E175C8"/>
    <w:rsid w:val="63EA204D"/>
    <w:rsid w:val="63F93BAA"/>
    <w:rsid w:val="63F978C8"/>
    <w:rsid w:val="64038CA2"/>
    <w:rsid w:val="642AF9E6"/>
    <w:rsid w:val="642E0756"/>
    <w:rsid w:val="642FAC08"/>
    <w:rsid w:val="64397F16"/>
    <w:rsid w:val="645AB58D"/>
    <w:rsid w:val="645D1827"/>
    <w:rsid w:val="645F7EE9"/>
    <w:rsid w:val="6469D480"/>
    <w:rsid w:val="6489FC1A"/>
    <w:rsid w:val="648D3E9C"/>
    <w:rsid w:val="64A4046B"/>
    <w:rsid w:val="64A6361E"/>
    <w:rsid w:val="64A7D6EE"/>
    <w:rsid w:val="64B49082"/>
    <w:rsid w:val="64BA17F5"/>
    <w:rsid w:val="64D55DC0"/>
    <w:rsid w:val="64D5D807"/>
    <w:rsid w:val="64DD677E"/>
    <w:rsid w:val="64DEE915"/>
    <w:rsid w:val="64E2BD96"/>
    <w:rsid w:val="64E6F48A"/>
    <w:rsid w:val="64E7181C"/>
    <w:rsid w:val="64EB04B9"/>
    <w:rsid w:val="6511504E"/>
    <w:rsid w:val="6512BC6A"/>
    <w:rsid w:val="65182FB2"/>
    <w:rsid w:val="651B7C9A"/>
    <w:rsid w:val="65230199"/>
    <w:rsid w:val="6534F3E2"/>
    <w:rsid w:val="65358107"/>
    <w:rsid w:val="6540463F"/>
    <w:rsid w:val="65439640"/>
    <w:rsid w:val="656072B8"/>
    <w:rsid w:val="65626128"/>
    <w:rsid w:val="656D829C"/>
    <w:rsid w:val="657041BC"/>
    <w:rsid w:val="6572C220"/>
    <w:rsid w:val="6573D4F5"/>
    <w:rsid w:val="65769D32"/>
    <w:rsid w:val="65774EF0"/>
    <w:rsid w:val="657E9259"/>
    <w:rsid w:val="65A34850"/>
    <w:rsid w:val="65A42FF4"/>
    <w:rsid w:val="65A431DC"/>
    <w:rsid w:val="65A6E981"/>
    <w:rsid w:val="65AEAC6D"/>
    <w:rsid w:val="65BD6762"/>
    <w:rsid w:val="65BF79A0"/>
    <w:rsid w:val="65C099CD"/>
    <w:rsid w:val="65C4E010"/>
    <w:rsid w:val="65C5DAE6"/>
    <w:rsid w:val="65CF36C5"/>
    <w:rsid w:val="65DA3102"/>
    <w:rsid w:val="65DA808C"/>
    <w:rsid w:val="65DFE5A4"/>
    <w:rsid w:val="65E37F1C"/>
    <w:rsid w:val="65EDDB5D"/>
    <w:rsid w:val="66016401"/>
    <w:rsid w:val="661398B3"/>
    <w:rsid w:val="6614DE18"/>
    <w:rsid w:val="6616889F"/>
    <w:rsid w:val="6617A37A"/>
    <w:rsid w:val="6617B9E2"/>
    <w:rsid w:val="661A863B"/>
    <w:rsid w:val="661C7C42"/>
    <w:rsid w:val="661D2BC8"/>
    <w:rsid w:val="661DF91B"/>
    <w:rsid w:val="661F90AA"/>
    <w:rsid w:val="6624FEDF"/>
    <w:rsid w:val="66285BA2"/>
    <w:rsid w:val="6633A7E6"/>
    <w:rsid w:val="66398B0A"/>
    <w:rsid w:val="66422C16"/>
    <w:rsid w:val="664C75CE"/>
    <w:rsid w:val="665581AF"/>
    <w:rsid w:val="666376F7"/>
    <w:rsid w:val="666D876E"/>
    <w:rsid w:val="66715B40"/>
    <w:rsid w:val="6678D713"/>
    <w:rsid w:val="668FEC77"/>
    <w:rsid w:val="6695BF37"/>
    <w:rsid w:val="669641AB"/>
    <w:rsid w:val="66A068DE"/>
    <w:rsid w:val="66A89C6C"/>
    <w:rsid w:val="66AD2A1E"/>
    <w:rsid w:val="66AF5295"/>
    <w:rsid w:val="66B0E49F"/>
    <w:rsid w:val="66C1B8CC"/>
    <w:rsid w:val="66C76BAE"/>
    <w:rsid w:val="66CFFC39"/>
    <w:rsid w:val="66D0C570"/>
    <w:rsid w:val="66D7CC63"/>
    <w:rsid w:val="66E61F5D"/>
    <w:rsid w:val="66F38812"/>
    <w:rsid w:val="66F6AA38"/>
    <w:rsid w:val="66F9B280"/>
    <w:rsid w:val="66FA97F1"/>
    <w:rsid w:val="66FAE5C8"/>
    <w:rsid w:val="66FCAF39"/>
    <w:rsid w:val="66FDF8A1"/>
    <w:rsid w:val="66FE7FF8"/>
    <w:rsid w:val="670196DB"/>
    <w:rsid w:val="670D462A"/>
    <w:rsid w:val="670E1E55"/>
    <w:rsid w:val="6727B9CF"/>
    <w:rsid w:val="6729C6DD"/>
    <w:rsid w:val="672A66E5"/>
    <w:rsid w:val="6733110B"/>
    <w:rsid w:val="67355298"/>
    <w:rsid w:val="6744296E"/>
    <w:rsid w:val="6744390F"/>
    <w:rsid w:val="674DBCC2"/>
    <w:rsid w:val="674DEFD8"/>
    <w:rsid w:val="6754E1ED"/>
    <w:rsid w:val="675CFEC1"/>
    <w:rsid w:val="675F22D2"/>
    <w:rsid w:val="67640C72"/>
    <w:rsid w:val="67652402"/>
    <w:rsid w:val="67668325"/>
    <w:rsid w:val="676E82C5"/>
    <w:rsid w:val="67732129"/>
    <w:rsid w:val="677374F2"/>
    <w:rsid w:val="6773C3A1"/>
    <w:rsid w:val="67781DA1"/>
    <w:rsid w:val="678622A3"/>
    <w:rsid w:val="678B9B51"/>
    <w:rsid w:val="6797C887"/>
    <w:rsid w:val="67A4C843"/>
    <w:rsid w:val="67B42BC7"/>
    <w:rsid w:val="67B6F778"/>
    <w:rsid w:val="67BA25EE"/>
    <w:rsid w:val="67BF2B3E"/>
    <w:rsid w:val="67D16ABF"/>
    <w:rsid w:val="67D6F683"/>
    <w:rsid w:val="67DB86F9"/>
    <w:rsid w:val="67E35340"/>
    <w:rsid w:val="6808B38F"/>
    <w:rsid w:val="6808FB4E"/>
    <w:rsid w:val="680E9800"/>
    <w:rsid w:val="68163A07"/>
    <w:rsid w:val="6818A1F2"/>
    <w:rsid w:val="681C54A6"/>
    <w:rsid w:val="6825F947"/>
    <w:rsid w:val="682694E2"/>
    <w:rsid w:val="682F17FC"/>
    <w:rsid w:val="6830D4DD"/>
    <w:rsid w:val="68485EC9"/>
    <w:rsid w:val="684EEA1E"/>
    <w:rsid w:val="685C1A70"/>
    <w:rsid w:val="685EA1BC"/>
    <w:rsid w:val="68600986"/>
    <w:rsid w:val="6861CA25"/>
    <w:rsid w:val="686F041A"/>
    <w:rsid w:val="687E6330"/>
    <w:rsid w:val="68837B41"/>
    <w:rsid w:val="688D6808"/>
    <w:rsid w:val="68911E7A"/>
    <w:rsid w:val="689515A5"/>
    <w:rsid w:val="68B1618A"/>
    <w:rsid w:val="68B1F25C"/>
    <w:rsid w:val="68B65EBD"/>
    <w:rsid w:val="68B9BCA6"/>
    <w:rsid w:val="68C22755"/>
    <w:rsid w:val="68CD49BF"/>
    <w:rsid w:val="68E6CB5E"/>
    <w:rsid w:val="6905F675"/>
    <w:rsid w:val="6908DAF1"/>
    <w:rsid w:val="690BEAD5"/>
    <w:rsid w:val="69172298"/>
    <w:rsid w:val="691D020E"/>
    <w:rsid w:val="691F4EBE"/>
    <w:rsid w:val="69258555"/>
    <w:rsid w:val="6926D1E4"/>
    <w:rsid w:val="6935A610"/>
    <w:rsid w:val="6939D165"/>
    <w:rsid w:val="693B0514"/>
    <w:rsid w:val="6944453D"/>
    <w:rsid w:val="6976A74F"/>
    <w:rsid w:val="698D851B"/>
    <w:rsid w:val="698E8877"/>
    <w:rsid w:val="699DA660"/>
    <w:rsid w:val="69A8A72F"/>
    <w:rsid w:val="69A9E9A0"/>
    <w:rsid w:val="69B0FCDB"/>
    <w:rsid w:val="69B15E52"/>
    <w:rsid w:val="69BDE9E0"/>
    <w:rsid w:val="69BF4ED0"/>
    <w:rsid w:val="69C597C1"/>
    <w:rsid w:val="69C820B3"/>
    <w:rsid w:val="69CA432A"/>
    <w:rsid w:val="69D85377"/>
    <w:rsid w:val="69EFB524"/>
    <w:rsid w:val="69F10175"/>
    <w:rsid w:val="69F109EE"/>
    <w:rsid w:val="6A06B668"/>
    <w:rsid w:val="6A18EC1F"/>
    <w:rsid w:val="6A19B280"/>
    <w:rsid w:val="6A1C6D73"/>
    <w:rsid w:val="6A36EC5D"/>
    <w:rsid w:val="6A3E28E3"/>
    <w:rsid w:val="6A400FFF"/>
    <w:rsid w:val="6A40F473"/>
    <w:rsid w:val="6A42D78E"/>
    <w:rsid w:val="6A4FCD35"/>
    <w:rsid w:val="6A53125B"/>
    <w:rsid w:val="6A5E3C03"/>
    <w:rsid w:val="6A61B38A"/>
    <w:rsid w:val="6A65B604"/>
    <w:rsid w:val="6A6E9826"/>
    <w:rsid w:val="6A73D4BE"/>
    <w:rsid w:val="6A861DF6"/>
    <w:rsid w:val="6A93018C"/>
    <w:rsid w:val="6A9A64CB"/>
    <w:rsid w:val="6AB86D30"/>
    <w:rsid w:val="6AB93EDD"/>
    <w:rsid w:val="6AB98E0B"/>
    <w:rsid w:val="6ABF02C8"/>
    <w:rsid w:val="6AC33004"/>
    <w:rsid w:val="6AC591D7"/>
    <w:rsid w:val="6AD7F345"/>
    <w:rsid w:val="6AD9EBDD"/>
    <w:rsid w:val="6AEE2F16"/>
    <w:rsid w:val="6AF27A74"/>
    <w:rsid w:val="6B03D713"/>
    <w:rsid w:val="6B0CEEC9"/>
    <w:rsid w:val="6B0EA65A"/>
    <w:rsid w:val="6B10CB3B"/>
    <w:rsid w:val="6B13EB43"/>
    <w:rsid w:val="6B325DEF"/>
    <w:rsid w:val="6B39FC97"/>
    <w:rsid w:val="6B3AF51C"/>
    <w:rsid w:val="6B542EB2"/>
    <w:rsid w:val="6B5996F5"/>
    <w:rsid w:val="6B5C96B5"/>
    <w:rsid w:val="6B5FEEF0"/>
    <w:rsid w:val="6B609974"/>
    <w:rsid w:val="6B66D480"/>
    <w:rsid w:val="6B695210"/>
    <w:rsid w:val="6B6D15B2"/>
    <w:rsid w:val="6B6D837C"/>
    <w:rsid w:val="6B7F7375"/>
    <w:rsid w:val="6B802F06"/>
    <w:rsid w:val="6B809109"/>
    <w:rsid w:val="6B8A0506"/>
    <w:rsid w:val="6B8E6E9D"/>
    <w:rsid w:val="6B941712"/>
    <w:rsid w:val="6BA01463"/>
    <w:rsid w:val="6BBB442B"/>
    <w:rsid w:val="6BBE7B7A"/>
    <w:rsid w:val="6BD31314"/>
    <w:rsid w:val="6BD73965"/>
    <w:rsid w:val="6BDAC3C5"/>
    <w:rsid w:val="6BE9A412"/>
    <w:rsid w:val="6BEC09DF"/>
    <w:rsid w:val="6BF7D3CF"/>
    <w:rsid w:val="6BFE0562"/>
    <w:rsid w:val="6C0122E3"/>
    <w:rsid w:val="6C0CEF65"/>
    <w:rsid w:val="6C0DE388"/>
    <w:rsid w:val="6C1043C8"/>
    <w:rsid w:val="6C17FC81"/>
    <w:rsid w:val="6C2792FF"/>
    <w:rsid w:val="6C2BAB17"/>
    <w:rsid w:val="6C33A2C8"/>
    <w:rsid w:val="6C4F7F98"/>
    <w:rsid w:val="6C70B997"/>
    <w:rsid w:val="6C74E2E6"/>
    <w:rsid w:val="6C7D4A4B"/>
    <w:rsid w:val="6C87078C"/>
    <w:rsid w:val="6C8941DF"/>
    <w:rsid w:val="6C9E786D"/>
    <w:rsid w:val="6C9E91FA"/>
    <w:rsid w:val="6CA7E197"/>
    <w:rsid w:val="6CAC1ABA"/>
    <w:rsid w:val="6CAD6520"/>
    <w:rsid w:val="6CB52B5B"/>
    <w:rsid w:val="6CCAB243"/>
    <w:rsid w:val="6CD51982"/>
    <w:rsid w:val="6CD6B96B"/>
    <w:rsid w:val="6CD7412B"/>
    <w:rsid w:val="6CE79C4F"/>
    <w:rsid w:val="6CEEE0DE"/>
    <w:rsid w:val="6CFC5858"/>
    <w:rsid w:val="6CFDFCC0"/>
    <w:rsid w:val="6CFE4D2D"/>
    <w:rsid w:val="6D09A70F"/>
    <w:rsid w:val="6D1A61FB"/>
    <w:rsid w:val="6D3BCB4A"/>
    <w:rsid w:val="6D3CC9B6"/>
    <w:rsid w:val="6D44E5F6"/>
    <w:rsid w:val="6D59D652"/>
    <w:rsid w:val="6D5D46C3"/>
    <w:rsid w:val="6D5EEE2C"/>
    <w:rsid w:val="6D77B393"/>
    <w:rsid w:val="6D7CF305"/>
    <w:rsid w:val="6D86BD31"/>
    <w:rsid w:val="6D8852A6"/>
    <w:rsid w:val="6D9481BE"/>
    <w:rsid w:val="6D95CE42"/>
    <w:rsid w:val="6D9DE8B6"/>
    <w:rsid w:val="6DA37C6B"/>
    <w:rsid w:val="6DA7C327"/>
    <w:rsid w:val="6DAA889A"/>
    <w:rsid w:val="6DBFD737"/>
    <w:rsid w:val="6DCA75E7"/>
    <w:rsid w:val="6DCB881D"/>
    <w:rsid w:val="6DCF617F"/>
    <w:rsid w:val="6DD791D4"/>
    <w:rsid w:val="6DDD6636"/>
    <w:rsid w:val="6DF2801B"/>
    <w:rsid w:val="6E05D654"/>
    <w:rsid w:val="6E149EB5"/>
    <w:rsid w:val="6E16DB6B"/>
    <w:rsid w:val="6E17E9B8"/>
    <w:rsid w:val="6E30356A"/>
    <w:rsid w:val="6E33307F"/>
    <w:rsid w:val="6E3C1172"/>
    <w:rsid w:val="6E4D4B08"/>
    <w:rsid w:val="6E5B27B3"/>
    <w:rsid w:val="6E62B2C1"/>
    <w:rsid w:val="6E62D753"/>
    <w:rsid w:val="6E701B35"/>
    <w:rsid w:val="6E73841F"/>
    <w:rsid w:val="6E74072F"/>
    <w:rsid w:val="6E7A9014"/>
    <w:rsid w:val="6E7C6B65"/>
    <w:rsid w:val="6E7DE918"/>
    <w:rsid w:val="6E952642"/>
    <w:rsid w:val="6E9D3259"/>
    <w:rsid w:val="6EAC133B"/>
    <w:rsid w:val="6EAC5627"/>
    <w:rsid w:val="6EB3D4B3"/>
    <w:rsid w:val="6EBEA990"/>
    <w:rsid w:val="6EC0C6D0"/>
    <w:rsid w:val="6EC25422"/>
    <w:rsid w:val="6EC9A935"/>
    <w:rsid w:val="6ED5C6EB"/>
    <w:rsid w:val="6ED6F9AE"/>
    <w:rsid w:val="6EEAD96A"/>
    <w:rsid w:val="6EED6D89"/>
    <w:rsid w:val="6EED9D2B"/>
    <w:rsid w:val="6F10B075"/>
    <w:rsid w:val="6F298784"/>
    <w:rsid w:val="6F300357"/>
    <w:rsid w:val="6F344213"/>
    <w:rsid w:val="6F36B639"/>
    <w:rsid w:val="6F470769"/>
    <w:rsid w:val="6F48FEE4"/>
    <w:rsid w:val="6F491CF0"/>
    <w:rsid w:val="6F50A13A"/>
    <w:rsid w:val="6F512F9A"/>
    <w:rsid w:val="6F51A821"/>
    <w:rsid w:val="6F57D7AD"/>
    <w:rsid w:val="6F747313"/>
    <w:rsid w:val="6F799AD0"/>
    <w:rsid w:val="6F7DAA3B"/>
    <w:rsid w:val="6F870AD3"/>
    <w:rsid w:val="6F88B664"/>
    <w:rsid w:val="6F8AD1DC"/>
    <w:rsid w:val="6FA1E1F1"/>
    <w:rsid w:val="6FA803E0"/>
    <w:rsid w:val="6FB05F75"/>
    <w:rsid w:val="6FB26A86"/>
    <w:rsid w:val="6FC01D49"/>
    <w:rsid w:val="6FC1A0EF"/>
    <w:rsid w:val="6FC89ED4"/>
    <w:rsid w:val="6FD1E6D8"/>
    <w:rsid w:val="6FE09E0F"/>
    <w:rsid w:val="6FE44564"/>
    <w:rsid w:val="6FE57984"/>
    <w:rsid w:val="6FF2405E"/>
    <w:rsid w:val="6FF33B98"/>
    <w:rsid w:val="6FF8470D"/>
    <w:rsid w:val="6FFA3419"/>
    <w:rsid w:val="6FFAC6A9"/>
    <w:rsid w:val="6FFB6A41"/>
    <w:rsid w:val="701541FB"/>
    <w:rsid w:val="702373BA"/>
    <w:rsid w:val="7052AEA8"/>
    <w:rsid w:val="705AC962"/>
    <w:rsid w:val="7071126E"/>
    <w:rsid w:val="707696B3"/>
    <w:rsid w:val="70884CC3"/>
    <w:rsid w:val="7090A14D"/>
    <w:rsid w:val="7091068A"/>
    <w:rsid w:val="70A138C8"/>
    <w:rsid w:val="70A60A2D"/>
    <w:rsid w:val="70A70E4F"/>
    <w:rsid w:val="70A8088E"/>
    <w:rsid w:val="70B55D00"/>
    <w:rsid w:val="70B99D1A"/>
    <w:rsid w:val="70C4437C"/>
    <w:rsid w:val="70CAC830"/>
    <w:rsid w:val="70CB107D"/>
    <w:rsid w:val="70CB6918"/>
    <w:rsid w:val="70D1707D"/>
    <w:rsid w:val="70D6F9A0"/>
    <w:rsid w:val="70E63A5A"/>
    <w:rsid w:val="70EC6174"/>
    <w:rsid w:val="70F619D0"/>
    <w:rsid w:val="710CC314"/>
    <w:rsid w:val="710E6737"/>
    <w:rsid w:val="71223F50"/>
    <w:rsid w:val="7126D86A"/>
    <w:rsid w:val="712A6847"/>
    <w:rsid w:val="712D9813"/>
    <w:rsid w:val="712E2EAC"/>
    <w:rsid w:val="7134802B"/>
    <w:rsid w:val="713D1C10"/>
    <w:rsid w:val="714CFC4C"/>
    <w:rsid w:val="7159F4DB"/>
    <w:rsid w:val="715C5857"/>
    <w:rsid w:val="715CC7DF"/>
    <w:rsid w:val="715CEB6A"/>
    <w:rsid w:val="7174CDC6"/>
    <w:rsid w:val="7185DD42"/>
    <w:rsid w:val="71874AB6"/>
    <w:rsid w:val="718FC419"/>
    <w:rsid w:val="719806B9"/>
    <w:rsid w:val="719ACBA1"/>
    <w:rsid w:val="71AAF6DE"/>
    <w:rsid w:val="71B3041F"/>
    <w:rsid w:val="71B4B706"/>
    <w:rsid w:val="71BD9F00"/>
    <w:rsid w:val="71BF41CE"/>
    <w:rsid w:val="71C01700"/>
    <w:rsid w:val="71D0F559"/>
    <w:rsid w:val="71D84015"/>
    <w:rsid w:val="71FEB567"/>
    <w:rsid w:val="72011181"/>
    <w:rsid w:val="72068D72"/>
    <w:rsid w:val="720FB18F"/>
    <w:rsid w:val="72111416"/>
    <w:rsid w:val="722B6792"/>
    <w:rsid w:val="722CEC45"/>
    <w:rsid w:val="724A6746"/>
    <w:rsid w:val="724AE506"/>
    <w:rsid w:val="724CF7B2"/>
    <w:rsid w:val="7266E42E"/>
    <w:rsid w:val="726EDB8D"/>
    <w:rsid w:val="726EE725"/>
    <w:rsid w:val="726FB5A2"/>
    <w:rsid w:val="7279FD55"/>
    <w:rsid w:val="727A99C7"/>
    <w:rsid w:val="7280BC76"/>
    <w:rsid w:val="728B2DDE"/>
    <w:rsid w:val="7290A40E"/>
    <w:rsid w:val="72941BEA"/>
    <w:rsid w:val="7296BCD3"/>
    <w:rsid w:val="729A910E"/>
    <w:rsid w:val="729AEB83"/>
    <w:rsid w:val="72A10E5E"/>
    <w:rsid w:val="72A3CD95"/>
    <w:rsid w:val="72A569AE"/>
    <w:rsid w:val="72A8975C"/>
    <w:rsid w:val="72B2DEB9"/>
    <w:rsid w:val="72B4477B"/>
    <w:rsid w:val="72D01D92"/>
    <w:rsid w:val="72D85BA2"/>
    <w:rsid w:val="72EEBAF9"/>
    <w:rsid w:val="72EFB33B"/>
    <w:rsid w:val="72F30A25"/>
    <w:rsid w:val="72FB5AC3"/>
    <w:rsid w:val="7300D88E"/>
    <w:rsid w:val="732504E9"/>
    <w:rsid w:val="7330E42C"/>
    <w:rsid w:val="734C8D98"/>
    <w:rsid w:val="73581136"/>
    <w:rsid w:val="736A1F1C"/>
    <w:rsid w:val="736E0A49"/>
    <w:rsid w:val="738ED3FD"/>
    <w:rsid w:val="738EF0C5"/>
    <w:rsid w:val="739EADEF"/>
    <w:rsid w:val="739EDDC5"/>
    <w:rsid w:val="73A8A809"/>
    <w:rsid w:val="73BF9BCD"/>
    <w:rsid w:val="73DD1044"/>
    <w:rsid w:val="73DF63AC"/>
    <w:rsid w:val="73E75C41"/>
    <w:rsid w:val="74003A0B"/>
    <w:rsid w:val="740449DC"/>
    <w:rsid w:val="740C602A"/>
    <w:rsid w:val="741115D5"/>
    <w:rsid w:val="7411F932"/>
    <w:rsid w:val="74334A30"/>
    <w:rsid w:val="743A13E4"/>
    <w:rsid w:val="7449F8A8"/>
    <w:rsid w:val="744E894D"/>
    <w:rsid w:val="7453EE3D"/>
    <w:rsid w:val="745F39E4"/>
    <w:rsid w:val="746E7688"/>
    <w:rsid w:val="74744F53"/>
    <w:rsid w:val="747A9747"/>
    <w:rsid w:val="748B87C4"/>
    <w:rsid w:val="74A493D7"/>
    <w:rsid w:val="74AA0D69"/>
    <w:rsid w:val="74AD8895"/>
    <w:rsid w:val="74B995A9"/>
    <w:rsid w:val="74CC5BC1"/>
    <w:rsid w:val="74D76547"/>
    <w:rsid w:val="74DCD106"/>
    <w:rsid w:val="74E0C9FC"/>
    <w:rsid w:val="74E80D95"/>
    <w:rsid w:val="74EC2671"/>
    <w:rsid w:val="74EE3ACD"/>
    <w:rsid w:val="74F2D33D"/>
    <w:rsid w:val="74F55A3C"/>
    <w:rsid w:val="74F6535D"/>
    <w:rsid w:val="74FFCC9A"/>
    <w:rsid w:val="75095A43"/>
    <w:rsid w:val="751B5DA8"/>
    <w:rsid w:val="751E1349"/>
    <w:rsid w:val="75242063"/>
    <w:rsid w:val="752DB65A"/>
    <w:rsid w:val="75561E4C"/>
    <w:rsid w:val="75815597"/>
    <w:rsid w:val="75A5DED0"/>
    <w:rsid w:val="75A9EB0E"/>
    <w:rsid w:val="75AB49AA"/>
    <w:rsid w:val="75AE6FCD"/>
    <w:rsid w:val="75B3A707"/>
    <w:rsid w:val="75B5EBC4"/>
    <w:rsid w:val="75BAFABA"/>
    <w:rsid w:val="75CF622F"/>
    <w:rsid w:val="75D225B3"/>
    <w:rsid w:val="75D4F386"/>
    <w:rsid w:val="75E1690D"/>
    <w:rsid w:val="75E8614E"/>
    <w:rsid w:val="76004A03"/>
    <w:rsid w:val="7610EC94"/>
    <w:rsid w:val="761959FE"/>
    <w:rsid w:val="763A6239"/>
    <w:rsid w:val="763E2864"/>
    <w:rsid w:val="764CD28A"/>
    <w:rsid w:val="765B7670"/>
    <w:rsid w:val="765CF743"/>
    <w:rsid w:val="765E890C"/>
    <w:rsid w:val="76653C2A"/>
    <w:rsid w:val="7669EB18"/>
    <w:rsid w:val="7677A41E"/>
    <w:rsid w:val="7682A490"/>
    <w:rsid w:val="7685C546"/>
    <w:rsid w:val="768CB365"/>
    <w:rsid w:val="768D1488"/>
    <w:rsid w:val="76971E89"/>
    <w:rsid w:val="76A5FBFE"/>
    <w:rsid w:val="76B35795"/>
    <w:rsid w:val="76B44D53"/>
    <w:rsid w:val="76B4DAFE"/>
    <w:rsid w:val="76C5B0B0"/>
    <w:rsid w:val="76EEA16C"/>
    <w:rsid w:val="76FAB435"/>
    <w:rsid w:val="7706FE65"/>
    <w:rsid w:val="770C8899"/>
    <w:rsid w:val="7714ABC3"/>
    <w:rsid w:val="771B9A46"/>
    <w:rsid w:val="772472FD"/>
    <w:rsid w:val="7725248E"/>
    <w:rsid w:val="772B1D98"/>
    <w:rsid w:val="773A047F"/>
    <w:rsid w:val="773B4BC1"/>
    <w:rsid w:val="77406766"/>
    <w:rsid w:val="774B8A6D"/>
    <w:rsid w:val="7751B0A8"/>
    <w:rsid w:val="77528418"/>
    <w:rsid w:val="77549DCF"/>
    <w:rsid w:val="775A5FBD"/>
    <w:rsid w:val="775F3F6A"/>
    <w:rsid w:val="77626332"/>
    <w:rsid w:val="776E5B7E"/>
    <w:rsid w:val="776F1BDF"/>
    <w:rsid w:val="777083B4"/>
    <w:rsid w:val="77724B95"/>
    <w:rsid w:val="779603B3"/>
    <w:rsid w:val="779DFDA3"/>
    <w:rsid w:val="77AAEF45"/>
    <w:rsid w:val="77BA7349"/>
    <w:rsid w:val="77BB36CF"/>
    <w:rsid w:val="77BCEA43"/>
    <w:rsid w:val="77BDEE4F"/>
    <w:rsid w:val="77BF512D"/>
    <w:rsid w:val="77D516E7"/>
    <w:rsid w:val="77D86ACE"/>
    <w:rsid w:val="77D90365"/>
    <w:rsid w:val="77DE7AE6"/>
    <w:rsid w:val="77E0DB5B"/>
    <w:rsid w:val="77E334A0"/>
    <w:rsid w:val="77E9BA8A"/>
    <w:rsid w:val="77ED1A57"/>
    <w:rsid w:val="77ED6F2D"/>
    <w:rsid w:val="77F7B642"/>
    <w:rsid w:val="77FADAB3"/>
    <w:rsid w:val="78049F34"/>
    <w:rsid w:val="780E2087"/>
    <w:rsid w:val="7821B250"/>
    <w:rsid w:val="782E6C02"/>
    <w:rsid w:val="78339632"/>
    <w:rsid w:val="7833F5EC"/>
    <w:rsid w:val="783996D0"/>
    <w:rsid w:val="783DA98D"/>
    <w:rsid w:val="78413671"/>
    <w:rsid w:val="7853B5D1"/>
    <w:rsid w:val="7858C928"/>
    <w:rsid w:val="7864305D"/>
    <w:rsid w:val="7877F354"/>
    <w:rsid w:val="788ECC7C"/>
    <w:rsid w:val="789B4CEA"/>
    <w:rsid w:val="789C9751"/>
    <w:rsid w:val="78ABF5F8"/>
    <w:rsid w:val="78AF6F7D"/>
    <w:rsid w:val="78B9D548"/>
    <w:rsid w:val="78BEB5E9"/>
    <w:rsid w:val="78DAC35F"/>
    <w:rsid w:val="78DD8446"/>
    <w:rsid w:val="78DFD4BF"/>
    <w:rsid w:val="78F7512F"/>
    <w:rsid w:val="78FD4E18"/>
    <w:rsid w:val="7918E315"/>
    <w:rsid w:val="792435B7"/>
    <w:rsid w:val="792752DC"/>
    <w:rsid w:val="793CC6AF"/>
    <w:rsid w:val="7964E5E6"/>
    <w:rsid w:val="79672ED6"/>
    <w:rsid w:val="796C2422"/>
    <w:rsid w:val="796C69E3"/>
    <w:rsid w:val="796D2908"/>
    <w:rsid w:val="7971729C"/>
    <w:rsid w:val="79932A1A"/>
    <w:rsid w:val="799467ED"/>
    <w:rsid w:val="7999FB00"/>
    <w:rsid w:val="799ACA46"/>
    <w:rsid w:val="799F7CC9"/>
    <w:rsid w:val="79B59A3D"/>
    <w:rsid w:val="79C6DA45"/>
    <w:rsid w:val="79CDEB86"/>
    <w:rsid w:val="79D2D296"/>
    <w:rsid w:val="79DF933A"/>
    <w:rsid w:val="79F32ED6"/>
    <w:rsid w:val="79F63CC3"/>
    <w:rsid w:val="79F921FC"/>
    <w:rsid w:val="7A17B096"/>
    <w:rsid w:val="7A2F7409"/>
    <w:rsid w:val="7A2F8317"/>
    <w:rsid w:val="7A42E882"/>
    <w:rsid w:val="7A50B1D7"/>
    <w:rsid w:val="7A529222"/>
    <w:rsid w:val="7A558DD2"/>
    <w:rsid w:val="7A56A8C6"/>
    <w:rsid w:val="7A785B79"/>
    <w:rsid w:val="7A79AFBF"/>
    <w:rsid w:val="7A7D4DA2"/>
    <w:rsid w:val="7A7E7F91"/>
    <w:rsid w:val="7A84A432"/>
    <w:rsid w:val="7A89EC31"/>
    <w:rsid w:val="7A8DB331"/>
    <w:rsid w:val="7AB39884"/>
    <w:rsid w:val="7ABE6431"/>
    <w:rsid w:val="7AC838BB"/>
    <w:rsid w:val="7AD7C0C7"/>
    <w:rsid w:val="7ADEE669"/>
    <w:rsid w:val="7AE854D7"/>
    <w:rsid w:val="7AE9DA98"/>
    <w:rsid w:val="7AEAEED6"/>
    <w:rsid w:val="7AF3D52D"/>
    <w:rsid w:val="7B02A30E"/>
    <w:rsid w:val="7B07D331"/>
    <w:rsid w:val="7B0A1212"/>
    <w:rsid w:val="7B0B9334"/>
    <w:rsid w:val="7B0CBB83"/>
    <w:rsid w:val="7B11A038"/>
    <w:rsid w:val="7B2B5B00"/>
    <w:rsid w:val="7B2E7393"/>
    <w:rsid w:val="7B39D7BE"/>
    <w:rsid w:val="7B426D6C"/>
    <w:rsid w:val="7B456954"/>
    <w:rsid w:val="7B4B9009"/>
    <w:rsid w:val="7B4C38FB"/>
    <w:rsid w:val="7B5099B1"/>
    <w:rsid w:val="7B63CD57"/>
    <w:rsid w:val="7B654D04"/>
    <w:rsid w:val="7B7D8B40"/>
    <w:rsid w:val="7B83A70C"/>
    <w:rsid w:val="7B88E44C"/>
    <w:rsid w:val="7B89C060"/>
    <w:rsid w:val="7B8A7C0D"/>
    <w:rsid w:val="7B94FCE1"/>
    <w:rsid w:val="7B9AA002"/>
    <w:rsid w:val="7BA1B16F"/>
    <w:rsid w:val="7BA52E9D"/>
    <w:rsid w:val="7BC73979"/>
    <w:rsid w:val="7BD82F41"/>
    <w:rsid w:val="7BE49489"/>
    <w:rsid w:val="7BEA6975"/>
    <w:rsid w:val="7BFD2F13"/>
    <w:rsid w:val="7C0648E1"/>
    <w:rsid w:val="7C0B9C9E"/>
    <w:rsid w:val="7C11C937"/>
    <w:rsid w:val="7C140D7E"/>
    <w:rsid w:val="7C1B09EE"/>
    <w:rsid w:val="7C1DF022"/>
    <w:rsid w:val="7C1FD767"/>
    <w:rsid w:val="7C2EDFBF"/>
    <w:rsid w:val="7C2F57E9"/>
    <w:rsid w:val="7C4EFC52"/>
    <w:rsid w:val="7C5C08A6"/>
    <w:rsid w:val="7C62BEFB"/>
    <w:rsid w:val="7C85DDC1"/>
    <w:rsid w:val="7C92BEB2"/>
    <w:rsid w:val="7C9383D2"/>
    <w:rsid w:val="7C98FAD3"/>
    <w:rsid w:val="7C9FF463"/>
    <w:rsid w:val="7CA30049"/>
    <w:rsid w:val="7CA39A4C"/>
    <w:rsid w:val="7CAAEFFF"/>
    <w:rsid w:val="7CAB5798"/>
    <w:rsid w:val="7CADF452"/>
    <w:rsid w:val="7CAEA90F"/>
    <w:rsid w:val="7CC0C329"/>
    <w:rsid w:val="7CC93C5E"/>
    <w:rsid w:val="7CCC730B"/>
    <w:rsid w:val="7CD41370"/>
    <w:rsid w:val="7CDBDB33"/>
    <w:rsid w:val="7CE9A334"/>
    <w:rsid w:val="7CF222A4"/>
    <w:rsid w:val="7CF5DE79"/>
    <w:rsid w:val="7CFAA4F9"/>
    <w:rsid w:val="7D03BD6D"/>
    <w:rsid w:val="7D068AA5"/>
    <w:rsid w:val="7D0DE3A5"/>
    <w:rsid w:val="7D245245"/>
    <w:rsid w:val="7D297688"/>
    <w:rsid w:val="7D2FE1C8"/>
    <w:rsid w:val="7D40E582"/>
    <w:rsid w:val="7D48C612"/>
    <w:rsid w:val="7D56F205"/>
    <w:rsid w:val="7D5EE67C"/>
    <w:rsid w:val="7D62E071"/>
    <w:rsid w:val="7D6A06C8"/>
    <w:rsid w:val="7D7A3505"/>
    <w:rsid w:val="7D80FD45"/>
    <w:rsid w:val="7D9036AB"/>
    <w:rsid w:val="7DCC5500"/>
    <w:rsid w:val="7DD4221E"/>
    <w:rsid w:val="7DD5684F"/>
    <w:rsid w:val="7DD6643F"/>
    <w:rsid w:val="7DE27D94"/>
    <w:rsid w:val="7DF72CCD"/>
    <w:rsid w:val="7DFD12D9"/>
    <w:rsid w:val="7E03D1A3"/>
    <w:rsid w:val="7E056F4F"/>
    <w:rsid w:val="7E095BA6"/>
    <w:rsid w:val="7E217503"/>
    <w:rsid w:val="7E2E98B1"/>
    <w:rsid w:val="7E410EE2"/>
    <w:rsid w:val="7E42AC0C"/>
    <w:rsid w:val="7E4C02DF"/>
    <w:rsid w:val="7E64FE4C"/>
    <w:rsid w:val="7E6D5AB0"/>
    <w:rsid w:val="7E780402"/>
    <w:rsid w:val="7E7A5725"/>
    <w:rsid w:val="7E7E0435"/>
    <w:rsid w:val="7E87D638"/>
    <w:rsid w:val="7E94E9B7"/>
    <w:rsid w:val="7EB2D0AC"/>
    <w:rsid w:val="7EB6E9E6"/>
    <w:rsid w:val="7EC49300"/>
    <w:rsid w:val="7ED17075"/>
    <w:rsid w:val="7EDF8D31"/>
    <w:rsid w:val="7EDFE3F3"/>
    <w:rsid w:val="7EE07030"/>
    <w:rsid w:val="7EF22C1F"/>
    <w:rsid w:val="7EF39BA7"/>
    <w:rsid w:val="7EF3E9AB"/>
    <w:rsid w:val="7EF73039"/>
    <w:rsid w:val="7F0413AD"/>
    <w:rsid w:val="7F1E4435"/>
    <w:rsid w:val="7F3514CD"/>
    <w:rsid w:val="7F39560E"/>
    <w:rsid w:val="7F5559C7"/>
    <w:rsid w:val="7F5ABAFF"/>
    <w:rsid w:val="7F5EBCC4"/>
    <w:rsid w:val="7F692301"/>
    <w:rsid w:val="7F6B2D27"/>
    <w:rsid w:val="7F6F104F"/>
    <w:rsid w:val="7F8333A9"/>
    <w:rsid w:val="7FA48552"/>
    <w:rsid w:val="7FB507EB"/>
    <w:rsid w:val="7FB9E9BD"/>
    <w:rsid w:val="7FC2DFBF"/>
    <w:rsid w:val="7FDF9E55"/>
    <w:rsid w:val="7FE1E7E8"/>
    <w:rsid w:val="7FE95959"/>
    <w:rsid w:val="7FEA1BB2"/>
    <w:rsid w:val="7FF666FF"/>
    <w:rsid w:val="7FF931DD"/>
    <w:rsid w:val="7FF982AF"/>
    <w:rsid w:val="7FFED4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C9E7D"/>
  <w15:docId w15:val="{7B008872-003F-4967-92C8-C8F7DF5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204C"/>
    <w:pPr>
      <w:spacing w:line="264" w:lineRule="auto"/>
    </w:pPr>
  </w:style>
  <w:style w:type="paragraph" w:styleId="Cmsor1">
    <w:name w:val="heading 1"/>
    <w:basedOn w:val="Norml"/>
    <w:next w:val="Norml"/>
    <w:link w:val="Cmsor1Char"/>
    <w:uiPriority w:val="99"/>
    <w:qFormat/>
    <w:rsid w:val="00577B6B"/>
    <w:pPr>
      <w:keepNext/>
      <w:numPr>
        <w:numId w:val="3"/>
      </w:numPr>
      <w:spacing w:before="480" w:after="240"/>
      <w:jc w:val="center"/>
      <w:outlineLvl w:val="0"/>
    </w:pPr>
    <w:rPr>
      <w:b/>
      <w:color w:val="2D7F6E" w:themeColor="accent1"/>
      <w:sz w:val="24"/>
    </w:rPr>
  </w:style>
  <w:style w:type="paragraph" w:styleId="Cmsor2">
    <w:name w:val="heading 2"/>
    <w:basedOn w:val="Cmsor1"/>
    <w:next w:val="Norml"/>
    <w:link w:val="Cmsor2Char"/>
    <w:uiPriority w:val="99"/>
    <w:unhideWhenUsed/>
    <w:qFormat/>
    <w:rsid w:val="00355CBA"/>
    <w:pPr>
      <w:numPr>
        <w:ilvl w:val="1"/>
      </w:numPr>
      <w:spacing w:before="360"/>
      <w:ind w:left="426"/>
      <w:outlineLvl w:val="1"/>
    </w:pPr>
  </w:style>
  <w:style w:type="paragraph" w:styleId="Cmsor3">
    <w:name w:val="heading 3"/>
    <w:basedOn w:val="Cmsor2"/>
    <w:next w:val="Norml"/>
    <w:link w:val="Cmsor3Char"/>
    <w:uiPriority w:val="99"/>
    <w:unhideWhenUsed/>
    <w:qFormat/>
    <w:rsid w:val="00355CBA"/>
    <w:pPr>
      <w:numPr>
        <w:ilvl w:val="2"/>
      </w:numPr>
      <w:ind w:left="426" w:hanging="426"/>
      <w:outlineLvl w:val="2"/>
    </w:pPr>
  </w:style>
  <w:style w:type="paragraph" w:styleId="Cmsor4">
    <w:name w:val="heading 4"/>
    <w:basedOn w:val="Norml"/>
    <w:next w:val="Norml"/>
    <w:link w:val="Cmsor4Char"/>
    <w:uiPriority w:val="99"/>
    <w:unhideWhenUsed/>
    <w:qFormat/>
    <w:rsid w:val="00D60D6A"/>
    <w:pPr>
      <w:keepNext/>
      <w:keepLines/>
      <w:spacing w:before="200" w:after="0"/>
      <w:outlineLvl w:val="3"/>
    </w:pPr>
    <w:rPr>
      <w:rFonts w:asciiTheme="majorHAnsi" w:eastAsiaTheme="majorEastAsia" w:hAnsiTheme="majorHAnsi" w:cstheme="majorBidi"/>
      <w:b/>
      <w:bCs/>
      <w:i/>
      <w:iCs/>
      <w:color w:val="2D7F6E" w:themeColor="accent1"/>
    </w:rPr>
  </w:style>
  <w:style w:type="paragraph" w:styleId="Cmsor5">
    <w:name w:val="heading 5"/>
    <w:basedOn w:val="Norml"/>
    <w:next w:val="Norml"/>
    <w:link w:val="Cmsor5Char"/>
    <w:uiPriority w:val="99"/>
    <w:unhideWhenUsed/>
    <w:qFormat/>
    <w:rsid w:val="00D60D6A"/>
    <w:pPr>
      <w:keepNext/>
      <w:keepLines/>
      <w:spacing w:before="200" w:after="0"/>
      <w:outlineLvl w:val="4"/>
    </w:pPr>
    <w:rPr>
      <w:rFonts w:asciiTheme="majorHAnsi" w:eastAsiaTheme="majorEastAsia" w:hAnsiTheme="majorHAnsi" w:cstheme="majorBidi"/>
      <w:color w:val="163E36" w:themeColor="accent1" w:themeShade="7F"/>
    </w:rPr>
  </w:style>
  <w:style w:type="paragraph" w:styleId="Cmsor6">
    <w:name w:val="heading 6"/>
    <w:basedOn w:val="Norml"/>
    <w:next w:val="Norml"/>
    <w:link w:val="Cmsor6Char"/>
    <w:uiPriority w:val="99"/>
    <w:unhideWhenUsed/>
    <w:qFormat/>
    <w:rsid w:val="00D60D6A"/>
    <w:pPr>
      <w:keepNext/>
      <w:keepLines/>
      <w:spacing w:before="200" w:after="0"/>
      <w:outlineLvl w:val="5"/>
    </w:pPr>
    <w:rPr>
      <w:rFonts w:asciiTheme="majorHAnsi" w:eastAsiaTheme="majorEastAsia" w:hAnsiTheme="majorHAnsi" w:cstheme="majorBidi"/>
      <w:i/>
      <w:iCs/>
      <w:color w:val="163E36" w:themeColor="accent1" w:themeShade="7F"/>
    </w:rPr>
  </w:style>
  <w:style w:type="paragraph" w:styleId="Cmsor7">
    <w:name w:val="heading 7"/>
    <w:basedOn w:val="Norml"/>
    <w:next w:val="Norml"/>
    <w:link w:val="Cmsor7Char"/>
    <w:uiPriority w:val="99"/>
    <w:unhideWhenUsed/>
    <w:qFormat/>
    <w:rsid w:val="00D60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D60D6A"/>
    <w:pPr>
      <w:keepNext/>
      <w:keepLines/>
      <w:spacing w:before="200" w:after="0"/>
      <w:outlineLvl w:val="7"/>
    </w:pPr>
    <w:rPr>
      <w:rFonts w:asciiTheme="majorHAnsi" w:eastAsiaTheme="majorEastAsia" w:hAnsiTheme="majorHAnsi" w:cstheme="majorBidi"/>
      <w:color w:val="2D7F6E" w:themeColor="accent1"/>
      <w:szCs w:val="20"/>
    </w:rPr>
  </w:style>
  <w:style w:type="paragraph" w:styleId="Cmsor9">
    <w:name w:val="heading 9"/>
    <w:basedOn w:val="Norml"/>
    <w:next w:val="Norml"/>
    <w:link w:val="Cmsor9Char"/>
    <w:uiPriority w:val="99"/>
    <w:unhideWhenUsed/>
    <w:qFormat/>
    <w:rsid w:val="00D60D6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0D6A"/>
    <w:pPr>
      <w:tabs>
        <w:tab w:val="center" w:pos="4513"/>
        <w:tab w:val="right" w:pos="9026"/>
      </w:tabs>
      <w:spacing w:after="0" w:line="240" w:lineRule="auto"/>
    </w:pPr>
  </w:style>
  <w:style w:type="character" w:customStyle="1" w:styleId="lfejChar">
    <w:name w:val="Élőfej Char"/>
    <w:basedOn w:val="Bekezdsalapbettpusa"/>
    <w:link w:val="lfej"/>
    <w:uiPriority w:val="99"/>
    <w:rsid w:val="00D60D6A"/>
  </w:style>
  <w:style w:type="paragraph" w:styleId="llb">
    <w:name w:val="footer"/>
    <w:basedOn w:val="Norml"/>
    <w:link w:val="llbChar"/>
    <w:uiPriority w:val="99"/>
    <w:unhideWhenUsed/>
    <w:rsid w:val="00D60D6A"/>
    <w:pPr>
      <w:tabs>
        <w:tab w:val="center" w:pos="4513"/>
        <w:tab w:val="right" w:pos="9026"/>
      </w:tabs>
      <w:spacing w:after="0" w:line="240" w:lineRule="auto"/>
    </w:pPr>
  </w:style>
  <w:style w:type="character" w:customStyle="1" w:styleId="llbChar">
    <w:name w:val="Élőláb Char"/>
    <w:basedOn w:val="Bekezdsalapbettpusa"/>
    <w:link w:val="llb"/>
    <w:uiPriority w:val="99"/>
    <w:rsid w:val="00D60D6A"/>
  </w:style>
  <w:style w:type="table" w:styleId="Rcsostblzat">
    <w:name w:val="Table Grid"/>
    <w:basedOn w:val="Normltblzat"/>
    <w:uiPriority w:val="39"/>
    <w:rsid w:val="00D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9"/>
    <w:rsid w:val="009C6C20"/>
    <w:rPr>
      <w:b/>
      <w:color w:val="2D7F6E" w:themeColor="accent1"/>
      <w:sz w:val="24"/>
    </w:rPr>
  </w:style>
  <w:style w:type="character" w:customStyle="1" w:styleId="Cmsor2Char">
    <w:name w:val="Címsor 2 Char"/>
    <w:basedOn w:val="Bekezdsalapbettpusa"/>
    <w:link w:val="Cmsor2"/>
    <w:uiPriority w:val="99"/>
    <w:rsid w:val="008E3D11"/>
    <w:rPr>
      <w:b/>
      <w:color w:val="2D7F6E" w:themeColor="accent1"/>
      <w:sz w:val="24"/>
    </w:rPr>
  </w:style>
  <w:style w:type="character" w:customStyle="1" w:styleId="Cmsor3Char">
    <w:name w:val="Címsor 3 Char"/>
    <w:basedOn w:val="Bekezdsalapbettpusa"/>
    <w:link w:val="Cmsor3"/>
    <w:uiPriority w:val="99"/>
    <w:rsid w:val="00816292"/>
    <w:rPr>
      <w:b/>
      <w:color w:val="2D7F6E" w:themeColor="accent1"/>
      <w:sz w:val="24"/>
    </w:rPr>
  </w:style>
  <w:style w:type="character" w:customStyle="1" w:styleId="Cmsor4Char">
    <w:name w:val="Címsor 4 Char"/>
    <w:basedOn w:val="Bekezdsalapbettpusa"/>
    <w:link w:val="Cmsor4"/>
    <w:uiPriority w:val="9"/>
    <w:semiHidden/>
    <w:rsid w:val="00D60D6A"/>
    <w:rPr>
      <w:rFonts w:asciiTheme="majorHAnsi" w:eastAsiaTheme="majorEastAsia" w:hAnsiTheme="majorHAnsi" w:cstheme="majorBidi"/>
      <w:b/>
      <w:bCs/>
      <w:i/>
      <w:iCs/>
      <w:color w:val="2D7F6E" w:themeColor="accent1"/>
    </w:rPr>
  </w:style>
  <w:style w:type="character" w:customStyle="1" w:styleId="Cmsor5Char">
    <w:name w:val="Címsor 5 Char"/>
    <w:basedOn w:val="Bekezdsalapbettpusa"/>
    <w:link w:val="Cmsor5"/>
    <w:uiPriority w:val="99"/>
    <w:rsid w:val="00D60D6A"/>
    <w:rPr>
      <w:rFonts w:asciiTheme="majorHAnsi" w:eastAsiaTheme="majorEastAsia" w:hAnsiTheme="majorHAnsi" w:cstheme="majorBidi"/>
      <w:color w:val="163E36" w:themeColor="accent1" w:themeShade="7F"/>
    </w:rPr>
  </w:style>
  <w:style w:type="character" w:customStyle="1" w:styleId="Cmsor6Char">
    <w:name w:val="Címsor 6 Char"/>
    <w:basedOn w:val="Bekezdsalapbettpusa"/>
    <w:link w:val="Cmsor6"/>
    <w:uiPriority w:val="99"/>
    <w:rsid w:val="00D60D6A"/>
    <w:rPr>
      <w:rFonts w:asciiTheme="majorHAnsi" w:eastAsiaTheme="majorEastAsia" w:hAnsiTheme="majorHAnsi" w:cstheme="majorBidi"/>
      <w:i/>
      <w:iCs/>
      <w:color w:val="163E36" w:themeColor="accent1" w:themeShade="7F"/>
    </w:rPr>
  </w:style>
  <w:style w:type="character" w:customStyle="1" w:styleId="Cmsor7Char">
    <w:name w:val="Címsor 7 Char"/>
    <w:basedOn w:val="Bekezdsalapbettpusa"/>
    <w:link w:val="Cmsor7"/>
    <w:uiPriority w:val="99"/>
    <w:rsid w:val="00D60D6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D60D6A"/>
    <w:rPr>
      <w:rFonts w:asciiTheme="majorHAnsi" w:eastAsiaTheme="majorEastAsia" w:hAnsiTheme="majorHAnsi" w:cstheme="majorBidi"/>
      <w:color w:val="2D7F6E" w:themeColor="accent1"/>
      <w:sz w:val="20"/>
      <w:szCs w:val="20"/>
    </w:rPr>
  </w:style>
  <w:style w:type="character" w:customStyle="1" w:styleId="Cmsor9Char">
    <w:name w:val="Címsor 9 Char"/>
    <w:basedOn w:val="Bekezdsalapbettpusa"/>
    <w:link w:val="Cmsor9"/>
    <w:uiPriority w:val="99"/>
    <w:rsid w:val="00D60D6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D60D6A"/>
    <w:pPr>
      <w:spacing w:line="240" w:lineRule="auto"/>
    </w:pPr>
    <w:rPr>
      <w:b/>
      <w:bCs/>
      <w:color w:val="2D7F6E" w:themeColor="accent1"/>
      <w:sz w:val="18"/>
      <w:szCs w:val="18"/>
    </w:rPr>
  </w:style>
  <w:style w:type="paragraph" w:styleId="Cm">
    <w:name w:val="Title"/>
    <w:basedOn w:val="Norml"/>
    <w:next w:val="Norml"/>
    <w:link w:val="CmChar"/>
    <w:uiPriority w:val="10"/>
    <w:rsid w:val="00D60D6A"/>
    <w:pPr>
      <w:pBdr>
        <w:bottom w:val="single" w:sz="8" w:space="4" w:color="2D7F6E" w:themeColor="accent1"/>
      </w:pBdr>
      <w:spacing w:after="300" w:line="240" w:lineRule="auto"/>
      <w:contextualSpacing/>
    </w:pPr>
    <w:rPr>
      <w:rFonts w:asciiTheme="majorHAnsi" w:eastAsiaTheme="majorEastAsia" w:hAnsiTheme="majorHAnsi" w:cstheme="majorBidi"/>
      <w:color w:val="0A5042" w:themeColor="text2" w:themeShade="BF"/>
      <w:spacing w:val="5"/>
      <w:kern w:val="28"/>
      <w:sz w:val="52"/>
      <w:szCs w:val="52"/>
    </w:rPr>
  </w:style>
  <w:style w:type="character" w:customStyle="1" w:styleId="CmChar">
    <w:name w:val="Cím Char"/>
    <w:basedOn w:val="Bekezdsalapbettpusa"/>
    <w:link w:val="Cm"/>
    <w:uiPriority w:val="10"/>
    <w:rsid w:val="00D60D6A"/>
    <w:rPr>
      <w:rFonts w:asciiTheme="majorHAnsi" w:eastAsiaTheme="majorEastAsia" w:hAnsiTheme="majorHAnsi" w:cstheme="majorBidi"/>
      <w:color w:val="0A5042" w:themeColor="text2" w:themeShade="BF"/>
      <w:spacing w:val="5"/>
      <w:kern w:val="28"/>
      <w:sz w:val="52"/>
      <w:szCs w:val="52"/>
    </w:rPr>
  </w:style>
  <w:style w:type="paragraph" w:styleId="Alcm">
    <w:name w:val="Subtitle"/>
    <w:basedOn w:val="Norml"/>
    <w:next w:val="Norml"/>
    <w:link w:val="AlcmChar"/>
    <w:uiPriority w:val="11"/>
    <w:rsid w:val="00D60D6A"/>
    <w:pPr>
      <w:numPr>
        <w:ilvl w:val="1"/>
      </w:numPr>
    </w:pPr>
    <w:rPr>
      <w:rFonts w:asciiTheme="majorHAnsi" w:eastAsiaTheme="majorEastAsia" w:hAnsiTheme="majorHAnsi" w:cstheme="majorBidi"/>
      <w:i/>
      <w:iCs/>
      <w:color w:val="2D7F6E" w:themeColor="accent1"/>
      <w:spacing w:val="15"/>
      <w:sz w:val="24"/>
      <w:szCs w:val="24"/>
    </w:rPr>
  </w:style>
  <w:style w:type="character" w:customStyle="1" w:styleId="AlcmChar">
    <w:name w:val="Alcím Char"/>
    <w:basedOn w:val="Bekezdsalapbettpusa"/>
    <w:link w:val="Alcm"/>
    <w:uiPriority w:val="11"/>
    <w:rsid w:val="00D60D6A"/>
    <w:rPr>
      <w:rFonts w:asciiTheme="majorHAnsi" w:eastAsiaTheme="majorEastAsia" w:hAnsiTheme="majorHAnsi" w:cstheme="majorBidi"/>
      <w:i/>
      <w:iCs/>
      <w:color w:val="2D7F6E" w:themeColor="accent1"/>
      <w:spacing w:val="15"/>
      <w:sz w:val="24"/>
      <w:szCs w:val="24"/>
    </w:rPr>
  </w:style>
  <w:style w:type="character" w:styleId="Kiemels2">
    <w:name w:val="Strong"/>
    <w:basedOn w:val="Bekezdsalapbettpusa"/>
    <w:uiPriority w:val="22"/>
    <w:rsid w:val="00D60D6A"/>
    <w:rPr>
      <w:b/>
      <w:bCs/>
    </w:rPr>
  </w:style>
  <w:style w:type="character" w:styleId="Kiemels">
    <w:name w:val="Emphasis"/>
    <w:basedOn w:val="Bekezdsalapbettpusa"/>
    <w:uiPriority w:val="20"/>
    <w:rsid w:val="00D60D6A"/>
    <w:rPr>
      <w:i/>
      <w:iCs/>
    </w:rPr>
  </w:style>
  <w:style w:type="paragraph" w:styleId="Nincstrkz">
    <w:name w:val="No Spacing"/>
    <w:link w:val="NincstrkzChar"/>
    <w:uiPriority w:val="1"/>
    <w:qFormat/>
    <w:rsid w:val="00D60D6A"/>
    <w:pPr>
      <w:spacing w:after="0" w:line="240" w:lineRule="auto"/>
    </w:pPr>
  </w:style>
  <w:style w:type="paragraph" w:styleId="Listaszerbekezds">
    <w:name w:val="List Paragraph"/>
    <w:basedOn w:val="Norml"/>
    <w:link w:val="ListaszerbekezdsChar"/>
    <w:uiPriority w:val="34"/>
    <w:qFormat/>
    <w:rsid w:val="00577B6B"/>
    <w:pPr>
      <w:numPr>
        <w:numId w:val="1"/>
      </w:numPr>
      <w:spacing w:after="160" w:line="276" w:lineRule="auto"/>
      <w:contextualSpacing/>
      <w:jc w:val="both"/>
    </w:pPr>
    <w:rPr>
      <w:rFonts w:cs="Arial"/>
    </w:rPr>
  </w:style>
  <w:style w:type="paragraph" w:styleId="Idzet">
    <w:name w:val="Quote"/>
    <w:basedOn w:val="Norml"/>
    <w:next w:val="Norml"/>
    <w:link w:val="IdzetChar"/>
    <w:uiPriority w:val="29"/>
    <w:rsid w:val="00D60D6A"/>
    <w:rPr>
      <w:i/>
      <w:iCs/>
      <w:color w:val="000000" w:themeColor="text1"/>
    </w:rPr>
  </w:style>
  <w:style w:type="character" w:customStyle="1" w:styleId="IdzetChar">
    <w:name w:val="Idézet Char"/>
    <w:basedOn w:val="Bekezdsalapbettpusa"/>
    <w:link w:val="Idzet"/>
    <w:uiPriority w:val="29"/>
    <w:rsid w:val="00D60D6A"/>
    <w:rPr>
      <w:i/>
      <w:iCs/>
      <w:color w:val="000000" w:themeColor="text1"/>
    </w:rPr>
  </w:style>
  <w:style w:type="paragraph" w:styleId="Kiemeltidzet">
    <w:name w:val="Intense Quote"/>
    <w:basedOn w:val="Norml"/>
    <w:next w:val="Norml"/>
    <w:link w:val="KiemeltidzetChar"/>
    <w:uiPriority w:val="30"/>
    <w:rsid w:val="00D60D6A"/>
    <w:pPr>
      <w:pBdr>
        <w:bottom w:val="single" w:sz="4" w:space="4" w:color="2D7F6E" w:themeColor="accent1"/>
      </w:pBdr>
      <w:spacing w:before="200" w:after="280"/>
      <w:ind w:left="936" w:right="936"/>
    </w:pPr>
    <w:rPr>
      <w:b/>
      <w:bCs/>
      <w:i/>
      <w:iCs/>
      <w:color w:val="2D7F6E" w:themeColor="accent1"/>
    </w:rPr>
  </w:style>
  <w:style w:type="character" w:customStyle="1" w:styleId="KiemeltidzetChar">
    <w:name w:val="Kiemelt idézet Char"/>
    <w:basedOn w:val="Bekezdsalapbettpusa"/>
    <w:link w:val="Kiemeltidzet"/>
    <w:uiPriority w:val="30"/>
    <w:rsid w:val="00D60D6A"/>
    <w:rPr>
      <w:b/>
      <w:bCs/>
      <w:i/>
      <w:iCs/>
      <w:color w:val="2D7F6E" w:themeColor="accent1"/>
    </w:rPr>
  </w:style>
  <w:style w:type="character" w:styleId="Finomkiemels">
    <w:name w:val="Subtle Emphasis"/>
    <w:basedOn w:val="Bekezdsalapbettpusa"/>
    <w:uiPriority w:val="19"/>
    <w:rsid w:val="00D60D6A"/>
    <w:rPr>
      <w:i/>
      <w:iCs/>
      <w:color w:val="808080" w:themeColor="text1" w:themeTint="7F"/>
    </w:rPr>
  </w:style>
  <w:style w:type="character" w:styleId="Erskiemels">
    <w:name w:val="Intense Emphasis"/>
    <w:basedOn w:val="Bekezdsalapbettpusa"/>
    <w:uiPriority w:val="21"/>
    <w:rsid w:val="00D60D6A"/>
    <w:rPr>
      <w:b/>
      <w:bCs/>
      <w:i/>
      <w:iCs/>
      <w:color w:val="2D7F6E" w:themeColor="accent1"/>
    </w:rPr>
  </w:style>
  <w:style w:type="character" w:styleId="Finomhivatkozs">
    <w:name w:val="Subtle Reference"/>
    <w:basedOn w:val="Bekezdsalapbettpusa"/>
    <w:uiPriority w:val="31"/>
    <w:rsid w:val="00D60D6A"/>
    <w:rPr>
      <w:smallCaps/>
      <w:color w:val="4C9284" w:themeColor="accent2"/>
      <w:u w:val="single"/>
    </w:rPr>
  </w:style>
  <w:style w:type="character" w:styleId="Ershivatkozs">
    <w:name w:val="Intense Reference"/>
    <w:basedOn w:val="Bekezdsalapbettpusa"/>
    <w:uiPriority w:val="32"/>
    <w:rsid w:val="00D60D6A"/>
    <w:rPr>
      <w:b/>
      <w:bCs/>
      <w:smallCaps/>
      <w:color w:val="4C9284" w:themeColor="accent2"/>
      <w:spacing w:val="5"/>
      <w:u w:val="single"/>
    </w:rPr>
  </w:style>
  <w:style w:type="character" w:styleId="Knyvcme">
    <w:name w:val="Book Title"/>
    <w:basedOn w:val="Bekezdsalapbettpusa"/>
    <w:uiPriority w:val="33"/>
    <w:rsid w:val="00D60D6A"/>
    <w:rPr>
      <w:b/>
      <w:bCs/>
      <w:smallCaps/>
      <w:spacing w:val="5"/>
    </w:rPr>
  </w:style>
  <w:style w:type="paragraph" w:styleId="Tartalomjegyzkcmsora">
    <w:name w:val="TOC Heading"/>
    <w:basedOn w:val="Cmsor1"/>
    <w:next w:val="Norml"/>
    <w:uiPriority w:val="39"/>
    <w:unhideWhenUsed/>
    <w:qFormat/>
    <w:rsid w:val="00D60D6A"/>
    <w:pPr>
      <w:outlineLvl w:val="9"/>
    </w:pPr>
  </w:style>
  <w:style w:type="paragraph" w:customStyle="1" w:styleId="HeaderTitle">
    <w:name w:val="Header Title"/>
    <w:basedOn w:val="lfej"/>
    <w:link w:val="HeaderTitleChar"/>
    <w:qFormat/>
    <w:rsid w:val="00A56B28"/>
    <w:pPr>
      <w:spacing w:line="264" w:lineRule="auto"/>
    </w:pPr>
    <w:rPr>
      <w:rFonts w:cs="Arial"/>
      <w:b/>
      <w:caps/>
      <w:color w:val="0E6C59"/>
      <w:sz w:val="24"/>
    </w:rPr>
  </w:style>
  <w:style w:type="paragraph" w:styleId="Buborkszveg">
    <w:name w:val="Balloon Text"/>
    <w:basedOn w:val="Norml"/>
    <w:link w:val="BuborkszvegChar"/>
    <w:uiPriority w:val="99"/>
    <w:semiHidden/>
    <w:unhideWhenUsed/>
    <w:rsid w:val="003371F2"/>
    <w:pPr>
      <w:spacing w:after="0" w:line="240" w:lineRule="auto"/>
    </w:pPr>
    <w:rPr>
      <w:rFonts w:ascii="Tahoma" w:hAnsi="Tahoma" w:cs="Tahoma"/>
      <w:sz w:val="16"/>
      <w:szCs w:val="16"/>
    </w:rPr>
  </w:style>
  <w:style w:type="character" w:customStyle="1" w:styleId="HeaderTitleChar">
    <w:name w:val="Header Title Char"/>
    <w:basedOn w:val="lfejChar"/>
    <w:link w:val="HeaderTitle"/>
    <w:rsid w:val="00A56B28"/>
    <w:rPr>
      <w:rFonts w:ascii="Arial" w:hAnsi="Arial" w:cs="Arial"/>
      <w:b/>
      <w:caps/>
      <w:color w:val="0E6C59"/>
      <w:sz w:val="24"/>
    </w:rPr>
  </w:style>
  <w:style w:type="character" w:customStyle="1" w:styleId="BuborkszvegChar">
    <w:name w:val="Buborékszöveg Char"/>
    <w:basedOn w:val="Bekezdsalapbettpusa"/>
    <w:link w:val="Buborkszveg"/>
    <w:uiPriority w:val="99"/>
    <w:semiHidden/>
    <w:rsid w:val="003371F2"/>
    <w:rPr>
      <w:rFonts w:ascii="Tahoma" w:hAnsi="Tahoma" w:cs="Tahoma"/>
      <w:sz w:val="16"/>
      <w:szCs w:val="16"/>
    </w:rPr>
  </w:style>
  <w:style w:type="paragraph" w:customStyle="1" w:styleId="HeaderNumbering">
    <w:name w:val="Header Numbering"/>
    <w:basedOn w:val="HeaderTitle"/>
    <w:link w:val="HeaderNumberingChar"/>
    <w:qFormat/>
    <w:rsid w:val="00E47F83"/>
    <w:pPr>
      <w:jc w:val="center"/>
    </w:pPr>
    <w:rPr>
      <w:b w:val="0"/>
      <w:color w:val="auto"/>
      <w:sz w:val="20"/>
    </w:rPr>
  </w:style>
  <w:style w:type="character" w:customStyle="1" w:styleId="HeaderNumberingChar">
    <w:name w:val="Header Numbering Char"/>
    <w:basedOn w:val="HeaderTitleChar"/>
    <w:link w:val="HeaderNumbering"/>
    <w:rsid w:val="00E47F83"/>
    <w:rPr>
      <w:rFonts w:ascii="Arial" w:hAnsi="Arial" w:cs="Arial"/>
      <w:b w:val="0"/>
      <w:caps/>
      <w:color w:val="0E6C59"/>
      <w:sz w:val="20"/>
    </w:rPr>
  </w:style>
  <w:style w:type="character" w:styleId="Hiperhivatkozs">
    <w:name w:val="Hyperlink"/>
    <w:basedOn w:val="Bekezdsalapbettpusa"/>
    <w:uiPriority w:val="99"/>
    <w:unhideWhenUsed/>
    <w:rsid w:val="003E37BC"/>
    <w:rPr>
      <w:color w:val="00B050" w:themeColor="hyperlink"/>
      <w:u w:val="single"/>
    </w:rPr>
  </w:style>
  <w:style w:type="paragraph" w:customStyle="1" w:styleId="Closingsentence">
    <w:name w:val="Closing sentence"/>
    <w:basedOn w:val="Norml"/>
    <w:link w:val="ClosingsentenceChar"/>
    <w:rsid w:val="000E744C"/>
    <w:pPr>
      <w:spacing w:before="300"/>
    </w:pPr>
    <w:rPr>
      <w:rFonts w:eastAsia="Calibri" w:cs="Arial"/>
      <w:iCs/>
      <w:szCs w:val="20"/>
      <w:lang w:val="en-US"/>
    </w:rPr>
  </w:style>
  <w:style w:type="character" w:customStyle="1" w:styleId="ClosingsentenceChar">
    <w:name w:val="Closing sentence Char"/>
    <w:basedOn w:val="Bekezdsalapbettpusa"/>
    <w:link w:val="Closingsentence"/>
    <w:rsid w:val="000E744C"/>
    <w:rPr>
      <w:rFonts w:ascii="Arial" w:eastAsia="Calibri" w:hAnsi="Arial" w:cs="Arial"/>
      <w:iCs/>
      <w:sz w:val="20"/>
      <w:szCs w:val="20"/>
      <w:lang w:val="en-US"/>
    </w:rPr>
  </w:style>
  <w:style w:type="character" w:customStyle="1" w:styleId="Feloldatlanmegemlts1">
    <w:name w:val="Feloldatlan megemlítés1"/>
    <w:basedOn w:val="Bekezdsalapbettpusa"/>
    <w:uiPriority w:val="99"/>
    <w:semiHidden/>
    <w:unhideWhenUsed/>
    <w:rsid w:val="00DB2DAD"/>
    <w:rPr>
      <w:color w:val="605E5C"/>
      <w:shd w:val="clear" w:color="auto" w:fill="E1DFDD"/>
    </w:rPr>
  </w:style>
  <w:style w:type="paragraph" w:styleId="Lbjegyzetszveg">
    <w:name w:val="footnote text"/>
    <w:basedOn w:val="Norml"/>
    <w:link w:val="LbjegyzetszvegChar"/>
    <w:uiPriority w:val="99"/>
    <w:semiHidden/>
    <w:unhideWhenUsed/>
    <w:rsid w:val="0091025A"/>
    <w:pPr>
      <w:spacing w:after="0" w:line="240" w:lineRule="auto"/>
    </w:pPr>
    <w:rPr>
      <w:rFonts w:asciiTheme="minorHAnsi" w:eastAsiaTheme="minorHAnsi" w:hAnsiTheme="minorHAnsi"/>
      <w:szCs w:val="20"/>
    </w:rPr>
  </w:style>
  <w:style w:type="character" w:customStyle="1" w:styleId="LbjegyzetszvegChar">
    <w:name w:val="Lábjegyzetszöveg Char"/>
    <w:basedOn w:val="Bekezdsalapbettpusa"/>
    <w:link w:val="Lbjegyzetszveg"/>
    <w:uiPriority w:val="99"/>
    <w:semiHidden/>
    <w:rsid w:val="0091025A"/>
    <w:rPr>
      <w:rFonts w:asciiTheme="minorHAnsi" w:eastAsiaTheme="minorHAnsi" w:hAnsiTheme="minorHAnsi"/>
      <w:szCs w:val="20"/>
    </w:rPr>
  </w:style>
  <w:style w:type="character" w:styleId="Lbjegyzet-hivatkozs">
    <w:name w:val="footnote reference"/>
    <w:basedOn w:val="Bekezdsalapbettpusa"/>
    <w:uiPriority w:val="99"/>
    <w:semiHidden/>
    <w:unhideWhenUsed/>
    <w:rsid w:val="0091025A"/>
    <w:rPr>
      <w:vertAlign w:val="superscript"/>
    </w:rPr>
  </w:style>
  <w:style w:type="paragraph" w:customStyle="1" w:styleId="Style36">
    <w:name w:val="Style36"/>
    <w:basedOn w:val="Norml"/>
    <w:uiPriority w:val="99"/>
    <w:rsid w:val="0091025A"/>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050FD1"/>
    <w:rPr>
      <w:rFonts w:cs="Arial"/>
    </w:rPr>
  </w:style>
  <w:style w:type="paragraph" w:styleId="TJ3">
    <w:name w:val="toc 3"/>
    <w:basedOn w:val="Norml"/>
    <w:next w:val="Norml"/>
    <w:autoRedefine/>
    <w:uiPriority w:val="39"/>
    <w:unhideWhenUsed/>
    <w:rsid w:val="004332EB"/>
    <w:pPr>
      <w:spacing w:after="100"/>
      <w:ind w:left="400"/>
    </w:pPr>
  </w:style>
  <w:style w:type="paragraph" w:customStyle="1" w:styleId="Style3">
    <w:name w:val="Style3"/>
    <w:basedOn w:val="Norml"/>
    <w:uiPriority w:val="99"/>
    <w:rsid w:val="004332E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unhideWhenUsed/>
    <w:rsid w:val="004332EB"/>
    <w:pPr>
      <w:spacing w:after="100" w:line="276" w:lineRule="auto"/>
    </w:pPr>
    <w:rPr>
      <w:rFonts w:ascii="Calibri" w:eastAsia="Times New Roman" w:hAnsi="Calibri" w:cs="Times New Roman"/>
      <w:sz w:val="22"/>
      <w:lang w:eastAsia="hu-HU"/>
    </w:rPr>
  </w:style>
  <w:style w:type="paragraph" w:styleId="TJ2">
    <w:name w:val="toc 2"/>
    <w:basedOn w:val="Norml"/>
    <w:next w:val="Norml"/>
    <w:autoRedefine/>
    <w:uiPriority w:val="39"/>
    <w:unhideWhenUsed/>
    <w:rsid w:val="004332EB"/>
    <w:pPr>
      <w:spacing w:after="100" w:line="276" w:lineRule="auto"/>
      <w:ind w:left="220"/>
    </w:pPr>
    <w:rPr>
      <w:rFonts w:ascii="Calibri" w:eastAsia="Times New Roman" w:hAnsi="Calibri" w:cs="Times New Roman"/>
      <w:sz w:val="22"/>
      <w:lang w:eastAsia="hu-HU"/>
    </w:rPr>
  </w:style>
  <w:style w:type="paragraph" w:customStyle="1" w:styleId="Default">
    <w:name w:val="Default"/>
    <w:rsid w:val="004332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Web">
    <w:name w:val="Normal (Web)"/>
    <w:basedOn w:val="Norml"/>
    <w:uiPriority w:val="99"/>
    <w:unhideWhenUsed/>
    <w:rsid w:val="004332EB"/>
    <w:pPr>
      <w:spacing w:before="100" w:beforeAutospacing="1" w:after="100" w:afterAutospacing="1" w:line="276" w:lineRule="auto"/>
    </w:pPr>
    <w:rPr>
      <w:rFonts w:ascii="Calibri" w:eastAsia="Times New Roman" w:hAnsi="Calibri" w:cs="Times New Roman"/>
      <w:sz w:val="22"/>
      <w:lang w:eastAsia="hu-HU"/>
    </w:rPr>
  </w:style>
  <w:style w:type="paragraph" w:customStyle="1" w:styleId="Style26">
    <w:name w:val="Style26"/>
    <w:basedOn w:val="Norml"/>
    <w:uiPriority w:val="99"/>
    <w:rsid w:val="004332EB"/>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hu-HU"/>
    </w:rPr>
  </w:style>
  <w:style w:type="character" w:customStyle="1" w:styleId="FontStyle52">
    <w:name w:val="Font Style52"/>
    <w:uiPriority w:val="99"/>
    <w:rsid w:val="004332EB"/>
    <w:rPr>
      <w:rFonts w:ascii="Times New Roman" w:hAnsi="Times New Roman" w:cs="Times New Roman" w:hint="default"/>
      <w:color w:val="000000"/>
      <w:sz w:val="22"/>
      <w:szCs w:val="22"/>
    </w:rPr>
  </w:style>
  <w:style w:type="character" w:customStyle="1" w:styleId="t39">
    <w:name w:val="t39"/>
    <w:basedOn w:val="Bekezdsalapbettpusa"/>
    <w:rsid w:val="004332EB"/>
  </w:style>
  <w:style w:type="character" w:customStyle="1" w:styleId="FontStyle73">
    <w:name w:val="Font Style73"/>
    <w:uiPriority w:val="99"/>
    <w:rsid w:val="004332EB"/>
    <w:rPr>
      <w:rFonts w:ascii="Times New Roman" w:hAnsi="Times New Roman" w:cs="Times New Roman"/>
      <w:color w:val="000000"/>
      <w:sz w:val="24"/>
      <w:szCs w:val="24"/>
    </w:rPr>
  </w:style>
  <w:style w:type="paragraph" w:styleId="Szvegtrzs">
    <w:name w:val="Body Text"/>
    <w:basedOn w:val="Norml"/>
    <w:link w:val="SzvegtrzsChar"/>
    <w:uiPriority w:val="99"/>
    <w:unhideWhenUsed/>
    <w:rsid w:val="004332EB"/>
    <w:pPr>
      <w:spacing w:after="120" w:line="276" w:lineRule="auto"/>
    </w:pPr>
    <w:rPr>
      <w:rFonts w:ascii="Calibri" w:eastAsia="Times New Roman" w:hAnsi="Calibri" w:cs="Times New Roman"/>
      <w:sz w:val="22"/>
    </w:rPr>
  </w:style>
  <w:style w:type="character" w:customStyle="1" w:styleId="SzvegtrzsChar">
    <w:name w:val="Szövegtörzs Char"/>
    <w:basedOn w:val="Bekezdsalapbettpusa"/>
    <w:link w:val="Szvegtrzs"/>
    <w:uiPriority w:val="99"/>
    <w:rsid w:val="004332EB"/>
    <w:rPr>
      <w:rFonts w:ascii="Calibri" w:eastAsia="Times New Roman" w:hAnsi="Calibri" w:cs="Times New Roman"/>
      <w:sz w:val="22"/>
    </w:rPr>
  </w:style>
  <w:style w:type="paragraph" w:styleId="Szvegtrzsbehzssal3">
    <w:name w:val="Body Text Indent 3"/>
    <w:basedOn w:val="Norml"/>
    <w:link w:val="Szvegtrzsbehzssal3Char"/>
    <w:uiPriority w:val="99"/>
    <w:semiHidden/>
    <w:unhideWhenUsed/>
    <w:rsid w:val="004332EB"/>
    <w:pPr>
      <w:spacing w:after="120" w:line="276" w:lineRule="auto"/>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uiPriority w:val="99"/>
    <w:semiHidden/>
    <w:rsid w:val="004332EB"/>
    <w:rPr>
      <w:rFonts w:ascii="Calibri" w:eastAsia="Times New Roman" w:hAnsi="Calibri" w:cs="Times New Roman"/>
      <w:sz w:val="16"/>
      <w:szCs w:val="16"/>
    </w:rPr>
  </w:style>
  <w:style w:type="paragraph" w:styleId="Szvegtrzsbehzssal">
    <w:name w:val="Body Text Indent"/>
    <w:basedOn w:val="Norml"/>
    <w:link w:val="SzvegtrzsbehzssalChar"/>
    <w:uiPriority w:val="99"/>
    <w:semiHidden/>
    <w:unhideWhenUsed/>
    <w:rsid w:val="004332EB"/>
    <w:pPr>
      <w:spacing w:after="120" w:line="276" w:lineRule="auto"/>
      <w:ind w:left="283"/>
    </w:pPr>
    <w:rPr>
      <w:rFonts w:ascii="Calibri" w:eastAsia="Times New Roman" w:hAnsi="Calibri" w:cs="Times New Roman"/>
      <w:sz w:val="22"/>
    </w:rPr>
  </w:style>
  <w:style w:type="character" w:customStyle="1" w:styleId="SzvegtrzsbehzssalChar">
    <w:name w:val="Szövegtörzs behúzással Char"/>
    <w:basedOn w:val="Bekezdsalapbettpusa"/>
    <w:link w:val="Szvegtrzsbehzssal"/>
    <w:uiPriority w:val="99"/>
    <w:semiHidden/>
    <w:rsid w:val="004332EB"/>
    <w:rPr>
      <w:rFonts w:ascii="Calibri" w:eastAsia="Times New Roman" w:hAnsi="Calibri" w:cs="Times New Roman"/>
      <w:sz w:val="22"/>
    </w:rPr>
  </w:style>
  <w:style w:type="character" w:customStyle="1" w:styleId="FontStyle51">
    <w:name w:val="Font Style51"/>
    <w:uiPriority w:val="99"/>
    <w:rsid w:val="004332EB"/>
    <w:rPr>
      <w:rFonts w:ascii="Times New Roman" w:hAnsi="Times New Roman" w:cs="Times New Roman" w:hint="default"/>
      <w:b/>
      <w:bCs/>
      <w:color w:val="000000"/>
      <w:sz w:val="22"/>
      <w:szCs w:val="22"/>
    </w:rPr>
  </w:style>
  <w:style w:type="table" w:customStyle="1" w:styleId="Tblzatrcsos41">
    <w:name w:val="Táblázat (rácsos) 41"/>
    <w:basedOn w:val="Normltblzat"/>
    <w:uiPriority w:val="49"/>
    <w:rsid w:val="004332EB"/>
    <w:pPr>
      <w:spacing w:after="0" w:line="240" w:lineRule="auto"/>
    </w:pPr>
    <w:rPr>
      <w:rFonts w:ascii="Calibri" w:eastAsia="Calibri" w:hAnsi="Calibri" w:cs="Times New Roman"/>
      <w:sz w:val="24"/>
      <w:szCs w:val="24"/>
      <w:lang w:val="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
    <w:name w:val="bal"/>
    <w:basedOn w:val="Norml"/>
    <w:uiPriority w:val="99"/>
    <w:rsid w:val="004332E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4332EB"/>
  </w:style>
  <w:style w:type="paragraph" w:customStyle="1" w:styleId="j1">
    <w:name w:val="új1"/>
    <w:basedOn w:val="Norml"/>
    <w:rsid w:val="004332EB"/>
    <w:pPr>
      <w:spacing w:after="0" w:line="240" w:lineRule="auto"/>
    </w:pPr>
    <w:rPr>
      <w:rFonts w:ascii="Times New Roman" w:eastAsia="Times New Roman" w:hAnsi="Times New Roman" w:cs="Times New Roman"/>
      <w:color w:val="000000"/>
      <w:szCs w:val="20"/>
      <w:lang w:eastAsia="hu-HU"/>
    </w:rPr>
  </w:style>
  <w:style w:type="character" w:styleId="Jegyzethivatkozs">
    <w:name w:val="annotation reference"/>
    <w:uiPriority w:val="99"/>
    <w:semiHidden/>
    <w:unhideWhenUsed/>
    <w:rsid w:val="004332EB"/>
    <w:rPr>
      <w:sz w:val="16"/>
      <w:szCs w:val="16"/>
    </w:rPr>
  </w:style>
  <w:style w:type="paragraph" w:styleId="Jegyzetszveg">
    <w:name w:val="annotation text"/>
    <w:basedOn w:val="Norml"/>
    <w:link w:val="JegyzetszvegChar"/>
    <w:uiPriority w:val="99"/>
    <w:unhideWhenUsed/>
    <w:rsid w:val="004332EB"/>
    <w:pPr>
      <w:spacing w:line="276" w:lineRule="auto"/>
    </w:pPr>
    <w:rPr>
      <w:rFonts w:ascii="Calibri" w:eastAsia="Calibri" w:hAnsi="Calibri" w:cs="Times New Roman"/>
      <w:szCs w:val="20"/>
    </w:rPr>
  </w:style>
  <w:style w:type="character" w:customStyle="1" w:styleId="JegyzetszvegChar">
    <w:name w:val="Jegyzetszöveg Char"/>
    <w:basedOn w:val="Bekezdsalapbettpusa"/>
    <w:link w:val="Jegyzetszveg"/>
    <w:uiPriority w:val="99"/>
    <w:rsid w:val="004332EB"/>
    <w:rPr>
      <w:rFonts w:ascii="Calibri" w:eastAsia="Calibri" w:hAnsi="Calibri" w:cs="Times New Roman"/>
      <w:szCs w:val="20"/>
    </w:rPr>
  </w:style>
  <w:style w:type="paragraph" w:styleId="Megjegyzstrgya">
    <w:name w:val="annotation subject"/>
    <w:basedOn w:val="Jegyzetszveg"/>
    <w:next w:val="Jegyzetszveg"/>
    <w:link w:val="MegjegyzstrgyaChar"/>
    <w:uiPriority w:val="99"/>
    <w:semiHidden/>
    <w:unhideWhenUsed/>
    <w:rsid w:val="004332EB"/>
    <w:rPr>
      <w:b/>
      <w:bCs/>
    </w:rPr>
  </w:style>
  <w:style w:type="character" w:customStyle="1" w:styleId="MegjegyzstrgyaChar">
    <w:name w:val="Megjegyzés tárgya Char"/>
    <w:basedOn w:val="JegyzetszvegChar"/>
    <w:link w:val="Megjegyzstrgya"/>
    <w:uiPriority w:val="99"/>
    <w:semiHidden/>
    <w:rsid w:val="004332EB"/>
    <w:rPr>
      <w:rFonts w:ascii="Calibri" w:eastAsia="Calibri" w:hAnsi="Calibri" w:cs="Times New Roman"/>
      <w:b/>
      <w:bCs/>
      <w:szCs w:val="20"/>
    </w:rPr>
  </w:style>
  <w:style w:type="character" w:customStyle="1" w:styleId="NincstrkzChar">
    <w:name w:val="Nincs térköz Char"/>
    <w:basedOn w:val="Bekezdsalapbettpusa"/>
    <w:link w:val="Nincstrkz"/>
    <w:uiPriority w:val="1"/>
    <w:rsid w:val="004332EB"/>
  </w:style>
  <w:style w:type="paragraph" w:styleId="Vltozat">
    <w:name w:val="Revision"/>
    <w:hidden/>
    <w:uiPriority w:val="99"/>
    <w:semiHidden/>
    <w:rsid w:val="004332EB"/>
    <w:pPr>
      <w:spacing w:after="0" w:line="240" w:lineRule="auto"/>
    </w:pPr>
    <w:rPr>
      <w:rFonts w:ascii="Calibri" w:eastAsia="Calibri" w:hAnsi="Calibri" w:cs="Times New Roman"/>
      <w:sz w:val="22"/>
    </w:rPr>
  </w:style>
  <w:style w:type="character" w:styleId="Mrltotthiperhivatkozs">
    <w:name w:val="FollowedHyperlink"/>
    <w:basedOn w:val="Bekezdsalapbettpusa"/>
    <w:uiPriority w:val="99"/>
    <w:semiHidden/>
    <w:unhideWhenUsed/>
    <w:rsid w:val="004332EB"/>
    <w:rPr>
      <w:color w:val="00B050" w:themeColor="followedHyperlink"/>
      <w:u w:val="single"/>
    </w:rPr>
  </w:style>
  <w:style w:type="character" w:styleId="Helyrzszveg">
    <w:name w:val="Placeholder Text"/>
    <w:basedOn w:val="Bekezdsalapbettpusa"/>
    <w:uiPriority w:val="99"/>
    <w:semiHidden/>
    <w:rsid w:val="00183FB4"/>
    <w:rPr>
      <w:color w:val="808080"/>
    </w:rPr>
  </w:style>
  <w:style w:type="paragraph" w:customStyle="1" w:styleId="Trzsszveg">
    <w:name w:val="Törzsszöveg"/>
    <w:basedOn w:val="Listaszerbekezds"/>
    <w:qFormat/>
    <w:rsid w:val="00577B6B"/>
    <w:pPr>
      <w:numPr>
        <w:numId w:val="2"/>
      </w:numPr>
      <w:contextualSpacing w:val="0"/>
    </w:pPr>
  </w:style>
  <w:style w:type="paragraph" w:customStyle="1" w:styleId="Trzsszveg2">
    <w:name w:val="Törzsszöveg 2"/>
    <w:basedOn w:val="Trzsszveg"/>
    <w:qFormat/>
    <w:rsid w:val="00577B6B"/>
    <w:pPr>
      <w:numPr>
        <w:ilvl w:val="1"/>
      </w:numPr>
    </w:pPr>
    <w:rPr>
      <w:iCs/>
    </w:rPr>
  </w:style>
  <w:style w:type="paragraph" w:customStyle="1" w:styleId="Trzsszveg3">
    <w:name w:val="Törzsszöveg 3"/>
    <w:basedOn w:val="Trzsszveg2"/>
    <w:qFormat/>
    <w:rsid w:val="00577B6B"/>
    <w:pPr>
      <w:numPr>
        <w:ilvl w:val="2"/>
      </w:numPr>
      <w:contextualSpacing/>
    </w:pPr>
  </w:style>
  <w:style w:type="paragraph" w:customStyle="1" w:styleId="Trzsszveg4">
    <w:name w:val="Törzsszöveg 4"/>
    <w:basedOn w:val="Trzsszveg3"/>
    <w:qFormat/>
    <w:rsid w:val="00355CBA"/>
    <w:pPr>
      <w:numPr>
        <w:ilvl w:val="3"/>
      </w:numPr>
      <w:ind w:left="2268" w:hanging="425"/>
    </w:pPr>
  </w:style>
  <w:style w:type="character" w:customStyle="1" w:styleId="Mention">
    <w:name w:val="Mention"/>
    <w:basedOn w:val="Bekezdsalapbettpusa"/>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606">
      <w:bodyDiv w:val="1"/>
      <w:marLeft w:val="0"/>
      <w:marRight w:val="0"/>
      <w:marTop w:val="0"/>
      <w:marBottom w:val="0"/>
      <w:divBdr>
        <w:top w:val="none" w:sz="0" w:space="0" w:color="auto"/>
        <w:left w:val="none" w:sz="0" w:space="0" w:color="auto"/>
        <w:bottom w:val="none" w:sz="0" w:space="0" w:color="auto"/>
        <w:right w:val="none" w:sz="0" w:space="0" w:color="auto"/>
      </w:divBdr>
      <w:divsChild>
        <w:div w:id="613446071">
          <w:marLeft w:val="0"/>
          <w:marRight w:val="0"/>
          <w:marTop w:val="0"/>
          <w:marBottom w:val="0"/>
          <w:divBdr>
            <w:top w:val="none" w:sz="0" w:space="0" w:color="auto"/>
            <w:left w:val="none" w:sz="0" w:space="0" w:color="auto"/>
            <w:bottom w:val="none" w:sz="0" w:space="0" w:color="auto"/>
            <w:right w:val="none" w:sz="0" w:space="0" w:color="auto"/>
          </w:divBdr>
        </w:div>
        <w:div w:id="1861773730">
          <w:marLeft w:val="0"/>
          <w:marRight w:val="0"/>
          <w:marTop w:val="0"/>
          <w:marBottom w:val="0"/>
          <w:divBdr>
            <w:top w:val="none" w:sz="0" w:space="0" w:color="auto"/>
            <w:left w:val="none" w:sz="0" w:space="0" w:color="auto"/>
            <w:bottom w:val="none" w:sz="0" w:space="0" w:color="auto"/>
            <w:right w:val="none" w:sz="0" w:space="0" w:color="auto"/>
          </w:divBdr>
        </w:div>
      </w:divsChild>
    </w:div>
    <w:div w:id="250239594">
      <w:bodyDiv w:val="1"/>
      <w:marLeft w:val="0"/>
      <w:marRight w:val="0"/>
      <w:marTop w:val="0"/>
      <w:marBottom w:val="0"/>
      <w:divBdr>
        <w:top w:val="none" w:sz="0" w:space="0" w:color="auto"/>
        <w:left w:val="none" w:sz="0" w:space="0" w:color="auto"/>
        <w:bottom w:val="none" w:sz="0" w:space="0" w:color="auto"/>
        <w:right w:val="none" w:sz="0" w:space="0" w:color="auto"/>
      </w:divBdr>
      <w:divsChild>
        <w:div w:id="1296179855">
          <w:marLeft w:val="0"/>
          <w:marRight w:val="0"/>
          <w:marTop w:val="0"/>
          <w:marBottom w:val="0"/>
          <w:divBdr>
            <w:top w:val="none" w:sz="0" w:space="0" w:color="auto"/>
            <w:left w:val="none" w:sz="0" w:space="0" w:color="auto"/>
            <w:bottom w:val="none" w:sz="0" w:space="0" w:color="auto"/>
            <w:right w:val="none" w:sz="0" w:space="0" w:color="auto"/>
          </w:divBdr>
        </w:div>
        <w:div w:id="1559583420">
          <w:marLeft w:val="0"/>
          <w:marRight w:val="0"/>
          <w:marTop w:val="0"/>
          <w:marBottom w:val="0"/>
          <w:divBdr>
            <w:top w:val="none" w:sz="0" w:space="0" w:color="auto"/>
            <w:left w:val="none" w:sz="0" w:space="0" w:color="auto"/>
            <w:bottom w:val="none" w:sz="0" w:space="0" w:color="auto"/>
            <w:right w:val="none" w:sz="0" w:space="0" w:color="auto"/>
          </w:divBdr>
        </w:div>
      </w:divsChild>
    </w:div>
    <w:div w:id="761533659">
      <w:bodyDiv w:val="1"/>
      <w:marLeft w:val="0"/>
      <w:marRight w:val="0"/>
      <w:marTop w:val="0"/>
      <w:marBottom w:val="0"/>
      <w:divBdr>
        <w:top w:val="none" w:sz="0" w:space="0" w:color="auto"/>
        <w:left w:val="none" w:sz="0" w:space="0" w:color="auto"/>
        <w:bottom w:val="none" w:sz="0" w:space="0" w:color="auto"/>
        <w:right w:val="none" w:sz="0" w:space="0" w:color="auto"/>
      </w:divBdr>
    </w:div>
    <w:div w:id="871917540">
      <w:bodyDiv w:val="1"/>
      <w:marLeft w:val="0"/>
      <w:marRight w:val="0"/>
      <w:marTop w:val="0"/>
      <w:marBottom w:val="0"/>
      <w:divBdr>
        <w:top w:val="none" w:sz="0" w:space="0" w:color="auto"/>
        <w:left w:val="none" w:sz="0" w:space="0" w:color="auto"/>
        <w:bottom w:val="none" w:sz="0" w:space="0" w:color="auto"/>
        <w:right w:val="none" w:sz="0" w:space="0" w:color="auto"/>
      </w:divBdr>
      <w:divsChild>
        <w:div w:id="143399619">
          <w:marLeft w:val="0"/>
          <w:marRight w:val="0"/>
          <w:marTop w:val="0"/>
          <w:marBottom w:val="0"/>
          <w:divBdr>
            <w:top w:val="none" w:sz="0" w:space="0" w:color="auto"/>
            <w:left w:val="none" w:sz="0" w:space="0" w:color="auto"/>
            <w:bottom w:val="none" w:sz="0" w:space="0" w:color="auto"/>
            <w:right w:val="none" w:sz="0" w:space="0" w:color="auto"/>
          </w:divBdr>
        </w:div>
        <w:div w:id="1259409453">
          <w:marLeft w:val="0"/>
          <w:marRight w:val="0"/>
          <w:marTop w:val="0"/>
          <w:marBottom w:val="0"/>
          <w:divBdr>
            <w:top w:val="none" w:sz="0" w:space="0" w:color="auto"/>
            <w:left w:val="none" w:sz="0" w:space="0" w:color="auto"/>
            <w:bottom w:val="none" w:sz="0" w:space="0" w:color="auto"/>
            <w:right w:val="none" w:sz="0" w:space="0" w:color="auto"/>
          </w:divBdr>
        </w:div>
      </w:divsChild>
    </w:div>
    <w:div w:id="1089808391">
      <w:bodyDiv w:val="1"/>
      <w:marLeft w:val="0"/>
      <w:marRight w:val="0"/>
      <w:marTop w:val="0"/>
      <w:marBottom w:val="0"/>
      <w:divBdr>
        <w:top w:val="none" w:sz="0" w:space="0" w:color="auto"/>
        <w:left w:val="none" w:sz="0" w:space="0" w:color="auto"/>
        <w:bottom w:val="none" w:sz="0" w:space="0" w:color="auto"/>
        <w:right w:val="none" w:sz="0" w:space="0" w:color="auto"/>
      </w:divBdr>
      <w:divsChild>
        <w:div w:id="377750004">
          <w:marLeft w:val="0"/>
          <w:marRight w:val="0"/>
          <w:marTop w:val="0"/>
          <w:marBottom w:val="0"/>
          <w:divBdr>
            <w:top w:val="none" w:sz="0" w:space="0" w:color="auto"/>
            <w:left w:val="none" w:sz="0" w:space="0" w:color="auto"/>
            <w:bottom w:val="none" w:sz="0" w:space="0" w:color="auto"/>
            <w:right w:val="none" w:sz="0" w:space="0" w:color="auto"/>
          </w:divBdr>
        </w:div>
        <w:div w:id="1399136983">
          <w:marLeft w:val="0"/>
          <w:marRight w:val="0"/>
          <w:marTop w:val="0"/>
          <w:marBottom w:val="0"/>
          <w:divBdr>
            <w:top w:val="none" w:sz="0" w:space="0" w:color="auto"/>
            <w:left w:val="none" w:sz="0" w:space="0" w:color="auto"/>
            <w:bottom w:val="none" w:sz="0" w:space="0" w:color="auto"/>
            <w:right w:val="none" w:sz="0" w:space="0" w:color="auto"/>
          </w:divBdr>
        </w:div>
      </w:divsChild>
    </w:div>
    <w:div w:id="1485387227">
      <w:bodyDiv w:val="1"/>
      <w:marLeft w:val="0"/>
      <w:marRight w:val="0"/>
      <w:marTop w:val="0"/>
      <w:marBottom w:val="0"/>
      <w:divBdr>
        <w:top w:val="none" w:sz="0" w:space="0" w:color="auto"/>
        <w:left w:val="none" w:sz="0" w:space="0" w:color="auto"/>
        <w:bottom w:val="none" w:sz="0" w:space="0" w:color="auto"/>
        <w:right w:val="none" w:sz="0" w:space="0" w:color="auto"/>
      </w:divBdr>
      <w:divsChild>
        <w:div w:id="420756056">
          <w:marLeft w:val="0"/>
          <w:marRight w:val="0"/>
          <w:marTop w:val="0"/>
          <w:marBottom w:val="0"/>
          <w:divBdr>
            <w:top w:val="none" w:sz="0" w:space="0" w:color="auto"/>
            <w:left w:val="none" w:sz="0" w:space="0" w:color="auto"/>
            <w:bottom w:val="none" w:sz="0" w:space="0" w:color="auto"/>
            <w:right w:val="none" w:sz="0" w:space="0" w:color="auto"/>
          </w:divBdr>
        </w:div>
        <w:div w:id="425342844">
          <w:marLeft w:val="0"/>
          <w:marRight w:val="0"/>
          <w:marTop w:val="0"/>
          <w:marBottom w:val="0"/>
          <w:divBdr>
            <w:top w:val="none" w:sz="0" w:space="0" w:color="auto"/>
            <w:left w:val="none" w:sz="0" w:space="0" w:color="auto"/>
            <w:bottom w:val="none" w:sz="0" w:space="0" w:color="auto"/>
            <w:right w:val="none" w:sz="0" w:space="0" w:color="auto"/>
          </w:divBdr>
        </w:div>
      </w:divsChild>
    </w:div>
    <w:div w:id="1809935401">
      <w:bodyDiv w:val="1"/>
      <w:marLeft w:val="0"/>
      <w:marRight w:val="0"/>
      <w:marTop w:val="0"/>
      <w:marBottom w:val="0"/>
      <w:divBdr>
        <w:top w:val="none" w:sz="0" w:space="0" w:color="auto"/>
        <w:left w:val="none" w:sz="0" w:space="0" w:color="auto"/>
        <w:bottom w:val="none" w:sz="0" w:space="0" w:color="auto"/>
        <w:right w:val="none" w:sz="0" w:space="0" w:color="auto"/>
      </w:divBdr>
      <w:divsChild>
        <w:div w:id="928807683">
          <w:marLeft w:val="0"/>
          <w:marRight w:val="0"/>
          <w:marTop w:val="0"/>
          <w:marBottom w:val="0"/>
          <w:divBdr>
            <w:top w:val="none" w:sz="0" w:space="0" w:color="auto"/>
            <w:left w:val="none" w:sz="0" w:space="0" w:color="auto"/>
            <w:bottom w:val="none" w:sz="0" w:space="0" w:color="auto"/>
            <w:right w:val="none" w:sz="0" w:space="0" w:color="auto"/>
          </w:divBdr>
        </w:div>
        <w:div w:id="1546285557">
          <w:marLeft w:val="0"/>
          <w:marRight w:val="0"/>
          <w:marTop w:val="0"/>
          <w:marBottom w:val="0"/>
          <w:divBdr>
            <w:top w:val="none" w:sz="0" w:space="0" w:color="auto"/>
            <w:left w:val="none" w:sz="0" w:space="0" w:color="auto"/>
            <w:bottom w:val="none" w:sz="0" w:space="0" w:color="auto"/>
            <w:right w:val="none" w:sz="0" w:space="0" w:color="auto"/>
          </w:divBdr>
        </w:div>
      </w:divsChild>
    </w:div>
    <w:div w:id="1831172910">
      <w:bodyDiv w:val="1"/>
      <w:marLeft w:val="0"/>
      <w:marRight w:val="0"/>
      <w:marTop w:val="0"/>
      <w:marBottom w:val="0"/>
      <w:divBdr>
        <w:top w:val="none" w:sz="0" w:space="0" w:color="auto"/>
        <w:left w:val="none" w:sz="0" w:space="0" w:color="auto"/>
        <w:bottom w:val="none" w:sz="0" w:space="0" w:color="auto"/>
        <w:right w:val="none" w:sz="0" w:space="0" w:color="auto"/>
      </w:divBdr>
      <w:divsChild>
        <w:div w:id="647175766">
          <w:marLeft w:val="0"/>
          <w:marRight w:val="0"/>
          <w:marTop w:val="0"/>
          <w:marBottom w:val="0"/>
          <w:divBdr>
            <w:top w:val="none" w:sz="0" w:space="0" w:color="auto"/>
            <w:left w:val="none" w:sz="0" w:space="0" w:color="auto"/>
            <w:bottom w:val="none" w:sz="0" w:space="0" w:color="auto"/>
            <w:right w:val="none" w:sz="0" w:space="0" w:color="auto"/>
          </w:divBdr>
        </w:div>
        <w:div w:id="1266841911">
          <w:marLeft w:val="0"/>
          <w:marRight w:val="0"/>
          <w:marTop w:val="0"/>
          <w:marBottom w:val="0"/>
          <w:divBdr>
            <w:top w:val="none" w:sz="0" w:space="0" w:color="auto"/>
            <w:left w:val="none" w:sz="0" w:space="0" w:color="auto"/>
            <w:bottom w:val="none" w:sz="0" w:space="0" w:color="auto"/>
            <w:right w:val="none" w:sz="0" w:space="0" w:color="auto"/>
          </w:divBdr>
        </w:div>
      </w:divsChild>
    </w:div>
    <w:div w:id="1897425488">
      <w:bodyDiv w:val="1"/>
      <w:marLeft w:val="0"/>
      <w:marRight w:val="0"/>
      <w:marTop w:val="0"/>
      <w:marBottom w:val="0"/>
      <w:divBdr>
        <w:top w:val="none" w:sz="0" w:space="0" w:color="auto"/>
        <w:left w:val="none" w:sz="0" w:space="0" w:color="auto"/>
        <w:bottom w:val="none" w:sz="0" w:space="0" w:color="auto"/>
        <w:right w:val="none" w:sz="0" w:space="0" w:color="auto"/>
      </w:divBdr>
      <w:divsChild>
        <w:div w:id="1578783876">
          <w:marLeft w:val="0"/>
          <w:marRight w:val="0"/>
          <w:marTop w:val="0"/>
          <w:marBottom w:val="0"/>
          <w:divBdr>
            <w:top w:val="none" w:sz="0" w:space="0" w:color="auto"/>
            <w:left w:val="none" w:sz="0" w:space="0" w:color="auto"/>
            <w:bottom w:val="none" w:sz="0" w:space="0" w:color="auto"/>
            <w:right w:val="none" w:sz="0" w:space="0" w:color="auto"/>
          </w:divBdr>
        </w:div>
        <w:div w:id="1819761189">
          <w:marLeft w:val="0"/>
          <w:marRight w:val="0"/>
          <w:marTop w:val="0"/>
          <w:marBottom w:val="0"/>
          <w:divBdr>
            <w:top w:val="none" w:sz="0" w:space="0" w:color="auto"/>
            <w:left w:val="none" w:sz="0" w:space="0" w:color="auto"/>
            <w:bottom w:val="none" w:sz="0" w:space="0" w:color="auto"/>
            <w:right w:val="none" w:sz="0" w:space="0" w:color="auto"/>
          </w:divBdr>
        </w:div>
      </w:divsChild>
    </w:div>
    <w:div w:id="2052218580">
      <w:bodyDiv w:val="1"/>
      <w:marLeft w:val="0"/>
      <w:marRight w:val="0"/>
      <w:marTop w:val="0"/>
      <w:marBottom w:val="0"/>
      <w:divBdr>
        <w:top w:val="none" w:sz="0" w:space="0" w:color="auto"/>
        <w:left w:val="none" w:sz="0" w:space="0" w:color="auto"/>
        <w:bottom w:val="none" w:sz="0" w:space="0" w:color="auto"/>
        <w:right w:val="none" w:sz="0" w:space="0" w:color="auto"/>
      </w:divBdr>
      <w:divsChild>
        <w:div w:id="1044676538">
          <w:marLeft w:val="0"/>
          <w:marRight w:val="0"/>
          <w:marTop w:val="0"/>
          <w:marBottom w:val="0"/>
          <w:divBdr>
            <w:top w:val="none" w:sz="0" w:space="0" w:color="auto"/>
            <w:left w:val="none" w:sz="0" w:space="0" w:color="auto"/>
            <w:bottom w:val="none" w:sz="0" w:space="0" w:color="auto"/>
            <w:right w:val="none" w:sz="0" w:space="0" w:color="auto"/>
          </w:divBdr>
        </w:div>
        <w:div w:id="11355636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LKH">
      <a:dk1>
        <a:sysClr val="windowText" lastClr="000000"/>
      </a:dk1>
      <a:lt1>
        <a:sysClr val="window" lastClr="FFFFFF"/>
      </a:lt1>
      <a:dk2>
        <a:srgbClr val="0E6C59"/>
      </a:dk2>
      <a:lt2>
        <a:srgbClr val="E7F0EE"/>
      </a:lt2>
      <a:accent1>
        <a:srgbClr val="2D7F6E"/>
      </a:accent1>
      <a:accent2>
        <a:srgbClr val="4C9284"/>
      </a:accent2>
      <a:accent3>
        <a:srgbClr val="6BA599"/>
      </a:accent3>
      <a:accent4>
        <a:srgbClr val="8AB7AE"/>
      </a:accent4>
      <a:accent5>
        <a:srgbClr val="A9CAC3"/>
      </a:accent5>
      <a:accent6>
        <a:srgbClr val="C8DDD9"/>
      </a:accent6>
      <a:hlink>
        <a:srgbClr val="00B05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d72473-828f-41bf-8264-061147425a25">
      <UserInfo>
        <DisplayName/>
        <AccountId xsi:nil="true"/>
        <AccountType/>
      </UserInfo>
    </SharedWithUsers>
    <TaxCatchAll xmlns="a9d72473-828f-41bf-8264-061147425a25" xsi:nil="true"/>
    <lcf76f155ced4ddcb4097134ff3c332f xmlns="a7fe91ff-42eb-44cc-8178-25d95eec32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3C9E82F95F0A0D40B86AA34871DD21B7" ma:contentTypeVersion="15" ma:contentTypeDescription="Új dokumentum létrehozása." ma:contentTypeScope="" ma:versionID="8ae1baa9f370ccbea336791bd46129bf">
  <xsd:schema xmlns:xsd="http://www.w3.org/2001/XMLSchema" xmlns:xs="http://www.w3.org/2001/XMLSchema" xmlns:p="http://schemas.microsoft.com/office/2006/metadata/properties" xmlns:ns2="a7fe91ff-42eb-44cc-8178-25d95eec32a4" xmlns:ns3="a9d72473-828f-41bf-8264-061147425a25" targetNamespace="http://schemas.microsoft.com/office/2006/metadata/properties" ma:root="true" ma:fieldsID="1a6360aea83d0023830cdd8378177799" ns2:_="" ns3:_="">
    <xsd:import namespace="a7fe91ff-42eb-44cc-8178-25d95eec32a4"/>
    <xsd:import namespace="a9d72473-828f-41bf-8264-061147425a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91ff-42eb-44cc-8178-25d95eec3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72473-828f-41bf-8264-061147425a2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174c4287-6b84-4d74-96a9-610a633fadba}" ma:internalName="TaxCatchAll" ma:showField="CatchAllData" ma:web="a9d72473-828f-41bf-8264-061147425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D168-93EC-4632-B481-0AA872491DB3}">
  <ds:schemaRefs>
    <ds:schemaRef ds:uri="http://schemas.microsoft.com/office/2006/metadata/properties"/>
    <ds:schemaRef ds:uri="http://schemas.microsoft.com/office/infopath/2007/PartnerControls"/>
    <ds:schemaRef ds:uri="a9d72473-828f-41bf-8264-061147425a25"/>
    <ds:schemaRef ds:uri="a7fe91ff-42eb-44cc-8178-25d95eec32a4"/>
  </ds:schemaRefs>
</ds:datastoreItem>
</file>

<file path=customXml/itemProps2.xml><?xml version="1.0" encoding="utf-8"?>
<ds:datastoreItem xmlns:ds="http://schemas.openxmlformats.org/officeDocument/2006/customXml" ds:itemID="{B54E3443-D227-449D-BEB2-123D37784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91ff-42eb-44cc-8178-25d95eec32a4"/>
    <ds:schemaRef ds:uri="a9d72473-828f-41bf-8264-061147425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72D89-A773-433B-A1DF-76148A7DC3B3}">
  <ds:schemaRefs>
    <ds:schemaRef ds:uri="http://schemas.microsoft.com/sharepoint/v3/contenttype/forms"/>
  </ds:schemaRefs>
</ds:datastoreItem>
</file>

<file path=customXml/itemProps4.xml><?xml version="1.0" encoding="utf-8"?>
<ds:datastoreItem xmlns:ds="http://schemas.openxmlformats.org/officeDocument/2006/customXml" ds:itemID="{C8C9649D-97E7-4CC0-B484-162DD1A8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41</Pages>
  <Words>13708</Words>
  <Characters>94590</Characters>
  <Application>Microsoft Office Word</Application>
  <DocSecurity>0</DocSecurity>
  <Lines>788</Lines>
  <Paragraphs>216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 Éva</dc:creator>
  <cp:keywords/>
  <dc:description/>
  <cp:lastModifiedBy>Szamosvölgyi Kitti</cp:lastModifiedBy>
  <cp:revision>32</cp:revision>
  <cp:lastPrinted>2022-08-18T08:18:00Z</cp:lastPrinted>
  <dcterms:created xsi:type="dcterms:W3CDTF">2022-11-15T08:05:00Z</dcterms:created>
  <dcterms:modified xsi:type="dcterms:W3CDTF">2022-11-28T12:29:00Z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0x01010027D3726AE9A3B74FB05AE78C7F90B1D1</vt:lpwstr>
  </property>
  <property fmtid="{D5CDD505-2E9C-101B-9397-08002B2CF9AE}" pid="3" name="MediaServiceImageTags">
    <vt:lpwstr/>
  </property>
</Properties>
</file>